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B8" w:rsidRDefault="00C57577" w:rsidP="008D1AB8">
      <w:r>
        <w:rPr>
          <w:rFonts w:ascii="Arial" w:hAnsi="Arial" w:cs="Arial"/>
          <w:color w:val="000000"/>
          <w:sz w:val="27"/>
          <w:szCs w:val="27"/>
        </w:rPr>
        <w:t>﻿</w:t>
      </w:r>
      <w:r w:rsidR="008D1AB8">
        <w:t xml:space="preserve">                    </w:t>
      </w:r>
      <w:r w:rsidR="00807339">
        <w:t xml:space="preserve">                  </w:t>
      </w:r>
      <w:r w:rsidR="008D1AB8">
        <w:t xml:space="preserve">    ИНФОРМАЦИОННЫЙ ЛИСТОК</w:t>
      </w:r>
    </w:p>
    <w:tbl>
      <w:tblPr>
        <w:tblW w:w="10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6"/>
      </w:tblGrid>
      <w:tr w:rsidR="008D1AB8" w:rsidTr="008D1AB8">
        <w:tc>
          <w:tcPr>
            <w:tcW w:w="10516" w:type="dxa"/>
            <w:tcBorders>
              <w:top w:val="single" w:sz="4" w:space="0" w:color="auto"/>
              <w:left w:val="single" w:sz="4" w:space="0" w:color="auto"/>
              <w:bottom w:val="single" w:sz="4" w:space="0" w:color="auto"/>
              <w:right w:val="single" w:sz="4" w:space="0" w:color="auto"/>
            </w:tcBorders>
            <w:hideMark/>
          </w:tcPr>
          <w:p w:rsidR="008D1AB8" w:rsidRDefault="008D1AB8">
            <w:pPr>
              <w:spacing w:line="276" w:lineRule="auto"/>
              <w:ind w:firstLine="176"/>
              <w:rPr>
                <w:rFonts w:cstheme="minorBidi"/>
                <w:b/>
                <w:sz w:val="40"/>
                <w:szCs w:val="40"/>
                <w:lang w:eastAsia="en-US"/>
              </w:rPr>
            </w:pPr>
            <w:r>
              <w:rPr>
                <w:b/>
                <w:sz w:val="40"/>
                <w:szCs w:val="40"/>
                <w:lang w:eastAsia="en-US"/>
              </w:rPr>
              <w:t xml:space="preserve">                                     ВЕСТНИК</w:t>
            </w:r>
          </w:p>
          <w:p w:rsidR="008D1AB8" w:rsidRDefault="008D1AB8">
            <w:pPr>
              <w:spacing w:after="200" w:line="276" w:lineRule="auto"/>
              <w:ind w:firstLine="176"/>
              <w:rPr>
                <w:b/>
                <w:sz w:val="40"/>
                <w:szCs w:val="40"/>
                <w:lang w:eastAsia="en-US"/>
              </w:rPr>
            </w:pPr>
            <w:r>
              <w:rPr>
                <w:b/>
                <w:sz w:val="40"/>
                <w:szCs w:val="40"/>
                <w:lang w:eastAsia="en-US"/>
              </w:rPr>
              <w:t xml:space="preserve">     ЗАКОМАЛДИНСКОГО  СЕЛЬСОВЕТА</w:t>
            </w:r>
          </w:p>
        </w:tc>
      </w:tr>
    </w:tbl>
    <w:p w:rsidR="008D1AB8" w:rsidRDefault="008D1AB8" w:rsidP="008D1AB8">
      <w:pPr>
        <w:rPr>
          <w:rFonts w:asciiTheme="minorHAnsi" w:hAnsiTheme="minorHAnsi" w:cstheme="minorBidi"/>
          <w:sz w:val="22"/>
          <w:szCs w:val="22"/>
        </w:rPr>
      </w:pPr>
      <w:r>
        <w:t xml:space="preserve"> </w:t>
      </w:r>
    </w:p>
    <w:p w:rsidR="008D1AB8" w:rsidRDefault="008D1AB8" w:rsidP="008D1AB8">
      <w:pPr>
        <w:rPr>
          <w:rFonts w:eastAsiaTheme="minorEastAsia"/>
        </w:rPr>
      </w:pPr>
    </w:p>
    <w:tbl>
      <w:tblPr>
        <w:tblW w:w="11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5"/>
        <w:gridCol w:w="605"/>
      </w:tblGrid>
      <w:tr w:rsidR="008D1AB8" w:rsidTr="008D1AB8">
        <w:tc>
          <w:tcPr>
            <w:tcW w:w="10695" w:type="dxa"/>
            <w:tcBorders>
              <w:top w:val="single" w:sz="4" w:space="0" w:color="auto"/>
              <w:left w:val="single" w:sz="4" w:space="0" w:color="auto"/>
              <w:bottom w:val="single" w:sz="4" w:space="0" w:color="auto"/>
              <w:right w:val="single" w:sz="4" w:space="0" w:color="auto"/>
            </w:tcBorders>
            <w:hideMark/>
          </w:tcPr>
          <w:p w:rsidR="008D1AB8" w:rsidRDefault="008D1AB8">
            <w:pPr>
              <w:spacing w:after="200" w:line="276" w:lineRule="auto"/>
              <w:rPr>
                <w:lang w:eastAsia="en-US"/>
              </w:rPr>
            </w:pPr>
            <w:r>
              <w:rPr>
                <w:lang w:eastAsia="en-US"/>
              </w:rPr>
              <w:t>№        11</w:t>
            </w:r>
            <w:proofErr w:type="gramStart"/>
            <w:r>
              <w:rPr>
                <w:lang w:eastAsia="en-US"/>
              </w:rPr>
              <w:t xml:space="preserve">( </w:t>
            </w:r>
            <w:proofErr w:type="gramEnd"/>
            <w:r>
              <w:rPr>
                <w:lang w:eastAsia="en-US"/>
              </w:rPr>
              <w:t>173)                                                   БЕСПЛАТНО                                      1 ноября 2020  года</w:t>
            </w:r>
          </w:p>
        </w:tc>
        <w:tc>
          <w:tcPr>
            <w:tcW w:w="605" w:type="dxa"/>
            <w:tcBorders>
              <w:top w:val="nil"/>
              <w:left w:val="single" w:sz="4" w:space="0" w:color="auto"/>
              <w:bottom w:val="nil"/>
              <w:right w:val="single" w:sz="4" w:space="0" w:color="auto"/>
            </w:tcBorders>
          </w:tcPr>
          <w:p w:rsidR="008D1AB8" w:rsidRDefault="008D1AB8">
            <w:pPr>
              <w:spacing w:after="200" w:line="276" w:lineRule="auto"/>
              <w:rPr>
                <w:lang w:eastAsia="en-US"/>
              </w:rPr>
            </w:pPr>
          </w:p>
        </w:tc>
      </w:tr>
    </w:tbl>
    <w:p w:rsidR="008D1AB8" w:rsidRDefault="008D1AB8" w:rsidP="008D1AB8">
      <w:pPr>
        <w:rPr>
          <w:rFonts w:asciiTheme="minorHAnsi" w:hAnsiTheme="minorHAnsi" w:cstheme="minorBidi"/>
          <w:sz w:val="22"/>
          <w:szCs w:val="22"/>
        </w:rPr>
      </w:pPr>
    </w:p>
    <w:p w:rsidR="00461421" w:rsidRDefault="00461421" w:rsidP="008D1AB8">
      <w:pPr>
        <w:rPr>
          <w:rFonts w:ascii="Arial" w:hAnsi="Arial" w:cs="Arial"/>
          <w:color w:val="000000"/>
          <w:sz w:val="27"/>
          <w:szCs w:val="27"/>
        </w:rPr>
      </w:pPr>
    </w:p>
    <w:p w:rsidR="00911B66" w:rsidRPr="00911B66" w:rsidRDefault="00911B66" w:rsidP="00911B66">
      <w:pPr>
        <w:jc w:val="center"/>
        <w:rPr>
          <w:b/>
        </w:rPr>
      </w:pPr>
      <w:r w:rsidRPr="00911B66">
        <w:rPr>
          <w:b/>
        </w:rPr>
        <w:t>КУРГАНСКАЯ ОБЛАСТЬ</w:t>
      </w:r>
    </w:p>
    <w:p w:rsidR="00911B66" w:rsidRPr="00911B66" w:rsidRDefault="00911B66" w:rsidP="00911B66">
      <w:pPr>
        <w:jc w:val="center"/>
        <w:rPr>
          <w:b/>
        </w:rPr>
      </w:pPr>
    </w:p>
    <w:p w:rsidR="00911B66" w:rsidRPr="00911B66" w:rsidRDefault="00911B66" w:rsidP="00911B66">
      <w:pPr>
        <w:jc w:val="center"/>
        <w:rPr>
          <w:b/>
        </w:rPr>
      </w:pPr>
      <w:r w:rsidRPr="00911B66">
        <w:rPr>
          <w:b/>
        </w:rPr>
        <w:t>КУРТАМЫШСКИЙ РАЙОН</w:t>
      </w:r>
    </w:p>
    <w:p w:rsidR="00911B66" w:rsidRPr="00911B66" w:rsidRDefault="00911B66" w:rsidP="00911B66">
      <w:pPr>
        <w:jc w:val="center"/>
        <w:rPr>
          <w:b/>
        </w:rPr>
      </w:pPr>
    </w:p>
    <w:p w:rsidR="00911B66" w:rsidRPr="00911B66" w:rsidRDefault="00911B66" w:rsidP="00911B66">
      <w:pPr>
        <w:jc w:val="center"/>
        <w:rPr>
          <w:b/>
        </w:rPr>
      </w:pPr>
      <w:r w:rsidRPr="00911B66">
        <w:rPr>
          <w:b/>
        </w:rPr>
        <w:t xml:space="preserve"> ЗАКОМАЛДИНСКОГО СЕЛЬСОВЕТ  </w:t>
      </w:r>
    </w:p>
    <w:p w:rsidR="00911B66" w:rsidRPr="00911B66" w:rsidRDefault="00911B66" w:rsidP="00911B66">
      <w:pPr>
        <w:jc w:val="center"/>
        <w:rPr>
          <w:b/>
        </w:rPr>
      </w:pPr>
      <w:r w:rsidRPr="00911B66">
        <w:rPr>
          <w:b/>
        </w:rPr>
        <w:t xml:space="preserve">                                                                                                                                                                                                                                                                                                                                                                                                             </w:t>
      </w:r>
    </w:p>
    <w:p w:rsidR="00911B66" w:rsidRPr="00911B66" w:rsidRDefault="00911B66" w:rsidP="00911B66">
      <w:pPr>
        <w:jc w:val="center"/>
        <w:rPr>
          <w:b/>
        </w:rPr>
      </w:pPr>
      <w:r w:rsidRPr="00911B66">
        <w:rPr>
          <w:b/>
        </w:rPr>
        <w:t>АДМИНИСТРАЦИЯ  ЗАКОМАЛДИНСКОГО СЕЛЬСОВЕТА</w:t>
      </w:r>
    </w:p>
    <w:p w:rsidR="00911B66" w:rsidRPr="00911B66" w:rsidRDefault="00911B66" w:rsidP="00911B66">
      <w:pPr>
        <w:jc w:val="center"/>
        <w:rPr>
          <w:b/>
        </w:rPr>
      </w:pPr>
    </w:p>
    <w:p w:rsidR="00911B66" w:rsidRPr="00911B66" w:rsidRDefault="00911B66" w:rsidP="00911B66">
      <w:pPr>
        <w:jc w:val="center"/>
        <w:rPr>
          <w:b/>
        </w:rPr>
      </w:pPr>
    </w:p>
    <w:p w:rsidR="00911B66" w:rsidRPr="00911B66" w:rsidRDefault="00911B66" w:rsidP="00911B66">
      <w:pPr>
        <w:jc w:val="center"/>
        <w:rPr>
          <w:b/>
          <w:sz w:val="40"/>
          <w:szCs w:val="40"/>
        </w:rPr>
      </w:pPr>
      <w:r w:rsidRPr="00911B66">
        <w:rPr>
          <w:b/>
          <w:sz w:val="40"/>
          <w:szCs w:val="40"/>
        </w:rPr>
        <w:t>РАСПОРЯЖЕНИЕ</w:t>
      </w:r>
    </w:p>
    <w:p w:rsidR="00911B66" w:rsidRPr="00911B66" w:rsidRDefault="00911B66" w:rsidP="00911B66">
      <w:pPr>
        <w:jc w:val="center"/>
        <w:rPr>
          <w:b/>
          <w:sz w:val="40"/>
          <w:szCs w:val="40"/>
        </w:rPr>
      </w:pPr>
    </w:p>
    <w:p w:rsidR="00911B66" w:rsidRPr="00911B66" w:rsidRDefault="00911B66" w:rsidP="00911B66">
      <w:r w:rsidRPr="00911B66">
        <w:t>от 26.10.2020 г  № 26-р</w:t>
      </w:r>
    </w:p>
    <w:p w:rsidR="00911B66" w:rsidRPr="00911B66" w:rsidRDefault="00911B66" w:rsidP="00911B66">
      <w:r w:rsidRPr="00911B66">
        <w:t xml:space="preserve">с. </w:t>
      </w:r>
      <w:proofErr w:type="spellStart"/>
      <w:r w:rsidRPr="00911B66">
        <w:t>Закомалдино</w:t>
      </w:r>
      <w:proofErr w:type="spellEnd"/>
    </w:p>
    <w:p w:rsidR="00911B66" w:rsidRPr="00911B66" w:rsidRDefault="00911B66" w:rsidP="00911B66"/>
    <w:p w:rsidR="00911B66" w:rsidRPr="00911B66" w:rsidRDefault="00911B66" w:rsidP="00911B66">
      <w:pPr>
        <w:jc w:val="center"/>
        <w:rPr>
          <w:b/>
        </w:rPr>
      </w:pPr>
      <w:r w:rsidRPr="00911B66">
        <w:rPr>
          <w:b/>
        </w:rPr>
        <w:t xml:space="preserve">Об утверждении плана мероприятий по обеспечению </w:t>
      </w:r>
      <w:proofErr w:type="gramStart"/>
      <w:r w:rsidRPr="00911B66">
        <w:rPr>
          <w:b/>
        </w:rPr>
        <w:t>пожарной</w:t>
      </w:r>
      <w:proofErr w:type="gramEnd"/>
      <w:r w:rsidRPr="00911B66">
        <w:rPr>
          <w:b/>
        </w:rPr>
        <w:t xml:space="preserve">                                                   безопасности на территории </w:t>
      </w:r>
      <w:proofErr w:type="spellStart"/>
      <w:r w:rsidRPr="00911B66">
        <w:rPr>
          <w:b/>
        </w:rPr>
        <w:t>Закомалдинского</w:t>
      </w:r>
      <w:proofErr w:type="spellEnd"/>
      <w:r w:rsidRPr="00911B66">
        <w:rPr>
          <w:b/>
        </w:rPr>
        <w:t xml:space="preserve"> сельсовета в осенне-зимний период</w:t>
      </w:r>
    </w:p>
    <w:p w:rsidR="00911B66" w:rsidRPr="00911B66" w:rsidRDefault="00911B66" w:rsidP="00911B66">
      <w:pPr>
        <w:jc w:val="center"/>
      </w:pPr>
      <w:r w:rsidRPr="00911B66">
        <w:rPr>
          <w:b/>
        </w:rPr>
        <w:t xml:space="preserve">2020 – 2021 </w:t>
      </w:r>
      <w:proofErr w:type="spellStart"/>
      <w:proofErr w:type="gramStart"/>
      <w:r w:rsidRPr="00911B66">
        <w:rPr>
          <w:b/>
        </w:rPr>
        <w:t>гг</w:t>
      </w:r>
      <w:proofErr w:type="spellEnd"/>
      <w:proofErr w:type="gramEnd"/>
    </w:p>
    <w:p w:rsidR="00911B66" w:rsidRPr="00911B66" w:rsidRDefault="00911B66" w:rsidP="00911B66">
      <w:pPr>
        <w:jc w:val="center"/>
      </w:pPr>
    </w:p>
    <w:p w:rsidR="00911B66" w:rsidRPr="00911B66" w:rsidRDefault="00911B66" w:rsidP="00911B66">
      <w:pPr>
        <w:jc w:val="both"/>
      </w:pPr>
      <w:r w:rsidRPr="00911B66">
        <w:t xml:space="preserve">                 В соответствии с Федеральным законом от 21.12. 1994 года № 69-ФЗ «О пожарной безопасности», Законом Курганской области от 31.12. 2004 года № 17 «О пожарной безопасности в Курганской области»</w:t>
      </w:r>
      <w:proofErr w:type="gramStart"/>
      <w:r w:rsidRPr="00911B66">
        <w:t xml:space="preserve"> ,</w:t>
      </w:r>
      <w:proofErr w:type="gramEnd"/>
      <w:r w:rsidRPr="00911B66">
        <w:t xml:space="preserve"> распоряжением Губернатора Курганской области от 12.08.2020г. № 84-П-р «Об утверждении плана мероприятий по обеспечению пожарной безопасности в Курганской области в осенне-зимний период 2020-2021 годов»</w:t>
      </w:r>
      <w:r w:rsidRPr="00911B66">
        <w:rPr>
          <w:color w:val="000000"/>
          <w:sz w:val="20"/>
          <w:szCs w:val="20"/>
        </w:rPr>
        <w:t xml:space="preserve"> </w:t>
      </w:r>
      <w:r w:rsidRPr="00911B66">
        <w:t xml:space="preserve">статьей 33 Устава </w:t>
      </w:r>
      <w:proofErr w:type="spellStart"/>
      <w:r w:rsidRPr="00911B66">
        <w:t>Закомалдинского</w:t>
      </w:r>
      <w:proofErr w:type="spellEnd"/>
      <w:r w:rsidRPr="00911B66">
        <w:t xml:space="preserve"> сельсовета </w:t>
      </w:r>
      <w:proofErr w:type="spellStart"/>
      <w:r w:rsidRPr="00911B66">
        <w:t>Куртамышского</w:t>
      </w:r>
      <w:proofErr w:type="spellEnd"/>
      <w:r w:rsidRPr="00911B66">
        <w:t xml:space="preserve"> района Курганской области и в целях обеспечения пожарной безопасности на территории </w:t>
      </w:r>
      <w:proofErr w:type="spellStart"/>
      <w:r w:rsidRPr="00911B66">
        <w:t>Закомалдинского</w:t>
      </w:r>
      <w:proofErr w:type="spellEnd"/>
      <w:r w:rsidRPr="00911B66">
        <w:t xml:space="preserve"> сельсовета, Администрация </w:t>
      </w:r>
      <w:proofErr w:type="spellStart"/>
      <w:r w:rsidRPr="00911B66">
        <w:t>Закомалдинского</w:t>
      </w:r>
      <w:proofErr w:type="spellEnd"/>
      <w:r w:rsidRPr="00911B66">
        <w:t xml:space="preserve"> сельсовета</w:t>
      </w:r>
    </w:p>
    <w:p w:rsidR="00911B66" w:rsidRPr="00911B66" w:rsidRDefault="00911B66" w:rsidP="00911B66">
      <w:pPr>
        <w:jc w:val="both"/>
      </w:pPr>
      <w:r w:rsidRPr="00911B66">
        <w:t>ОБЯЗЫВАЕТ:</w:t>
      </w:r>
    </w:p>
    <w:p w:rsidR="00911B66" w:rsidRPr="00911B66" w:rsidRDefault="00911B66" w:rsidP="00911B66">
      <w:pPr>
        <w:jc w:val="both"/>
      </w:pPr>
      <w:r w:rsidRPr="00911B66">
        <w:t xml:space="preserve">                   1. Утвердить план мероприятий по обеспечению пожарной безопасности на территории </w:t>
      </w:r>
      <w:proofErr w:type="spellStart"/>
      <w:r w:rsidRPr="00911B66">
        <w:t>Закомалдинского</w:t>
      </w:r>
      <w:proofErr w:type="spellEnd"/>
      <w:r w:rsidRPr="00911B66">
        <w:t xml:space="preserve"> сельсовета в осенне-зимний период 2020 -2021 </w:t>
      </w:r>
      <w:proofErr w:type="spellStart"/>
      <w:proofErr w:type="gramStart"/>
      <w:r w:rsidRPr="00911B66">
        <w:t>гг</w:t>
      </w:r>
      <w:proofErr w:type="spellEnd"/>
      <w:proofErr w:type="gramEnd"/>
      <w:r w:rsidRPr="00911B66">
        <w:t xml:space="preserve"> согласно приложению к настоящему распоряжению.</w:t>
      </w:r>
    </w:p>
    <w:p w:rsidR="00911B66" w:rsidRPr="00911B66" w:rsidRDefault="00911B66" w:rsidP="00911B66">
      <w:pPr>
        <w:jc w:val="both"/>
      </w:pPr>
      <w:r w:rsidRPr="00911B66">
        <w:t xml:space="preserve">                   2. Обнародовать настоящее распоряжение на доске объявлений Администрации </w:t>
      </w:r>
      <w:proofErr w:type="spellStart"/>
      <w:r w:rsidRPr="00911B66">
        <w:t>Закомалдинского</w:t>
      </w:r>
      <w:proofErr w:type="spellEnd"/>
      <w:r w:rsidRPr="00911B66">
        <w:t xml:space="preserve"> сельсовета в  селе </w:t>
      </w:r>
      <w:proofErr w:type="spellStart"/>
      <w:r w:rsidRPr="00911B66">
        <w:t>Закомалдино</w:t>
      </w:r>
      <w:proofErr w:type="spellEnd"/>
      <w:r w:rsidRPr="00911B66">
        <w:t xml:space="preserve">, в деревне </w:t>
      </w:r>
      <w:proofErr w:type="spellStart"/>
      <w:r w:rsidRPr="00911B66">
        <w:t>Стрижово</w:t>
      </w:r>
      <w:proofErr w:type="spellEnd"/>
      <w:r w:rsidRPr="00911B66">
        <w:t xml:space="preserve"> и разместить на официальном сайте Администрации </w:t>
      </w:r>
      <w:proofErr w:type="spellStart"/>
      <w:r w:rsidRPr="00911B66">
        <w:t>Куртамышского</w:t>
      </w:r>
      <w:proofErr w:type="spellEnd"/>
      <w:r w:rsidRPr="00911B66">
        <w:t xml:space="preserve"> района (по согласованию).</w:t>
      </w:r>
    </w:p>
    <w:p w:rsidR="00BA1CB2" w:rsidRDefault="00911B66" w:rsidP="00911B66">
      <w:pPr>
        <w:jc w:val="both"/>
      </w:pPr>
      <w:r w:rsidRPr="00911B66">
        <w:t xml:space="preserve">                    3. </w:t>
      </w:r>
      <w:proofErr w:type="gramStart"/>
      <w:r w:rsidRPr="00911B66">
        <w:t>Контроль за</w:t>
      </w:r>
      <w:proofErr w:type="gramEnd"/>
      <w:r w:rsidRPr="00911B66">
        <w:t xml:space="preserve"> выполнением настоящего распоряжения возложить на   Главу </w:t>
      </w:r>
    </w:p>
    <w:p w:rsidR="00BA1CB2" w:rsidRDefault="00BA1CB2" w:rsidP="00911B66">
      <w:pPr>
        <w:jc w:val="both"/>
      </w:pPr>
    </w:p>
    <w:p w:rsidR="00911B66" w:rsidRDefault="00911B66" w:rsidP="00911B66">
      <w:pPr>
        <w:jc w:val="both"/>
      </w:pPr>
      <w:r w:rsidRPr="00911B66">
        <w:t xml:space="preserve">Администрации </w:t>
      </w:r>
      <w:proofErr w:type="spellStart"/>
      <w:r w:rsidRPr="00911B66">
        <w:t>Закомалдинского</w:t>
      </w:r>
      <w:proofErr w:type="spellEnd"/>
      <w:r w:rsidR="00BA1CB2">
        <w:t xml:space="preserve"> сельсовета  </w:t>
      </w:r>
      <w:r w:rsidRPr="00911B66">
        <w:t xml:space="preserve"> </w:t>
      </w:r>
      <w:proofErr w:type="spellStart"/>
      <w:r w:rsidRPr="00911B66">
        <w:t>В.В.Баканова</w:t>
      </w:r>
      <w:proofErr w:type="spellEnd"/>
      <w:r w:rsidRPr="00911B66">
        <w:t xml:space="preserve"> </w:t>
      </w:r>
    </w:p>
    <w:p w:rsidR="00BA1CB2" w:rsidRDefault="00BA1CB2" w:rsidP="00911B66">
      <w:pPr>
        <w:jc w:val="both"/>
      </w:pPr>
    </w:p>
    <w:p w:rsidR="00BA1CB2" w:rsidRPr="00911B66" w:rsidRDefault="00BA1CB2" w:rsidP="00911B66">
      <w:pPr>
        <w:jc w:val="both"/>
      </w:pPr>
      <w:r>
        <w:t xml:space="preserve">Глава </w:t>
      </w:r>
      <w:proofErr w:type="spellStart"/>
      <w:r>
        <w:t>Закомалдинского</w:t>
      </w:r>
      <w:proofErr w:type="spellEnd"/>
      <w:r>
        <w:t xml:space="preserve"> сельсовета:                                    В. В. Баканов</w:t>
      </w:r>
    </w:p>
    <w:p w:rsidR="00BC0BC6" w:rsidRPr="00BC0BC6" w:rsidRDefault="00BA1CB2" w:rsidP="00BC0BC6">
      <w:pPr>
        <w:rPr>
          <w:b/>
        </w:rPr>
      </w:pPr>
      <w:r>
        <w:t xml:space="preserve">                                               </w:t>
      </w:r>
      <w:r w:rsidR="00BC0BC6">
        <w:t xml:space="preserve">    </w:t>
      </w:r>
      <w:r w:rsidR="00BC0BC6" w:rsidRPr="00BC0BC6">
        <w:rPr>
          <w:b/>
        </w:rPr>
        <w:t>КУРГАНСКАЯ ОБЛАСТЬ</w:t>
      </w:r>
    </w:p>
    <w:p w:rsidR="00BC0BC6" w:rsidRPr="00BC0BC6" w:rsidRDefault="00BC0BC6" w:rsidP="00BC0BC6">
      <w:pPr>
        <w:jc w:val="center"/>
        <w:rPr>
          <w:b/>
        </w:rPr>
      </w:pPr>
    </w:p>
    <w:p w:rsidR="00BC0BC6" w:rsidRPr="00BC0BC6" w:rsidRDefault="00BC0BC6" w:rsidP="00BC0BC6">
      <w:pPr>
        <w:jc w:val="center"/>
        <w:rPr>
          <w:b/>
        </w:rPr>
      </w:pPr>
      <w:r w:rsidRPr="00BC0BC6">
        <w:rPr>
          <w:b/>
        </w:rPr>
        <w:t>КУРТАМЫШСКИЙ РАЙОН</w:t>
      </w:r>
    </w:p>
    <w:p w:rsidR="00BC0BC6" w:rsidRPr="00BC0BC6" w:rsidRDefault="00BC0BC6" w:rsidP="00BC0BC6">
      <w:pPr>
        <w:jc w:val="center"/>
        <w:rPr>
          <w:b/>
        </w:rPr>
      </w:pPr>
    </w:p>
    <w:p w:rsidR="00BC0BC6" w:rsidRPr="00BC0BC6" w:rsidRDefault="00BC0BC6" w:rsidP="00BC0BC6">
      <w:pPr>
        <w:jc w:val="center"/>
        <w:rPr>
          <w:b/>
        </w:rPr>
      </w:pPr>
      <w:r w:rsidRPr="00BC0BC6">
        <w:rPr>
          <w:b/>
        </w:rPr>
        <w:t xml:space="preserve"> ЗАКОМАЛДИНСКОГО СЕЛЬСОВЕТ  </w:t>
      </w:r>
    </w:p>
    <w:p w:rsidR="00BC0BC6" w:rsidRPr="00BC0BC6" w:rsidRDefault="00BC0BC6" w:rsidP="00BC0BC6">
      <w:pPr>
        <w:jc w:val="center"/>
        <w:rPr>
          <w:b/>
        </w:rPr>
      </w:pPr>
      <w:r w:rsidRPr="00BC0BC6">
        <w:rPr>
          <w:b/>
        </w:rPr>
        <w:lastRenderedPageBreak/>
        <w:t xml:space="preserve">                                                                                                                                                                                                                                                                                                                                                                                                             </w:t>
      </w:r>
    </w:p>
    <w:p w:rsidR="00BC0BC6" w:rsidRPr="00BC0BC6" w:rsidRDefault="00BC0BC6" w:rsidP="00BC0BC6">
      <w:pPr>
        <w:jc w:val="center"/>
        <w:rPr>
          <w:b/>
        </w:rPr>
      </w:pPr>
      <w:r w:rsidRPr="00BC0BC6">
        <w:rPr>
          <w:b/>
        </w:rPr>
        <w:t>АДМИНИСТРАЦИЯ  ЗАКОМАЛДИНСКОГО СЕЛЬСОВЕТА</w:t>
      </w:r>
    </w:p>
    <w:p w:rsidR="00BC0BC6" w:rsidRPr="00BC0BC6" w:rsidRDefault="00BC0BC6" w:rsidP="00BC0BC6">
      <w:pPr>
        <w:jc w:val="center"/>
        <w:rPr>
          <w:b/>
        </w:rPr>
      </w:pPr>
    </w:p>
    <w:p w:rsidR="00BC0BC6" w:rsidRPr="00BC0BC6" w:rsidRDefault="00BC0BC6" w:rsidP="00BC0BC6">
      <w:pPr>
        <w:jc w:val="center"/>
        <w:rPr>
          <w:b/>
        </w:rPr>
      </w:pPr>
    </w:p>
    <w:p w:rsidR="00BC0BC6" w:rsidRPr="00BC0BC6" w:rsidRDefault="00BC0BC6" w:rsidP="00BC0BC6">
      <w:pPr>
        <w:jc w:val="center"/>
        <w:rPr>
          <w:b/>
          <w:sz w:val="40"/>
          <w:szCs w:val="40"/>
        </w:rPr>
      </w:pPr>
      <w:r w:rsidRPr="00BC0BC6">
        <w:rPr>
          <w:b/>
          <w:sz w:val="40"/>
          <w:szCs w:val="40"/>
        </w:rPr>
        <w:t>РАСПОРЯЖЕНИЕ</w:t>
      </w:r>
    </w:p>
    <w:p w:rsidR="00BC0BC6" w:rsidRPr="00BC0BC6" w:rsidRDefault="00BC0BC6" w:rsidP="00BC0BC6">
      <w:pPr>
        <w:jc w:val="center"/>
        <w:rPr>
          <w:b/>
          <w:sz w:val="40"/>
          <w:szCs w:val="40"/>
        </w:rPr>
      </w:pPr>
    </w:p>
    <w:p w:rsidR="00BC0BC6" w:rsidRPr="00BC0BC6" w:rsidRDefault="00BC0BC6" w:rsidP="00BC0BC6">
      <w:r w:rsidRPr="00BC0BC6">
        <w:t xml:space="preserve">от  29.10.2020 г. № 27-р </w:t>
      </w:r>
    </w:p>
    <w:p w:rsidR="00BC0BC6" w:rsidRPr="00BC0BC6" w:rsidRDefault="00BC0BC6" w:rsidP="00BC0BC6">
      <w:r w:rsidRPr="00BC0BC6">
        <w:t xml:space="preserve">с. </w:t>
      </w:r>
      <w:proofErr w:type="spellStart"/>
      <w:r w:rsidRPr="00BC0BC6">
        <w:t>Закомалдино</w:t>
      </w:r>
      <w:proofErr w:type="spellEnd"/>
    </w:p>
    <w:p w:rsidR="00BC0BC6" w:rsidRPr="00BC0BC6" w:rsidRDefault="00BC0BC6" w:rsidP="00BC0BC6"/>
    <w:p w:rsidR="00BC0BC6" w:rsidRPr="00BC0BC6" w:rsidRDefault="00BC0BC6" w:rsidP="00BC0BC6">
      <w:pPr>
        <w:jc w:val="center"/>
        <w:rPr>
          <w:b/>
        </w:rPr>
      </w:pPr>
      <w:r w:rsidRPr="00BC0BC6">
        <w:rPr>
          <w:b/>
        </w:rPr>
        <w:t xml:space="preserve">О применении зимних норм расхода топлива </w:t>
      </w:r>
    </w:p>
    <w:p w:rsidR="00BC0BC6" w:rsidRPr="00BC0BC6" w:rsidRDefault="00BC0BC6" w:rsidP="00BC0BC6">
      <w:pPr>
        <w:jc w:val="center"/>
        <w:rPr>
          <w:b/>
        </w:rPr>
      </w:pPr>
      <w:r w:rsidRPr="00BC0BC6">
        <w:rPr>
          <w:b/>
        </w:rPr>
        <w:t xml:space="preserve">в Администрации </w:t>
      </w:r>
      <w:proofErr w:type="spellStart"/>
      <w:r w:rsidRPr="00BC0BC6">
        <w:rPr>
          <w:b/>
        </w:rPr>
        <w:t>Закомалдинского</w:t>
      </w:r>
      <w:proofErr w:type="spellEnd"/>
      <w:r w:rsidRPr="00BC0BC6">
        <w:rPr>
          <w:b/>
        </w:rPr>
        <w:t xml:space="preserve"> сельсовета.</w:t>
      </w:r>
    </w:p>
    <w:p w:rsidR="00BC0BC6" w:rsidRPr="00BC0BC6" w:rsidRDefault="00BC0BC6" w:rsidP="00BC0BC6">
      <w:pPr>
        <w:rPr>
          <w:b/>
        </w:rPr>
      </w:pPr>
    </w:p>
    <w:p w:rsidR="00BC0BC6" w:rsidRPr="00BC0BC6" w:rsidRDefault="00BC0BC6" w:rsidP="00BC0BC6">
      <w:pPr>
        <w:tabs>
          <w:tab w:val="left" w:pos="720"/>
        </w:tabs>
      </w:pPr>
      <w:r w:rsidRPr="00BC0BC6">
        <w:t xml:space="preserve">            В соответствии с распоряжением Минтранса РФ от 14.03.2008 года  № АМ-23-р « О введении в действие  методических рекомендаций « Нормы расхода топлива  и смазочных материалов на автомобильном транспорте», Администрация </w:t>
      </w:r>
      <w:proofErr w:type="spellStart"/>
      <w:r w:rsidRPr="00BC0BC6">
        <w:t>Закомалдинского</w:t>
      </w:r>
      <w:proofErr w:type="spellEnd"/>
      <w:r w:rsidRPr="00BC0BC6">
        <w:t xml:space="preserve"> сельсовета </w:t>
      </w:r>
    </w:p>
    <w:p w:rsidR="00BC0BC6" w:rsidRPr="00BC0BC6" w:rsidRDefault="00BC0BC6" w:rsidP="00BC0BC6">
      <w:pPr>
        <w:tabs>
          <w:tab w:val="left" w:pos="720"/>
        </w:tabs>
      </w:pPr>
      <w:r w:rsidRPr="00BC0BC6">
        <w:t>ОБЯЗЫВАЕТ</w:t>
      </w:r>
      <w:proofErr w:type="gramStart"/>
      <w:r w:rsidRPr="00BC0BC6">
        <w:t xml:space="preserve"> :</w:t>
      </w:r>
      <w:proofErr w:type="gramEnd"/>
    </w:p>
    <w:p w:rsidR="00BC0BC6" w:rsidRPr="00BC0BC6" w:rsidRDefault="00BC0BC6" w:rsidP="00BC0BC6">
      <w:pPr>
        <w:tabs>
          <w:tab w:val="left" w:pos="720"/>
        </w:tabs>
      </w:pPr>
      <w:r w:rsidRPr="00BC0BC6">
        <w:t xml:space="preserve">             1.На период с 01.11.2020г. по 15.04.2021г. применять  зимние нормы расхода топлива для автомобилей </w:t>
      </w:r>
      <w:proofErr w:type="spellStart"/>
      <w:r w:rsidRPr="00BC0BC6">
        <w:t>Закомалдинского</w:t>
      </w:r>
      <w:proofErr w:type="spellEnd"/>
      <w:r w:rsidRPr="00BC0BC6">
        <w:t xml:space="preserve"> сельсовета и её структурных подразделений на 10 %</w:t>
      </w:r>
      <w:proofErr w:type="gramStart"/>
      <w:r w:rsidRPr="00BC0BC6">
        <w:t xml:space="preserve"> :</w:t>
      </w:r>
      <w:proofErr w:type="gramEnd"/>
    </w:p>
    <w:p w:rsidR="00BC0BC6" w:rsidRPr="00BC0BC6" w:rsidRDefault="00BC0BC6" w:rsidP="00BC0BC6">
      <w:pPr>
        <w:tabs>
          <w:tab w:val="left" w:pos="720"/>
        </w:tabs>
      </w:pPr>
      <w:r w:rsidRPr="00BC0BC6">
        <w:t>-автомобиль ВАЗ-21043-  при норме 7,35 до 8.08 л;</w:t>
      </w:r>
    </w:p>
    <w:p w:rsidR="00BC0BC6" w:rsidRPr="00BC0BC6" w:rsidRDefault="00BC0BC6" w:rsidP="00BC0BC6">
      <w:pPr>
        <w:tabs>
          <w:tab w:val="left" w:pos="720"/>
        </w:tabs>
      </w:pPr>
      <w:r w:rsidRPr="00BC0BC6">
        <w:t xml:space="preserve">-автомобиль ГАЗ- 53-АЦ-30 при норме </w:t>
      </w:r>
      <w:smartTag w:uri="urn:schemas-microsoft-com:office:smarttags" w:element="metricconverter">
        <w:smartTagPr>
          <w:attr w:name="ProductID" w:val="35,2 л"/>
        </w:smartTagPr>
        <w:r w:rsidRPr="00BC0BC6">
          <w:t>35,2 л</w:t>
        </w:r>
      </w:smartTag>
      <w:r w:rsidRPr="00BC0BC6">
        <w:t xml:space="preserve"> до </w:t>
      </w:r>
      <w:smartTag w:uri="urn:schemas-microsoft-com:office:smarttags" w:element="metricconverter">
        <w:smartTagPr>
          <w:attr w:name="ProductID" w:val="38,72 л"/>
        </w:smartTagPr>
        <w:r w:rsidRPr="00BC0BC6">
          <w:t>38,72 л</w:t>
        </w:r>
      </w:smartTag>
      <w:r w:rsidRPr="00BC0BC6">
        <w:t>,</w:t>
      </w:r>
    </w:p>
    <w:p w:rsidR="00BC0BC6" w:rsidRPr="00BC0BC6" w:rsidRDefault="00BC0BC6" w:rsidP="00BC0BC6">
      <w:pPr>
        <w:tabs>
          <w:tab w:val="left" w:pos="720"/>
        </w:tabs>
      </w:pPr>
      <w:r w:rsidRPr="00BC0BC6">
        <w:t xml:space="preserve">На работу двигателя в стационарном режиме без нагрузки, при смене караула 0,11 л/мин , </w:t>
      </w:r>
    </w:p>
    <w:p w:rsidR="00BC0BC6" w:rsidRPr="00BC0BC6" w:rsidRDefault="00BC0BC6" w:rsidP="00BC0BC6">
      <w:pPr>
        <w:tabs>
          <w:tab w:val="left" w:pos="720"/>
        </w:tabs>
      </w:pPr>
      <w:r w:rsidRPr="00BC0BC6">
        <w:t xml:space="preserve">ежедневно в течении 3 мин по </w:t>
      </w:r>
      <w:smartTag w:uri="urn:schemas-microsoft-com:office:smarttags" w:element="metricconverter">
        <w:smartTagPr>
          <w:attr w:name="ProductID" w:val="0,33 л"/>
        </w:smartTagPr>
        <w:r w:rsidRPr="00BC0BC6">
          <w:t>0,33 л</w:t>
        </w:r>
      </w:smartTag>
      <w:r w:rsidRPr="00BC0BC6">
        <w:t>.</w:t>
      </w:r>
    </w:p>
    <w:p w:rsidR="00BC0BC6" w:rsidRPr="00BC0BC6" w:rsidRDefault="00BC0BC6" w:rsidP="00BC0BC6">
      <w:r w:rsidRPr="00BC0BC6">
        <w:t xml:space="preserve">            2.Настоящее распоряжение обнародовать на доске объявлений Администрации </w:t>
      </w:r>
      <w:proofErr w:type="spellStart"/>
      <w:r w:rsidRPr="00BC0BC6">
        <w:t>Закомалдинского</w:t>
      </w:r>
      <w:proofErr w:type="spellEnd"/>
      <w:r w:rsidRPr="00BC0BC6">
        <w:t xml:space="preserve"> сельсовета в селе  </w:t>
      </w:r>
      <w:proofErr w:type="spellStart"/>
      <w:r w:rsidRPr="00BC0BC6">
        <w:t>Закомалдино</w:t>
      </w:r>
      <w:proofErr w:type="spellEnd"/>
      <w:r w:rsidRPr="00BC0BC6">
        <w:t xml:space="preserve">, в деревне </w:t>
      </w:r>
      <w:proofErr w:type="spellStart"/>
      <w:r w:rsidRPr="00BC0BC6">
        <w:t>Стрижово</w:t>
      </w:r>
      <w:proofErr w:type="spellEnd"/>
      <w:r w:rsidRPr="00BC0BC6">
        <w:t xml:space="preserve"> и разместить на официальном сайте Администрации </w:t>
      </w:r>
      <w:proofErr w:type="spellStart"/>
      <w:r w:rsidRPr="00BC0BC6">
        <w:t>Куртамышского</w:t>
      </w:r>
      <w:proofErr w:type="spellEnd"/>
      <w:r w:rsidRPr="00BC0BC6">
        <w:t xml:space="preserve"> района ( по согласованию) .</w:t>
      </w:r>
    </w:p>
    <w:p w:rsidR="00BC0BC6" w:rsidRPr="00BC0BC6" w:rsidRDefault="00BC0BC6" w:rsidP="00BC0BC6">
      <w:r w:rsidRPr="00BC0BC6">
        <w:t xml:space="preserve">            3. Контроль за исполнением настоящего распоряжения возложить на Главу  </w:t>
      </w:r>
      <w:proofErr w:type="spellStart"/>
      <w:r w:rsidRPr="00BC0BC6">
        <w:t>Закомалдинского</w:t>
      </w:r>
      <w:proofErr w:type="spellEnd"/>
      <w:r w:rsidRPr="00BC0BC6">
        <w:t xml:space="preserve"> сельсовета </w:t>
      </w:r>
      <w:proofErr w:type="spellStart"/>
      <w:r w:rsidRPr="00BC0BC6">
        <w:t>Баканова</w:t>
      </w:r>
      <w:proofErr w:type="spellEnd"/>
      <w:r w:rsidRPr="00BC0BC6">
        <w:t xml:space="preserve"> В.В.</w:t>
      </w:r>
    </w:p>
    <w:p w:rsidR="00BC0BC6" w:rsidRPr="00BC0BC6" w:rsidRDefault="00BC0BC6" w:rsidP="00BC0BC6"/>
    <w:p w:rsidR="00BC0BC6" w:rsidRPr="00BC0BC6" w:rsidRDefault="00BC0BC6" w:rsidP="00BC0BC6"/>
    <w:p w:rsidR="00BC0BC6" w:rsidRPr="00BC0BC6" w:rsidRDefault="00BC0BC6" w:rsidP="00BC0BC6"/>
    <w:p w:rsidR="00BC0BC6" w:rsidRPr="00BC0BC6" w:rsidRDefault="00BC0BC6" w:rsidP="00BC0BC6">
      <w:r w:rsidRPr="00BC0BC6">
        <w:t xml:space="preserve">Глава </w:t>
      </w:r>
      <w:proofErr w:type="spellStart"/>
      <w:r w:rsidRPr="00BC0BC6">
        <w:t>Закомалдинского</w:t>
      </w:r>
      <w:proofErr w:type="spellEnd"/>
      <w:r w:rsidRPr="00BC0BC6">
        <w:t xml:space="preserve"> сельсовета                                                       В.В. Баканов</w:t>
      </w:r>
    </w:p>
    <w:p w:rsidR="00BC0BC6" w:rsidRPr="00BC0BC6" w:rsidRDefault="00BC0BC6" w:rsidP="00BC0BC6"/>
    <w:p w:rsidR="00BC0BC6" w:rsidRPr="00BC0BC6" w:rsidRDefault="00BC0BC6" w:rsidP="00BC0BC6"/>
    <w:p w:rsidR="00911B66" w:rsidRDefault="00911B66" w:rsidP="00911B66"/>
    <w:p w:rsidR="00911B66" w:rsidRDefault="00911B66" w:rsidP="00911B66"/>
    <w:p w:rsidR="00911B66" w:rsidRDefault="00911B66" w:rsidP="00911B66"/>
    <w:p w:rsidR="00911B66" w:rsidRDefault="00911B66" w:rsidP="00911B66"/>
    <w:p w:rsidR="00911B66" w:rsidRDefault="00911B66" w:rsidP="00911B66"/>
    <w:p w:rsidR="00911B66" w:rsidRDefault="00911B66" w:rsidP="00911B66"/>
    <w:p w:rsidR="00911B66" w:rsidRDefault="00911B66" w:rsidP="00911B66"/>
    <w:p w:rsidR="00911B66" w:rsidRDefault="00911B66" w:rsidP="00911B66"/>
    <w:p w:rsidR="00911B66" w:rsidRDefault="00911B66" w:rsidP="00911B66"/>
    <w:p w:rsidR="00911B66" w:rsidRDefault="00911B66" w:rsidP="00911B66"/>
    <w:p w:rsidR="00807339" w:rsidRDefault="00807339" w:rsidP="00461421">
      <w:pPr>
        <w:tabs>
          <w:tab w:val="left" w:pos="720"/>
        </w:tabs>
      </w:pPr>
    </w:p>
    <w:p w:rsidR="00AF6C37" w:rsidRDefault="00AF6C37" w:rsidP="003C2412">
      <w:pPr>
        <w:jc w:val="center"/>
        <w:rPr>
          <w:b/>
          <w:color w:val="000000"/>
          <w:sz w:val="28"/>
          <w:szCs w:val="28"/>
        </w:rPr>
      </w:pPr>
    </w:p>
    <w:p w:rsidR="00AF6C37" w:rsidRDefault="00AF6C37" w:rsidP="003C2412">
      <w:pPr>
        <w:jc w:val="center"/>
        <w:rPr>
          <w:b/>
          <w:color w:val="000000"/>
          <w:sz w:val="28"/>
          <w:szCs w:val="28"/>
        </w:rPr>
      </w:pPr>
    </w:p>
    <w:p w:rsidR="00AF6C37" w:rsidRDefault="00AF6C37" w:rsidP="003C2412">
      <w:pPr>
        <w:jc w:val="center"/>
        <w:rPr>
          <w:b/>
          <w:color w:val="000000"/>
          <w:sz w:val="28"/>
          <w:szCs w:val="28"/>
        </w:rPr>
      </w:pPr>
    </w:p>
    <w:p w:rsidR="00AF6C37" w:rsidRDefault="00AF6C37" w:rsidP="003C2412">
      <w:pPr>
        <w:jc w:val="center"/>
        <w:rPr>
          <w:b/>
          <w:color w:val="000000"/>
          <w:sz w:val="28"/>
          <w:szCs w:val="28"/>
        </w:rPr>
      </w:pPr>
    </w:p>
    <w:p w:rsidR="00AF6C37" w:rsidRDefault="00AF6C37" w:rsidP="003C2412">
      <w:pPr>
        <w:jc w:val="center"/>
        <w:rPr>
          <w:b/>
          <w:color w:val="000000"/>
          <w:sz w:val="28"/>
          <w:szCs w:val="28"/>
        </w:rPr>
      </w:pPr>
    </w:p>
    <w:p w:rsidR="00AF6C37" w:rsidRDefault="00AF6C37" w:rsidP="003C2412">
      <w:pPr>
        <w:jc w:val="center"/>
        <w:rPr>
          <w:b/>
          <w:color w:val="000000"/>
          <w:sz w:val="28"/>
          <w:szCs w:val="28"/>
        </w:rPr>
      </w:pPr>
    </w:p>
    <w:p w:rsidR="00AF6C37" w:rsidRDefault="00AF6C37" w:rsidP="003C2412">
      <w:pPr>
        <w:jc w:val="center"/>
        <w:rPr>
          <w:b/>
          <w:color w:val="000000"/>
          <w:sz w:val="28"/>
          <w:szCs w:val="28"/>
        </w:rPr>
      </w:pPr>
    </w:p>
    <w:p w:rsidR="00AF6C37" w:rsidRDefault="00AF6C37" w:rsidP="003C2412">
      <w:pPr>
        <w:jc w:val="center"/>
        <w:rPr>
          <w:b/>
          <w:color w:val="000000"/>
          <w:sz w:val="28"/>
          <w:szCs w:val="28"/>
        </w:rPr>
      </w:pPr>
    </w:p>
    <w:p w:rsidR="003C2412" w:rsidRDefault="003C2412" w:rsidP="003C2412">
      <w:pPr>
        <w:jc w:val="center"/>
        <w:rPr>
          <w:b/>
          <w:color w:val="000000"/>
          <w:sz w:val="28"/>
          <w:szCs w:val="28"/>
        </w:rPr>
      </w:pPr>
      <w:r>
        <w:rPr>
          <w:b/>
          <w:color w:val="000000"/>
          <w:sz w:val="28"/>
          <w:szCs w:val="28"/>
        </w:rPr>
        <w:lastRenderedPageBreak/>
        <w:t xml:space="preserve">Кадастровая палата по Курганской области приглашает на </w:t>
      </w:r>
      <w:proofErr w:type="spellStart"/>
      <w:r>
        <w:rPr>
          <w:b/>
          <w:color w:val="000000"/>
          <w:sz w:val="28"/>
          <w:szCs w:val="28"/>
        </w:rPr>
        <w:t>вебинар</w:t>
      </w:r>
      <w:proofErr w:type="spellEnd"/>
      <w:r>
        <w:rPr>
          <w:b/>
          <w:color w:val="000000"/>
          <w:sz w:val="28"/>
          <w:szCs w:val="28"/>
        </w:rPr>
        <w:t xml:space="preserve">! </w:t>
      </w:r>
    </w:p>
    <w:p w:rsidR="003C2412" w:rsidRDefault="003C2412" w:rsidP="003C2412">
      <w:pPr>
        <w:jc w:val="center"/>
        <w:rPr>
          <w:b/>
          <w:color w:val="000000"/>
          <w:sz w:val="28"/>
          <w:szCs w:val="28"/>
        </w:rPr>
      </w:pPr>
    </w:p>
    <w:p w:rsidR="003C2412" w:rsidRDefault="003C2412" w:rsidP="003C2412">
      <w:pPr>
        <w:ind w:left="284"/>
        <w:jc w:val="both"/>
        <w:rPr>
          <w:b/>
          <w:sz w:val="28"/>
          <w:szCs w:val="28"/>
          <w:lang w:eastAsia="en-US"/>
        </w:rPr>
      </w:pPr>
      <w:r>
        <w:rPr>
          <w:b/>
          <w:sz w:val="28"/>
          <w:szCs w:val="28"/>
        </w:rPr>
        <w:t>11 декабря 2020 года в 09:00 (</w:t>
      </w:r>
      <w:proofErr w:type="spellStart"/>
      <w:r>
        <w:rPr>
          <w:b/>
          <w:sz w:val="28"/>
          <w:szCs w:val="28"/>
        </w:rPr>
        <w:t>Мск</w:t>
      </w:r>
      <w:proofErr w:type="spellEnd"/>
      <w:r>
        <w:rPr>
          <w:b/>
          <w:sz w:val="28"/>
          <w:szCs w:val="28"/>
        </w:rPr>
        <w:t>)</w:t>
      </w:r>
      <w:r>
        <w:rPr>
          <w:sz w:val="28"/>
          <w:szCs w:val="28"/>
        </w:rPr>
        <w:t xml:space="preserve"> </w:t>
      </w:r>
      <w:r>
        <w:rPr>
          <w:b/>
          <w:sz w:val="28"/>
          <w:szCs w:val="28"/>
        </w:rPr>
        <w:t xml:space="preserve">Кадастровая палата по Курганской области проведет </w:t>
      </w:r>
      <w:proofErr w:type="spellStart"/>
      <w:r>
        <w:rPr>
          <w:b/>
          <w:sz w:val="28"/>
          <w:szCs w:val="28"/>
        </w:rPr>
        <w:t>вебинар</w:t>
      </w:r>
      <w:proofErr w:type="spellEnd"/>
      <w:r>
        <w:rPr>
          <w:b/>
          <w:sz w:val="28"/>
          <w:szCs w:val="28"/>
        </w:rPr>
        <w:t xml:space="preserve"> на тему: «Реестр границ. Береговые линии и не только». </w:t>
      </w:r>
    </w:p>
    <w:p w:rsidR="003C2412" w:rsidRDefault="003C2412" w:rsidP="003C2412">
      <w:pPr>
        <w:tabs>
          <w:tab w:val="left" w:pos="709"/>
        </w:tabs>
        <w:ind w:firstLine="708"/>
        <w:jc w:val="both"/>
        <w:rPr>
          <w:sz w:val="28"/>
          <w:szCs w:val="28"/>
        </w:rPr>
      </w:pPr>
      <w:r>
        <w:rPr>
          <w:sz w:val="28"/>
          <w:szCs w:val="28"/>
        </w:rPr>
        <w:t xml:space="preserve">Реестр границ, как составная часть Единого государственного реестра недвижимости, в настоящее время является одним из наиболее динамично развивающихся и перспективных разделов государственного информационного ресурса. При этом, как подготовка документов, так и сам технический процесс внесения сведений в Реестр еще вызывает достаточно много вопросов и имеет немало «белых пятен», временных схем. Эти нюансы приходится учитывать в своей работе как сотрудникам подведомственного бюджетного учреждения </w:t>
      </w:r>
      <w:proofErr w:type="spellStart"/>
      <w:r>
        <w:rPr>
          <w:sz w:val="28"/>
          <w:szCs w:val="28"/>
        </w:rPr>
        <w:t>Росреестра</w:t>
      </w:r>
      <w:proofErr w:type="spellEnd"/>
      <w:r>
        <w:rPr>
          <w:sz w:val="28"/>
          <w:szCs w:val="28"/>
        </w:rPr>
        <w:t>, так и представителям сообщества кадастровых инженеров.</w:t>
      </w:r>
    </w:p>
    <w:p w:rsidR="003C2412" w:rsidRDefault="003C2412" w:rsidP="003C2412">
      <w:pPr>
        <w:pStyle w:val="a3"/>
        <w:numPr>
          <w:ilvl w:val="0"/>
          <w:numId w:val="1"/>
        </w:numPr>
        <w:spacing w:before="0" w:beforeAutospacing="0" w:after="0" w:afterAutospacing="0" w:line="276" w:lineRule="auto"/>
        <w:ind w:left="709"/>
        <w:jc w:val="both"/>
        <w:rPr>
          <w:sz w:val="28"/>
          <w:szCs w:val="28"/>
          <w:lang w:eastAsia="en-US"/>
        </w:rPr>
      </w:pPr>
      <w:r>
        <w:rPr>
          <w:sz w:val="28"/>
          <w:szCs w:val="28"/>
          <w:lang w:eastAsia="en-US"/>
        </w:rPr>
        <w:t>Какие бывают береговые линии?</w:t>
      </w:r>
    </w:p>
    <w:p w:rsidR="003C2412" w:rsidRDefault="003C2412" w:rsidP="003C2412">
      <w:pPr>
        <w:pStyle w:val="a3"/>
        <w:numPr>
          <w:ilvl w:val="0"/>
          <w:numId w:val="1"/>
        </w:numPr>
        <w:spacing w:before="0" w:beforeAutospacing="0" w:after="0" w:afterAutospacing="0" w:line="276" w:lineRule="auto"/>
        <w:ind w:left="709"/>
        <w:jc w:val="both"/>
        <w:rPr>
          <w:sz w:val="28"/>
          <w:szCs w:val="28"/>
          <w:lang w:eastAsia="en-US"/>
        </w:rPr>
      </w:pPr>
      <w:r>
        <w:rPr>
          <w:sz w:val="28"/>
          <w:szCs w:val="28"/>
          <w:lang w:eastAsia="en-US"/>
        </w:rPr>
        <w:t>Какие документы необходимы для внесения?</w:t>
      </w:r>
    </w:p>
    <w:p w:rsidR="003C2412" w:rsidRDefault="003C2412" w:rsidP="003C2412">
      <w:pPr>
        <w:pStyle w:val="a3"/>
        <w:numPr>
          <w:ilvl w:val="0"/>
          <w:numId w:val="1"/>
        </w:numPr>
        <w:spacing w:before="0" w:beforeAutospacing="0" w:after="0" w:afterAutospacing="0" w:line="276" w:lineRule="auto"/>
        <w:ind w:left="0" w:firstLine="349"/>
        <w:jc w:val="both"/>
        <w:rPr>
          <w:sz w:val="28"/>
          <w:szCs w:val="28"/>
          <w:lang w:eastAsia="en-US"/>
        </w:rPr>
      </w:pPr>
      <w:r>
        <w:rPr>
          <w:sz w:val="28"/>
          <w:szCs w:val="28"/>
          <w:lang w:eastAsia="en-US"/>
        </w:rPr>
        <w:t>Как правильно банкам читать информацию в выписках из ЕГРН об ограничениях, накладываемых объектами реестра границ.</w:t>
      </w:r>
    </w:p>
    <w:p w:rsidR="003C2412" w:rsidRDefault="003C2412" w:rsidP="003C2412">
      <w:pPr>
        <w:spacing w:before="100" w:beforeAutospacing="1" w:after="100" w:afterAutospacing="1"/>
        <w:ind w:firstLine="709"/>
        <w:contextualSpacing/>
        <w:jc w:val="both"/>
        <w:rPr>
          <w:sz w:val="28"/>
          <w:szCs w:val="28"/>
          <w:lang w:eastAsia="en-US"/>
        </w:rPr>
      </w:pPr>
      <w:r>
        <w:rPr>
          <w:sz w:val="28"/>
          <w:szCs w:val="28"/>
        </w:rPr>
        <w:t>На эти и другие актуальные вопросы, связанные с освещением данной темы, ответит заместитель директора – главный технолог Кадастровой палаты по Курганской области Алексей Владимирович Уткин.</w:t>
      </w:r>
    </w:p>
    <w:p w:rsidR="003C2412" w:rsidRDefault="003C2412" w:rsidP="003C2412">
      <w:pPr>
        <w:spacing w:before="100" w:beforeAutospacing="1" w:after="100" w:afterAutospacing="1"/>
        <w:ind w:firstLine="709"/>
        <w:contextualSpacing/>
        <w:jc w:val="both"/>
        <w:rPr>
          <w:b/>
          <w:sz w:val="28"/>
          <w:szCs w:val="28"/>
        </w:rPr>
      </w:pPr>
      <w:r>
        <w:rPr>
          <w:b/>
          <w:sz w:val="28"/>
          <w:szCs w:val="28"/>
        </w:rPr>
        <w:t xml:space="preserve">Присоединяйтесь – будет интересно! </w:t>
      </w:r>
    </w:p>
    <w:p w:rsidR="003C2412" w:rsidRDefault="003C2412" w:rsidP="003C2412">
      <w:pPr>
        <w:spacing w:before="100" w:beforeAutospacing="1" w:after="100" w:afterAutospacing="1"/>
        <w:ind w:firstLine="709"/>
        <w:contextualSpacing/>
        <w:jc w:val="both"/>
        <w:rPr>
          <w:rFonts w:cstheme="minorBidi"/>
          <w:b/>
          <w:color w:val="000000"/>
          <w:sz w:val="28"/>
          <w:szCs w:val="28"/>
        </w:rPr>
      </w:pPr>
      <w:r>
        <w:rPr>
          <w:b/>
          <w:color w:val="000000"/>
          <w:sz w:val="28"/>
          <w:szCs w:val="28"/>
        </w:rPr>
        <w:t>Стоимость - 1000 рублей. Продолжительность - не более 90 минут.</w:t>
      </w:r>
    </w:p>
    <w:p w:rsidR="003C2412" w:rsidRDefault="003C2412" w:rsidP="003C2412">
      <w:pPr>
        <w:spacing w:before="100" w:beforeAutospacing="1" w:after="100" w:afterAutospacing="1"/>
        <w:ind w:firstLine="709"/>
        <w:contextualSpacing/>
        <w:jc w:val="both"/>
        <w:rPr>
          <w:color w:val="2B2A29"/>
          <w:sz w:val="28"/>
          <w:szCs w:val="28"/>
          <w:lang w:eastAsia="en-US"/>
        </w:rPr>
      </w:pPr>
      <w:r>
        <w:rPr>
          <w:sz w:val="28"/>
          <w:szCs w:val="28"/>
        </w:rPr>
        <w:t xml:space="preserve">Для участия Вам необходимо пройти авторизацию по ссылке </w:t>
      </w:r>
      <w:hyperlink r:id="rId6" w:history="1">
        <w:r>
          <w:rPr>
            <w:rStyle w:val="a4"/>
            <w:sz w:val="28"/>
            <w:szCs w:val="28"/>
          </w:rPr>
          <w:t>https://webinar.kadastr.ru/webinars/ready/detail/96</w:t>
        </w:r>
      </w:hyperlink>
      <w:r>
        <w:rPr>
          <w:sz w:val="28"/>
          <w:szCs w:val="28"/>
        </w:rPr>
        <w:t xml:space="preserve"> </w:t>
      </w:r>
      <w:r>
        <w:rPr>
          <w:color w:val="2B2A29"/>
          <w:sz w:val="28"/>
          <w:szCs w:val="28"/>
        </w:rPr>
        <w:t>.</w:t>
      </w:r>
    </w:p>
    <w:p w:rsidR="003C2412" w:rsidRDefault="003C2412" w:rsidP="003C2412">
      <w:pPr>
        <w:spacing w:before="100" w:beforeAutospacing="1" w:after="100" w:afterAutospacing="1"/>
        <w:ind w:firstLine="709"/>
        <w:contextualSpacing/>
        <w:jc w:val="both"/>
        <w:rPr>
          <w:sz w:val="28"/>
          <w:szCs w:val="28"/>
        </w:rPr>
      </w:pPr>
      <w:r>
        <w:rPr>
          <w:sz w:val="28"/>
          <w:szCs w:val="28"/>
        </w:rPr>
        <w:t>Оплата принимается до 01 декабря. Успейте оплатить квитанцию!</w:t>
      </w:r>
    </w:p>
    <w:p w:rsidR="003C2412" w:rsidRDefault="003C2412" w:rsidP="003C2412">
      <w:pPr>
        <w:spacing w:before="100" w:beforeAutospacing="1" w:after="100" w:afterAutospacing="1"/>
        <w:ind w:firstLine="709"/>
        <w:contextualSpacing/>
        <w:jc w:val="both"/>
        <w:rPr>
          <w:sz w:val="28"/>
          <w:szCs w:val="28"/>
        </w:rPr>
      </w:pPr>
      <w:r>
        <w:rPr>
          <w:sz w:val="28"/>
          <w:szCs w:val="28"/>
        </w:rPr>
        <w:t xml:space="preserve">Убедительная просьба - оплачивать участие в </w:t>
      </w:r>
      <w:proofErr w:type="spellStart"/>
      <w:r>
        <w:rPr>
          <w:sz w:val="28"/>
          <w:szCs w:val="28"/>
        </w:rPr>
        <w:t>вебинаре</w:t>
      </w:r>
      <w:proofErr w:type="spellEnd"/>
      <w:r>
        <w:rPr>
          <w:sz w:val="28"/>
          <w:szCs w:val="28"/>
        </w:rPr>
        <w:t xml:space="preserve"> как гражданин (физическое лицо), а не от организации.</w:t>
      </w:r>
    </w:p>
    <w:p w:rsidR="003C2412" w:rsidRDefault="003C2412" w:rsidP="003C2412">
      <w:pPr>
        <w:spacing w:before="100" w:beforeAutospacing="1" w:after="100" w:afterAutospacing="1"/>
        <w:ind w:firstLine="709"/>
        <w:contextualSpacing/>
        <w:jc w:val="both"/>
        <w:rPr>
          <w:sz w:val="28"/>
          <w:szCs w:val="28"/>
        </w:rPr>
      </w:pPr>
      <w:r>
        <w:rPr>
          <w:sz w:val="28"/>
          <w:szCs w:val="28"/>
        </w:rPr>
        <w:t xml:space="preserve">Имеющиеся вопросы по теме </w:t>
      </w:r>
      <w:proofErr w:type="spellStart"/>
      <w:r>
        <w:rPr>
          <w:sz w:val="28"/>
          <w:szCs w:val="28"/>
        </w:rPr>
        <w:t>вебинара</w:t>
      </w:r>
      <w:proofErr w:type="spellEnd"/>
      <w:r>
        <w:rPr>
          <w:sz w:val="28"/>
          <w:szCs w:val="28"/>
        </w:rPr>
        <w:t xml:space="preserve"> рекомендуем предварительно направить до 09.12.2020 по адресу электронной почты </w:t>
      </w:r>
      <w:hyperlink r:id="rId7" w:history="1">
        <w:r>
          <w:rPr>
            <w:rStyle w:val="a4"/>
            <w:sz w:val="28"/>
            <w:szCs w:val="28"/>
          </w:rPr>
          <w:t>MongustovD@45.kadastr.ru</w:t>
        </w:r>
      </w:hyperlink>
      <w:r>
        <w:rPr>
          <w:sz w:val="28"/>
          <w:szCs w:val="28"/>
        </w:rPr>
        <w:t>.</w:t>
      </w:r>
    </w:p>
    <w:p w:rsidR="00807339" w:rsidRDefault="00807339"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3C2412" w:rsidRDefault="003C2412" w:rsidP="00461421">
      <w:pPr>
        <w:tabs>
          <w:tab w:val="left" w:pos="720"/>
        </w:tabs>
      </w:pPr>
    </w:p>
    <w:p w:rsidR="00AF6C37" w:rsidRDefault="00AF6C37" w:rsidP="00F455A3">
      <w:pPr>
        <w:jc w:val="center"/>
        <w:rPr>
          <w:b/>
        </w:rPr>
      </w:pPr>
    </w:p>
    <w:p w:rsidR="00AF6C37" w:rsidRDefault="00AF6C37" w:rsidP="00F455A3">
      <w:pPr>
        <w:jc w:val="center"/>
        <w:rPr>
          <w:b/>
        </w:rPr>
      </w:pPr>
    </w:p>
    <w:p w:rsidR="00AF6C37" w:rsidRDefault="00AF6C37" w:rsidP="00F455A3">
      <w:pPr>
        <w:jc w:val="center"/>
        <w:rPr>
          <w:b/>
        </w:rPr>
      </w:pPr>
    </w:p>
    <w:p w:rsidR="00AF6C37" w:rsidRDefault="00AF6C37" w:rsidP="00F455A3">
      <w:pPr>
        <w:jc w:val="center"/>
        <w:rPr>
          <w:b/>
        </w:rPr>
      </w:pPr>
    </w:p>
    <w:p w:rsidR="00AF6C37" w:rsidRDefault="00AF6C37" w:rsidP="00F455A3">
      <w:pPr>
        <w:jc w:val="center"/>
        <w:rPr>
          <w:b/>
        </w:rPr>
      </w:pPr>
    </w:p>
    <w:p w:rsidR="00AF6C37" w:rsidRDefault="00AF6C37" w:rsidP="00F455A3">
      <w:pPr>
        <w:jc w:val="center"/>
        <w:rPr>
          <w:b/>
        </w:rPr>
      </w:pPr>
    </w:p>
    <w:p w:rsidR="00AF6C37" w:rsidRDefault="00AF6C37" w:rsidP="00F455A3">
      <w:pPr>
        <w:jc w:val="center"/>
        <w:rPr>
          <w:b/>
        </w:rPr>
      </w:pPr>
    </w:p>
    <w:p w:rsidR="00F455A3" w:rsidRDefault="00F455A3" w:rsidP="00F455A3">
      <w:pPr>
        <w:jc w:val="center"/>
        <w:rPr>
          <w:b/>
        </w:rPr>
      </w:pPr>
      <w:r>
        <w:rPr>
          <w:b/>
        </w:rPr>
        <w:lastRenderedPageBreak/>
        <w:t>КУРГАНСКАЯ ОБЛАСТЬ</w:t>
      </w:r>
    </w:p>
    <w:p w:rsidR="00F455A3" w:rsidRDefault="00F455A3" w:rsidP="00F455A3">
      <w:pPr>
        <w:jc w:val="center"/>
        <w:rPr>
          <w:b/>
        </w:rPr>
      </w:pPr>
    </w:p>
    <w:p w:rsidR="00F455A3" w:rsidRDefault="00F455A3" w:rsidP="00F455A3">
      <w:pPr>
        <w:jc w:val="center"/>
        <w:rPr>
          <w:b/>
        </w:rPr>
      </w:pPr>
      <w:r>
        <w:rPr>
          <w:b/>
        </w:rPr>
        <w:t>КУРТАМЫШСКИЙ РАЙОН</w:t>
      </w:r>
    </w:p>
    <w:p w:rsidR="00F455A3" w:rsidRDefault="00F455A3" w:rsidP="00F455A3">
      <w:pPr>
        <w:jc w:val="center"/>
        <w:rPr>
          <w:b/>
        </w:rPr>
      </w:pPr>
    </w:p>
    <w:p w:rsidR="00F455A3" w:rsidRDefault="00F455A3" w:rsidP="00F455A3">
      <w:pPr>
        <w:jc w:val="center"/>
        <w:rPr>
          <w:b/>
        </w:rPr>
      </w:pPr>
      <w:r>
        <w:rPr>
          <w:b/>
        </w:rPr>
        <w:t xml:space="preserve"> ЗАКОМАЛДИНСКОГО СЕЛЬСОВЕТ  </w:t>
      </w:r>
    </w:p>
    <w:p w:rsidR="00F455A3" w:rsidRDefault="00F455A3" w:rsidP="00F455A3">
      <w:pPr>
        <w:jc w:val="center"/>
        <w:rPr>
          <w:b/>
        </w:rPr>
      </w:pPr>
      <w:r>
        <w:rPr>
          <w:b/>
        </w:rPr>
        <w:t xml:space="preserve">                                                                                                                                                                                                                                                                                                                                                                                                             </w:t>
      </w:r>
    </w:p>
    <w:p w:rsidR="00F455A3" w:rsidRDefault="00F455A3" w:rsidP="00F455A3">
      <w:pPr>
        <w:jc w:val="center"/>
        <w:rPr>
          <w:b/>
        </w:rPr>
      </w:pPr>
      <w:r>
        <w:rPr>
          <w:b/>
        </w:rPr>
        <w:t>АДМИНИСТРАЦИЯ  ЗАКОМАЛДИНСКОГО СЕЛЬСОВЕТА</w:t>
      </w:r>
    </w:p>
    <w:p w:rsidR="00F455A3" w:rsidRDefault="00F455A3" w:rsidP="00F455A3">
      <w:pPr>
        <w:jc w:val="center"/>
        <w:rPr>
          <w:b/>
        </w:rPr>
      </w:pPr>
    </w:p>
    <w:p w:rsidR="00F455A3" w:rsidRDefault="00F455A3" w:rsidP="00F455A3">
      <w:pPr>
        <w:jc w:val="center"/>
        <w:rPr>
          <w:b/>
        </w:rPr>
      </w:pPr>
    </w:p>
    <w:p w:rsidR="00F455A3" w:rsidRDefault="00F455A3" w:rsidP="00F455A3">
      <w:pPr>
        <w:jc w:val="center"/>
        <w:rPr>
          <w:b/>
          <w:sz w:val="40"/>
          <w:szCs w:val="40"/>
        </w:rPr>
      </w:pPr>
      <w:r>
        <w:rPr>
          <w:b/>
          <w:sz w:val="40"/>
          <w:szCs w:val="40"/>
        </w:rPr>
        <w:t>РАСПОРЯЖЕНИЕ</w:t>
      </w:r>
    </w:p>
    <w:p w:rsidR="00F455A3" w:rsidRDefault="00F455A3" w:rsidP="00F455A3">
      <w:pPr>
        <w:rPr>
          <w:sz w:val="28"/>
          <w:szCs w:val="20"/>
        </w:rPr>
      </w:pPr>
    </w:p>
    <w:tbl>
      <w:tblPr>
        <w:tblW w:w="0" w:type="auto"/>
        <w:tblInd w:w="-38" w:type="dxa"/>
        <w:tblLayout w:type="fixed"/>
        <w:tblCellMar>
          <w:left w:w="70" w:type="dxa"/>
          <w:right w:w="70" w:type="dxa"/>
        </w:tblCellMar>
        <w:tblLook w:val="04A0" w:firstRow="1" w:lastRow="0" w:firstColumn="1" w:lastColumn="0" w:noHBand="0" w:noVBand="1"/>
      </w:tblPr>
      <w:tblGrid>
        <w:gridCol w:w="38"/>
        <w:gridCol w:w="4181"/>
        <w:gridCol w:w="5634"/>
      </w:tblGrid>
      <w:tr w:rsidR="00F455A3" w:rsidTr="00F040F8">
        <w:trPr>
          <w:gridBefore w:val="1"/>
          <w:gridAfter w:val="1"/>
          <w:wBefore w:w="38" w:type="dxa"/>
          <w:wAfter w:w="5634" w:type="dxa"/>
        </w:trPr>
        <w:tc>
          <w:tcPr>
            <w:tcW w:w="4181" w:type="dxa"/>
            <w:hideMark/>
          </w:tcPr>
          <w:p w:rsidR="00F455A3" w:rsidRDefault="00F455A3" w:rsidP="00F040F8">
            <w:pPr>
              <w:spacing w:line="276" w:lineRule="auto"/>
              <w:rPr>
                <w:u w:val="single"/>
                <w:lang w:eastAsia="en-US"/>
              </w:rPr>
            </w:pPr>
            <w:r>
              <w:rPr>
                <w:sz w:val="28"/>
                <w:szCs w:val="28"/>
                <w:lang w:eastAsia="en-US"/>
              </w:rPr>
              <w:t xml:space="preserve">от 03.11.2020 г. </w:t>
            </w:r>
            <w:r>
              <w:rPr>
                <w:lang w:eastAsia="en-US"/>
              </w:rPr>
              <w:t xml:space="preserve">№  </w:t>
            </w:r>
            <w:r>
              <w:rPr>
                <w:sz w:val="28"/>
                <w:szCs w:val="28"/>
                <w:lang w:eastAsia="en-US"/>
              </w:rPr>
              <w:t>28-р</w:t>
            </w:r>
          </w:p>
        </w:tc>
      </w:tr>
      <w:tr w:rsidR="00F455A3" w:rsidTr="00F040F8">
        <w:trPr>
          <w:gridBefore w:val="1"/>
          <w:gridAfter w:val="1"/>
          <w:wBefore w:w="38" w:type="dxa"/>
          <w:wAfter w:w="5634" w:type="dxa"/>
        </w:trPr>
        <w:tc>
          <w:tcPr>
            <w:tcW w:w="4181" w:type="dxa"/>
            <w:hideMark/>
          </w:tcPr>
          <w:p w:rsidR="00F455A3" w:rsidRDefault="00F455A3" w:rsidP="00F040F8">
            <w:pPr>
              <w:spacing w:line="276" w:lineRule="auto"/>
              <w:rPr>
                <w:sz w:val="28"/>
                <w:szCs w:val="28"/>
                <w:lang w:eastAsia="en-US"/>
              </w:rPr>
            </w:pPr>
            <w:r>
              <w:rPr>
                <w:sz w:val="28"/>
                <w:szCs w:val="28"/>
                <w:lang w:eastAsia="en-US"/>
              </w:rPr>
              <w:t xml:space="preserve">с. </w:t>
            </w:r>
            <w:proofErr w:type="spellStart"/>
            <w:r>
              <w:rPr>
                <w:sz w:val="28"/>
                <w:szCs w:val="28"/>
                <w:lang w:eastAsia="en-US"/>
              </w:rPr>
              <w:t>Закомалдино</w:t>
            </w:r>
            <w:proofErr w:type="spellEnd"/>
          </w:p>
        </w:tc>
      </w:tr>
      <w:tr w:rsidR="00F455A3" w:rsidTr="00F040F8">
        <w:trPr>
          <w:trHeight w:val="829"/>
        </w:trPr>
        <w:tc>
          <w:tcPr>
            <w:tcW w:w="9853" w:type="dxa"/>
            <w:gridSpan w:val="3"/>
            <w:tcMar>
              <w:top w:w="0" w:type="dxa"/>
              <w:left w:w="108" w:type="dxa"/>
              <w:bottom w:w="0" w:type="dxa"/>
              <w:right w:w="108" w:type="dxa"/>
            </w:tcMar>
          </w:tcPr>
          <w:p w:rsidR="00F455A3" w:rsidRDefault="00F455A3" w:rsidP="00F040F8">
            <w:pPr>
              <w:spacing w:line="276" w:lineRule="auto"/>
              <w:jc w:val="center"/>
              <w:rPr>
                <w:b/>
                <w:sz w:val="28"/>
                <w:szCs w:val="28"/>
                <w:lang w:eastAsia="en-US"/>
              </w:rPr>
            </w:pPr>
          </w:p>
          <w:p w:rsidR="00F455A3" w:rsidRDefault="00F455A3" w:rsidP="00F040F8">
            <w:pPr>
              <w:spacing w:line="276" w:lineRule="auto"/>
              <w:jc w:val="center"/>
              <w:rPr>
                <w:b/>
                <w:bCs/>
                <w:sz w:val="28"/>
                <w:szCs w:val="28"/>
                <w:lang w:eastAsia="en-US"/>
              </w:rPr>
            </w:pPr>
            <w:r>
              <w:rPr>
                <w:b/>
                <w:sz w:val="28"/>
                <w:szCs w:val="28"/>
                <w:lang w:eastAsia="en-US"/>
              </w:rPr>
              <w:t xml:space="preserve">О дежурстве в нерабочий праздничный день 4 ноября 2020 года должностных лиц Администрации </w:t>
            </w:r>
            <w:proofErr w:type="spellStart"/>
            <w:r>
              <w:rPr>
                <w:b/>
                <w:sz w:val="28"/>
                <w:szCs w:val="28"/>
                <w:lang w:eastAsia="en-US"/>
              </w:rPr>
              <w:t>Закомалдинского</w:t>
            </w:r>
            <w:proofErr w:type="spellEnd"/>
            <w:r>
              <w:rPr>
                <w:b/>
                <w:sz w:val="28"/>
                <w:szCs w:val="28"/>
                <w:lang w:eastAsia="en-US"/>
              </w:rPr>
              <w:t xml:space="preserve"> сельсовета на дому</w:t>
            </w:r>
          </w:p>
        </w:tc>
      </w:tr>
    </w:tbl>
    <w:p w:rsidR="00F455A3" w:rsidRDefault="00F455A3" w:rsidP="00F455A3">
      <w:pPr>
        <w:autoSpaceDE w:val="0"/>
        <w:autoSpaceDN w:val="0"/>
        <w:adjustRightInd w:val="0"/>
        <w:jc w:val="both"/>
        <w:rPr>
          <w:rFonts w:ascii="Sylfaen" w:hAnsi="Sylfaen"/>
        </w:rPr>
      </w:pPr>
      <w:r>
        <w:rPr>
          <w:rFonts w:ascii="Sylfaen" w:hAnsi="Sylfaen"/>
        </w:rPr>
        <w:tab/>
      </w:r>
    </w:p>
    <w:p w:rsidR="00F455A3" w:rsidRDefault="00F455A3" w:rsidP="00F455A3">
      <w:pPr>
        <w:autoSpaceDE w:val="0"/>
        <w:autoSpaceDN w:val="0"/>
        <w:adjustRightInd w:val="0"/>
        <w:ind w:firstLine="709"/>
        <w:jc w:val="both"/>
        <w:rPr>
          <w:sz w:val="28"/>
          <w:szCs w:val="28"/>
        </w:rPr>
      </w:pPr>
      <w:r>
        <w:rPr>
          <w:sz w:val="28"/>
          <w:szCs w:val="28"/>
        </w:rPr>
        <w:t xml:space="preserve">В соответствии со статьей 112 Трудового кодекса Российской Федерации  нерабочим праздничным днем является 4 ноября 2020 года – День народного единства. В целях </w:t>
      </w:r>
      <w:r>
        <w:rPr>
          <w:color w:val="000000"/>
          <w:sz w:val="28"/>
          <w:szCs w:val="28"/>
        </w:rPr>
        <w:t xml:space="preserve">своевременного принятия решений в случаях возникновения в </w:t>
      </w:r>
      <w:proofErr w:type="spellStart"/>
      <w:r>
        <w:rPr>
          <w:color w:val="000000"/>
          <w:sz w:val="28"/>
          <w:szCs w:val="28"/>
        </w:rPr>
        <w:t>Закомалдинском</w:t>
      </w:r>
      <w:proofErr w:type="spellEnd"/>
      <w:r>
        <w:rPr>
          <w:color w:val="000000"/>
          <w:sz w:val="28"/>
          <w:szCs w:val="28"/>
        </w:rPr>
        <w:t xml:space="preserve"> сельсовете  чрезвычайных ситуаций и оперативной ликвидации их возможных последствий </w:t>
      </w:r>
      <w:r>
        <w:rPr>
          <w:sz w:val="28"/>
          <w:szCs w:val="28"/>
        </w:rPr>
        <w:t xml:space="preserve">Администрация </w:t>
      </w:r>
      <w:proofErr w:type="spellStart"/>
      <w:r>
        <w:rPr>
          <w:sz w:val="28"/>
          <w:szCs w:val="28"/>
        </w:rPr>
        <w:t>Закомалдинского</w:t>
      </w:r>
      <w:proofErr w:type="spellEnd"/>
      <w:r>
        <w:rPr>
          <w:sz w:val="28"/>
          <w:szCs w:val="28"/>
        </w:rPr>
        <w:t xml:space="preserve"> сельсовета</w:t>
      </w:r>
    </w:p>
    <w:p w:rsidR="00F455A3" w:rsidRDefault="00F455A3" w:rsidP="00F455A3">
      <w:pPr>
        <w:jc w:val="both"/>
        <w:rPr>
          <w:sz w:val="28"/>
          <w:szCs w:val="28"/>
        </w:rPr>
      </w:pPr>
      <w:r>
        <w:rPr>
          <w:sz w:val="28"/>
          <w:szCs w:val="28"/>
        </w:rPr>
        <w:t>ОБЯЗЫВАЕТ:</w:t>
      </w:r>
    </w:p>
    <w:p w:rsidR="00F455A3" w:rsidRDefault="00F455A3" w:rsidP="00F455A3">
      <w:pPr>
        <w:ind w:firstLine="709"/>
        <w:jc w:val="both"/>
        <w:rPr>
          <w:sz w:val="28"/>
          <w:szCs w:val="28"/>
        </w:rPr>
      </w:pPr>
      <w:r>
        <w:rPr>
          <w:sz w:val="28"/>
          <w:szCs w:val="28"/>
        </w:rPr>
        <w:t xml:space="preserve">1. В нерабочий праздничный день:  4 ноября 2020 года организовать круглосуточное дежурство в Администрации </w:t>
      </w:r>
      <w:proofErr w:type="spellStart"/>
      <w:r>
        <w:rPr>
          <w:sz w:val="28"/>
          <w:szCs w:val="28"/>
        </w:rPr>
        <w:t>Закомалдинского</w:t>
      </w:r>
      <w:proofErr w:type="spellEnd"/>
      <w:r>
        <w:rPr>
          <w:sz w:val="28"/>
          <w:szCs w:val="28"/>
        </w:rPr>
        <w:t xml:space="preserve"> сельсовета на дому ответственных лиц в соответствии с приложением к настоящему распоряжению.</w:t>
      </w:r>
    </w:p>
    <w:p w:rsidR="00F455A3" w:rsidRDefault="00F455A3" w:rsidP="00F455A3">
      <w:pPr>
        <w:jc w:val="both"/>
        <w:rPr>
          <w:sz w:val="28"/>
          <w:szCs w:val="28"/>
        </w:rPr>
      </w:pPr>
      <w:r>
        <w:rPr>
          <w:sz w:val="28"/>
          <w:szCs w:val="28"/>
        </w:rPr>
        <w:t xml:space="preserve">         2.</w:t>
      </w:r>
      <w:r>
        <w:rPr>
          <w:sz w:val="28"/>
          <w:szCs w:val="28"/>
        </w:rPr>
        <w:tab/>
        <w:t xml:space="preserve">Настоящее распоряжение обнародовать на доске объявлений Администрации </w:t>
      </w:r>
      <w:proofErr w:type="spellStart"/>
      <w:r>
        <w:rPr>
          <w:sz w:val="28"/>
          <w:szCs w:val="28"/>
        </w:rPr>
        <w:t>Закомалдинского</w:t>
      </w:r>
      <w:proofErr w:type="spellEnd"/>
      <w:r>
        <w:rPr>
          <w:sz w:val="28"/>
          <w:szCs w:val="28"/>
        </w:rPr>
        <w:t xml:space="preserve"> сельсовета в селе </w:t>
      </w:r>
      <w:proofErr w:type="spellStart"/>
      <w:r>
        <w:rPr>
          <w:sz w:val="28"/>
          <w:szCs w:val="28"/>
        </w:rPr>
        <w:t>Закомалдино</w:t>
      </w:r>
      <w:proofErr w:type="spellEnd"/>
      <w:r>
        <w:rPr>
          <w:sz w:val="28"/>
          <w:szCs w:val="28"/>
        </w:rPr>
        <w:t xml:space="preserve"> и деревне </w:t>
      </w:r>
      <w:proofErr w:type="spellStart"/>
      <w:r>
        <w:rPr>
          <w:sz w:val="28"/>
          <w:szCs w:val="28"/>
        </w:rPr>
        <w:t>Стрижово</w:t>
      </w:r>
      <w:proofErr w:type="spellEnd"/>
      <w:r>
        <w:rPr>
          <w:sz w:val="28"/>
          <w:szCs w:val="28"/>
        </w:rPr>
        <w:t xml:space="preserve"> и разместить на официальном сайте Администрации </w:t>
      </w:r>
      <w:proofErr w:type="spellStart"/>
      <w:r>
        <w:rPr>
          <w:sz w:val="28"/>
          <w:szCs w:val="28"/>
        </w:rPr>
        <w:t>Куртамышского</w:t>
      </w:r>
      <w:proofErr w:type="spellEnd"/>
      <w:r>
        <w:rPr>
          <w:sz w:val="28"/>
          <w:szCs w:val="28"/>
        </w:rPr>
        <w:t xml:space="preserve"> района ( по согласованию) .</w:t>
      </w:r>
    </w:p>
    <w:p w:rsidR="00F455A3" w:rsidRDefault="00F455A3" w:rsidP="00F455A3">
      <w:pPr>
        <w:jc w:val="both"/>
        <w:rPr>
          <w:sz w:val="28"/>
          <w:szCs w:val="28"/>
        </w:rPr>
      </w:pPr>
      <w:r>
        <w:rPr>
          <w:sz w:val="28"/>
          <w:szCs w:val="28"/>
        </w:rPr>
        <w:t xml:space="preserve">         3.</w:t>
      </w:r>
      <w:r>
        <w:rPr>
          <w:sz w:val="28"/>
          <w:szCs w:val="28"/>
        </w:rPr>
        <w:tab/>
        <w:t xml:space="preserve">Контроль  за выполнением настоящего распоряжения возложить на Главу </w:t>
      </w:r>
      <w:proofErr w:type="spellStart"/>
      <w:r>
        <w:rPr>
          <w:sz w:val="28"/>
          <w:szCs w:val="28"/>
        </w:rPr>
        <w:t>Закомалдинского</w:t>
      </w:r>
      <w:proofErr w:type="spellEnd"/>
      <w:r>
        <w:rPr>
          <w:sz w:val="28"/>
          <w:szCs w:val="28"/>
        </w:rPr>
        <w:t xml:space="preserve"> сельсовета  </w:t>
      </w:r>
      <w:proofErr w:type="spellStart"/>
      <w:r>
        <w:rPr>
          <w:sz w:val="28"/>
          <w:szCs w:val="28"/>
        </w:rPr>
        <w:t>Баканова</w:t>
      </w:r>
      <w:proofErr w:type="spellEnd"/>
      <w:r>
        <w:rPr>
          <w:sz w:val="28"/>
          <w:szCs w:val="28"/>
        </w:rPr>
        <w:t xml:space="preserve"> В.В. </w:t>
      </w:r>
    </w:p>
    <w:p w:rsidR="00F455A3" w:rsidRDefault="00F455A3" w:rsidP="00F455A3">
      <w:pPr>
        <w:jc w:val="both"/>
        <w:rPr>
          <w:sz w:val="28"/>
          <w:szCs w:val="28"/>
        </w:rPr>
      </w:pPr>
    </w:p>
    <w:p w:rsidR="00F455A3" w:rsidRDefault="00F455A3" w:rsidP="00F455A3">
      <w:pPr>
        <w:jc w:val="both"/>
        <w:rPr>
          <w:sz w:val="28"/>
          <w:szCs w:val="28"/>
        </w:rPr>
      </w:pPr>
    </w:p>
    <w:p w:rsidR="00F455A3" w:rsidRDefault="00F455A3" w:rsidP="00F455A3">
      <w:pPr>
        <w:jc w:val="both"/>
        <w:rPr>
          <w:sz w:val="28"/>
          <w:szCs w:val="28"/>
        </w:rPr>
      </w:pPr>
    </w:p>
    <w:p w:rsidR="00F455A3" w:rsidRDefault="00F455A3" w:rsidP="00F455A3">
      <w:pPr>
        <w:jc w:val="both"/>
        <w:rPr>
          <w:sz w:val="28"/>
          <w:szCs w:val="28"/>
        </w:rPr>
      </w:pPr>
    </w:p>
    <w:p w:rsidR="00F455A3" w:rsidRDefault="00F455A3" w:rsidP="00F455A3">
      <w:pPr>
        <w:jc w:val="both"/>
        <w:rPr>
          <w:sz w:val="28"/>
          <w:szCs w:val="28"/>
        </w:rPr>
      </w:pPr>
      <w:r>
        <w:rPr>
          <w:sz w:val="28"/>
          <w:szCs w:val="28"/>
        </w:rPr>
        <w:t xml:space="preserve">Глава </w:t>
      </w:r>
      <w:proofErr w:type="spellStart"/>
      <w:r>
        <w:rPr>
          <w:sz w:val="28"/>
          <w:szCs w:val="28"/>
        </w:rPr>
        <w:t>Закомалдинского</w:t>
      </w:r>
      <w:proofErr w:type="spellEnd"/>
      <w:r>
        <w:rPr>
          <w:sz w:val="28"/>
          <w:szCs w:val="28"/>
        </w:rPr>
        <w:t xml:space="preserve"> сельсовета                                   </w:t>
      </w:r>
      <w:proofErr w:type="spellStart"/>
      <w:r>
        <w:rPr>
          <w:sz w:val="28"/>
          <w:szCs w:val="28"/>
        </w:rPr>
        <w:t>В.В.Баканов</w:t>
      </w:r>
      <w:proofErr w:type="spellEnd"/>
      <w:r>
        <w:rPr>
          <w:sz w:val="28"/>
          <w:szCs w:val="28"/>
        </w:rPr>
        <w:t>.</w:t>
      </w:r>
    </w:p>
    <w:p w:rsidR="00F455A3" w:rsidRDefault="00F455A3" w:rsidP="00F455A3">
      <w:pPr>
        <w:jc w:val="both"/>
        <w:rPr>
          <w:sz w:val="28"/>
          <w:szCs w:val="28"/>
        </w:rPr>
      </w:pPr>
    </w:p>
    <w:p w:rsidR="00F455A3" w:rsidRDefault="00F455A3" w:rsidP="00F455A3">
      <w:pPr>
        <w:jc w:val="both"/>
        <w:rPr>
          <w:sz w:val="28"/>
          <w:szCs w:val="28"/>
        </w:rPr>
      </w:pPr>
    </w:p>
    <w:p w:rsidR="00F455A3" w:rsidRDefault="00F455A3" w:rsidP="00F455A3">
      <w:pPr>
        <w:jc w:val="both"/>
        <w:rPr>
          <w:sz w:val="28"/>
          <w:szCs w:val="28"/>
        </w:rPr>
      </w:pPr>
    </w:p>
    <w:p w:rsidR="00F455A3" w:rsidRDefault="00F455A3" w:rsidP="00F455A3">
      <w:pPr>
        <w:jc w:val="both"/>
        <w:rPr>
          <w:sz w:val="28"/>
          <w:szCs w:val="28"/>
        </w:rPr>
      </w:pPr>
    </w:p>
    <w:p w:rsidR="00F455A3" w:rsidRDefault="00F455A3" w:rsidP="00F455A3">
      <w:pPr>
        <w:jc w:val="both"/>
        <w:rPr>
          <w:sz w:val="28"/>
          <w:szCs w:val="28"/>
        </w:rPr>
      </w:pPr>
    </w:p>
    <w:p w:rsidR="00F455A3" w:rsidRDefault="00F455A3" w:rsidP="00F455A3">
      <w:pPr>
        <w:ind w:left="4956" w:firstLine="708"/>
        <w:jc w:val="right"/>
        <w:rPr>
          <w:b/>
          <w:sz w:val="22"/>
          <w:szCs w:val="22"/>
        </w:rPr>
      </w:pPr>
      <w:r>
        <w:rPr>
          <w:b/>
          <w:sz w:val="22"/>
          <w:szCs w:val="22"/>
        </w:rPr>
        <w:t xml:space="preserve">                                          </w:t>
      </w:r>
    </w:p>
    <w:p w:rsidR="00F455A3" w:rsidRDefault="00F455A3" w:rsidP="00F455A3">
      <w:pPr>
        <w:ind w:left="4956" w:firstLine="708"/>
        <w:jc w:val="right"/>
        <w:rPr>
          <w:b/>
          <w:sz w:val="22"/>
          <w:szCs w:val="22"/>
        </w:rPr>
      </w:pPr>
    </w:p>
    <w:p w:rsidR="00F455A3" w:rsidRDefault="00F455A3" w:rsidP="00F455A3">
      <w:pPr>
        <w:ind w:left="4956" w:firstLine="708"/>
        <w:jc w:val="right"/>
        <w:rPr>
          <w:b/>
          <w:sz w:val="22"/>
          <w:szCs w:val="22"/>
        </w:rPr>
      </w:pPr>
    </w:p>
    <w:p w:rsidR="00AF6C37" w:rsidRDefault="00AF6C37" w:rsidP="00F455A3">
      <w:pPr>
        <w:ind w:left="4956" w:firstLine="708"/>
        <w:jc w:val="right"/>
        <w:rPr>
          <w:b/>
          <w:sz w:val="22"/>
          <w:szCs w:val="22"/>
        </w:rPr>
      </w:pPr>
    </w:p>
    <w:p w:rsidR="00AF6C37" w:rsidRDefault="00AF6C37" w:rsidP="00F455A3">
      <w:pPr>
        <w:ind w:left="4956" w:firstLine="708"/>
        <w:jc w:val="right"/>
        <w:rPr>
          <w:b/>
          <w:sz w:val="22"/>
          <w:szCs w:val="22"/>
        </w:rPr>
      </w:pPr>
    </w:p>
    <w:p w:rsidR="00AF6C37" w:rsidRDefault="00AF6C37" w:rsidP="00F455A3">
      <w:pPr>
        <w:ind w:left="4956" w:firstLine="708"/>
        <w:jc w:val="right"/>
        <w:rPr>
          <w:b/>
          <w:sz w:val="22"/>
          <w:szCs w:val="22"/>
        </w:rPr>
      </w:pPr>
    </w:p>
    <w:p w:rsidR="00AF6C37" w:rsidRDefault="00AF6C37" w:rsidP="00F455A3">
      <w:pPr>
        <w:ind w:left="4956" w:firstLine="708"/>
        <w:jc w:val="right"/>
        <w:rPr>
          <w:b/>
          <w:sz w:val="22"/>
          <w:szCs w:val="22"/>
        </w:rPr>
      </w:pPr>
    </w:p>
    <w:p w:rsidR="00F455A3" w:rsidRDefault="00F455A3" w:rsidP="00F455A3">
      <w:pPr>
        <w:ind w:left="4956" w:firstLine="708"/>
        <w:jc w:val="right"/>
        <w:rPr>
          <w:sz w:val="20"/>
          <w:szCs w:val="20"/>
        </w:rPr>
      </w:pPr>
      <w:r>
        <w:rPr>
          <w:b/>
          <w:sz w:val="22"/>
          <w:szCs w:val="22"/>
        </w:rPr>
        <w:lastRenderedPageBreak/>
        <w:t xml:space="preserve"> </w:t>
      </w:r>
      <w:r>
        <w:rPr>
          <w:sz w:val="22"/>
          <w:szCs w:val="22"/>
        </w:rPr>
        <w:t xml:space="preserve">Приложение                                                     </w:t>
      </w:r>
    </w:p>
    <w:p w:rsidR="00F455A3" w:rsidRDefault="00F455A3" w:rsidP="00F455A3">
      <w:pPr>
        <w:ind w:left="4956"/>
        <w:jc w:val="both"/>
        <w:rPr>
          <w:b/>
          <w:sz w:val="22"/>
          <w:szCs w:val="22"/>
        </w:rPr>
      </w:pPr>
      <w:r>
        <w:rPr>
          <w:sz w:val="22"/>
          <w:szCs w:val="22"/>
        </w:rPr>
        <w:t xml:space="preserve">к распоряжению Администрации </w:t>
      </w:r>
      <w:proofErr w:type="spellStart"/>
      <w:r>
        <w:rPr>
          <w:sz w:val="22"/>
          <w:szCs w:val="22"/>
        </w:rPr>
        <w:t>Куртамышского</w:t>
      </w:r>
      <w:proofErr w:type="spellEnd"/>
      <w:r>
        <w:rPr>
          <w:sz w:val="22"/>
          <w:szCs w:val="22"/>
        </w:rPr>
        <w:t xml:space="preserve"> района от 03.11.2020 г. №  28-р «О дежурстве в нерабочий праздничный день 4 ноября 2020 года должностных лиц Администрации </w:t>
      </w:r>
      <w:proofErr w:type="spellStart"/>
      <w:r>
        <w:rPr>
          <w:sz w:val="22"/>
          <w:szCs w:val="22"/>
        </w:rPr>
        <w:t>Закомалдинского</w:t>
      </w:r>
      <w:proofErr w:type="spellEnd"/>
      <w:r>
        <w:rPr>
          <w:sz w:val="22"/>
          <w:szCs w:val="22"/>
        </w:rPr>
        <w:t xml:space="preserve"> сельсовета на дому»</w:t>
      </w:r>
    </w:p>
    <w:p w:rsidR="00F455A3" w:rsidRDefault="00F455A3" w:rsidP="00F455A3">
      <w:pPr>
        <w:jc w:val="both"/>
        <w:rPr>
          <w:b/>
          <w:sz w:val="22"/>
          <w:szCs w:val="22"/>
        </w:rPr>
      </w:pPr>
      <w:r>
        <w:rPr>
          <w:b/>
          <w:sz w:val="22"/>
          <w:szCs w:val="22"/>
        </w:rPr>
        <w:t xml:space="preserve">                                                 </w:t>
      </w:r>
    </w:p>
    <w:p w:rsidR="00F455A3" w:rsidRDefault="00F455A3" w:rsidP="00F455A3">
      <w:pPr>
        <w:jc w:val="both"/>
        <w:rPr>
          <w:b/>
          <w:sz w:val="22"/>
          <w:szCs w:val="22"/>
        </w:rPr>
      </w:pPr>
    </w:p>
    <w:p w:rsidR="00F455A3" w:rsidRDefault="00F455A3" w:rsidP="00F455A3">
      <w:pPr>
        <w:jc w:val="both"/>
        <w:rPr>
          <w:b/>
          <w:sz w:val="22"/>
          <w:szCs w:val="22"/>
        </w:rPr>
      </w:pPr>
    </w:p>
    <w:p w:rsidR="00F455A3" w:rsidRDefault="00F455A3" w:rsidP="00F455A3">
      <w:pPr>
        <w:jc w:val="both"/>
        <w:rPr>
          <w:b/>
          <w:sz w:val="22"/>
          <w:szCs w:val="22"/>
        </w:rPr>
      </w:pPr>
      <w:r>
        <w:rPr>
          <w:b/>
          <w:sz w:val="22"/>
          <w:szCs w:val="22"/>
        </w:rPr>
        <w:t xml:space="preserve">                                                    ГРАФИК</w:t>
      </w:r>
    </w:p>
    <w:p w:rsidR="00F455A3" w:rsidRDefault="00F455A3" w:rsidP="00F455A3">
      <w:pPr>
        <w:jc w:val="both"/>
        <w:rPr>
          <w:b/>
          <w:sz w:val="22"/>
          <w:szCs w:val="22"/>
        </w:rPr>
      </w:pPr>
      <w:r>
        <w:rPr>
          <w:b/>
          <w:sz w:val="22"/>
          <w:szCs w:val="22"/>
        </w:rPr>
        <w:t xml:space="preserve">Дежурства ответственных работников Администрации </w:t>
      </w:r>
      <w:proofErr w:type="spellStart"/>
      <w:r>
        <w:rPr>
          <w:b/>
          <w:sz w:val="22"/>
          <w:szCs w:val="22"/>
        </w:rPr>
        <w:t>Закомалдинского</w:t>
      </w:r>
      <w:proofErr w:type="spellEnd"/>
      <w:r>
        <w:rPr>
          <w:b/>
          <w:sz w:val="22"/>
          <w:szCs w:val="22"/>
        </w:rPr>
        <w:t xml:space="preserve"> сельсовета</w:t>
      </w:r>
    </w:p>
    <w:p w:rsidR="00F455A3" w:rsidRDefault="00F455A3" w:rsidP="00F455A3">
      <w:pPr>
        <w:jc w:val="both"/>
        <w:rPr>
          <w:b/>
          <w:sz w:val="22"/>
          <w:szCs w:val="22"/>
        </w:rPr>
      </w:pPr>
      <w:r>
        <w:rPr>
          <w:b/>
          <w:sz w:val="22"/>
          <w:szCs w:val="22"/>
        </w:rPr>
        <w:t xml:space="preserve">                               в праздничный день.</w:t>
      </w:r>
    </w:p>
    <w:p w:rsidR="00F455A3" w:rsidRDefault="00F455A3" w:rsidP="00F455A3">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712"/>
        <w:gridCol w:w="2432"/>
        <w:gridCol w:w="2288"/>
        <w:gridCol w:w="1478"/>
      </w:tblGrid>
      <w:tr w:rsidR="00F455A3" w:rsidTr="00F040F8">
        <w:tc>
          <w:tcPr>
            <w:tcW w:w="1661" w:type="dxa"/>
            <w:tcBorders>
              <w:top w:val="single" w:sz="4" w:space="0" w:color="auto"/>
              <w:left w:val="single" w:sz="4" w:space="0" w:color="auto"/>
              <w:bottom w:val="single" w:sz="4" w:space="0" w:color="auto"/>
              <w:right w:val="single" w:sz="4" w:space="0" w:color="auto"/>
            </w:tcBorders>
          </w:tcPr>
          <w:p w:rsidR="00F455A3" w:rsidRDefault="00F455A3" w:rsidP="00F040F8">
            <w:pPr>
              <w:spacing w:line="276" w:lineRule="auto"/>
              <w:jc w:val="both"/>
              <w:rPr>
                <w:sz w:val="22"/>
                <w:szCs w:val="22"/>
                <w:lang w:eastAsia="en-US"/>
              </w:rPr>
            </w:pPr>
            <w:r>
              <w:rPr>
                <w:sz w:val="22"/>
                <w:szCs w:val="22"/>
                <w:lang w:eastAsia="en-US"/>
              </w:rPr>
              <w:t>Дата</w:t>
            </w:r>
          </w:p>
          <w:p w:rsidR="00F455A3" w:rsidRDefault="00F455A3" w:rsidP="00F040F8">
            <w:pPr>
              <w:spacing w:line="276" w:lineRule="auto"/>
              <w:jc w:val="both"/>
              <w:rPr>
                <w:sz w:val="22"/>
                <w:szCs w:val="22"/>
                <w:lang w:eastAsia="en-US"/>
              </w:rPr>
            </w:pPr>
          </w:p>
        </w:tc>
        <w:tc>
          <w:tcPr>
            <w:tcW w:w="1712"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2"/>
                <w:szCs w:val="22"/>
                <w:lang w:eastAsia="en-US"/>
              </w:rPr>
            </w:pPr>
            <w:r>
              <w:rPr>
                <w:sz w:val="22"/>
                <w:szCs w:val="22"/>
                <w:lang w:eastAsia="en-US"/>
              </w:rPr>
              <w:t xml:space="preserve">  Время</w:t>
            </w:r>
          </w:p>
        </w:tc>
        <w:tc>
          <w:tcPr>
            <w:tcW w:w="2432"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2"/>
                <w:szCs w:val="22"/>
                <w:lang w:eastAsia="en-US"/>
              </w:rPr>
            </w:pPr>
            <w:r>
              <w:rPr>
                <w:sz w:val="22"/>
                <w:szCs w:val="22"/>
                <w:lang w:eastAsia="en-US"/>
              </w:rPr>
              <w:t xml:space="preserve">      Ф.И.О.</w:t>
            </w:r>
          </w:p>
        </w:tc>
        <w:tc>
          <w:tcPr>
            <w:tcW w:w="2288"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2"/>
                <w:szCs w:val="22"/>
                <w:lang w:eastAsia="en-US"/>
              </w:rPr>
            </w:pPr>
            <w:r>
              <w:rPr>
                <w:sz w:val="22"/>
                <w:szCs w:val="22"/>
                <w:lang w:eastAsia="en-US"/>
              </w:rPr>
              <w:t xml:space="preserve">        Телефон</w:t>
            </w:r>
          </w:p>
        </w:tc>
        <w:tc>
          <w:tcPr>
            <w:tcW w:w="1478"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2"/>
                <w:szCs w:val="22"/>
                <w:lang w:eastAsia="en-US"/>
              </w:rPr>
            </w:pPr>
            <w:r>
              <w:rPr>
                <w:sz w:val="22"/>
                <w:szCs w:val="22"/>
                <w:lang w:eastAsia="en-US"/>
              </w:rPr>
              <w:t>Примечание</w:t>
            </w:r>
          </w:p>
        </w:tc>
      </w:tr>
      <w:tr w:rsidR="00F455A3" w:rsidTr="00F040F8">
        <w:tc>
          <w:tcPr>
            <w:tcW w:w="1661"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8"/>
                <w:szCs w:val="28"/>
                <w:lang w:eastAsia="en-US"/>
              </w:rPr>
            </w:pPr>
            <w:r>
              <w:rPr>
                <w:sz w:val="28"/>
                <w:szCs w:val="28"/>
                <w:lang w:eastAsia="en-US"/>
              </w:rPr>
              <w:t>04.11.2020г.</w:t>
            </w:r>
          </w:p>
        </w:tc>
        <w:tc>
          <w:tcPr>
            <w:tcW w:w="1712"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8"/>
                <w:szCs w:val="28"/>
                <w:lang w:eastAsia="en-US"/>
              </w:rPr>
            </w:pPr>
            <w:r>
              <w:rPr>
                <w:sz w:val="28"/>
                <w:szCs w:val="28"/>
                <w:lang w:eastAsia="en-US"/>
              </w:rPr>
              <w:t xml:space="preserve">с 8-00 </w:t>
            </w:r>
          </w:p>
          <w:p w:rsidR="00F455A3" w:rsidRDefault="00F455A3" w:rsidP="00F040F8">
            <w:pPr>
              <w:spacing w:line="276" w:lineRule="auto"/>
              <w:jc w:val="both"/>
              <w:rPr>
                <w:sz w:val="28"/>
                <w:szCs w:val="28"/>
                <w:lang w:eastAsia="en-US"/>
              </w:rPr>
            </w:pPr>
            <w:r>
              <w:rPr>
                <w:sz w:val="28"/>
                <w:szCs w:val="28"/>
                <w:lang w:eastAsia="en-US"/>
              </w:rPr>
              <w:t>до 8-00</w:t>
            </w:r>
          </w:p>
        </w:tc>
        <w:tc>
          <w:tcPr>
            <w:tcW w:w="2432"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8"/>
                <w:szCs w:val="28"/>
                <w:lang w:eastAsia="en-US"/>
              </w:rPr>
            </w:pPr>
            <w:r>
              <w:rPr>
                <w:sz w:val="28"/>
                <w:szCs w:val="28"/>
                <w:lang w:eastAsia="en-US"/>
              </w:rPr>
              <w:t xml:space="preserve">Баканов В. В. </w:t>
            </w:r>
          </w:p>
        </w:tc>
        <w:tc>
          <w:tcPr>
            <w:tcW w:w="2288"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8"/>
                <w:szCs w:val="28"/>
                <w:lang w:eastAsia="en-US"/>
              </w:rPr>
            </w:pPr>
            <w:r>
              <w:rPr>
                <w:sz w:val="28"/>
                <w:szCs w:val="28"/>
                <w:lang w:eastAsia="en-US"/>
              </w:rPr>
              <w:t>8-919-583-44-31</w:t>
            </w:r>
          </w:p>
          <w:p w:rsidR="00F455A3" w:rsidRDefault="00F455A3" w:rsidP="00F040F8">
            <w:pPr>
              <w:spacing w:line="276" w:lineRule="auto"/>
              <w:jc w:val="both"/>
              <w:rPr>
                <w:sz w:val="28"/>
                <w:szCs w:val="28"/>
                <w:lang w:eastAsia="en-US"/>
              </w:rPr>
            </w:pPr>
            <w:r>
              <w:rPr>
                <w:sz w:val="28"/>
                <w:szCs w:val="28"/>
                <w:lang w:eastAsia="en-US"/>
              </w:rPr>
              <w:t>8-900-377-92-64</w:t>
            </w:r>
          </w:p>
        </w:tc>
        <w:tc>
          <w:tcPr>
            <w:tcW w:w="1478" w:type="dxa"/>
            <w:tcBorders>
              <w:top w:val="single" w:sz="4" w:space="0" w:color="auto"/>
              <w:left w:val="single" w:sz="4" w:space="0" w:color="auto"/>
              <w:bottom w:val="single" w:sz="4" w:space="0" w:color="auto"/>
              <w:right w:val="single" w:sz="4" w:space="0" w:color="auto"/>
            </w:tcBorders>
            <w:hideMark/>
          </w:tcPr>
          <w:p w:rsidR="00F455A3" w:rsidRDefault="00F455A3" w:rsidP="00F040F8">
            <w:pPr>
              <w:spacing w:line="276" w:lineRule="auto"/>
              <w:jc w:val="both"/>
              <w:rPr>
                <w:sz w:val="28"/>
                <w:szCs w:val="28"/>
                <w:lang w:eastAsia="en-US"/>
              </w:rPr>
            </w:pPr>
            <w:r>
              <w:rPr>
                <w:sz w:val="28"/>
                <w:szCs w:val="28"/>
                <w:lang w:eastAsia="en-US"/>
              </w:rPr>
              <w:t>На дому</w:t>
            </w:r>
          </w:p>
        </w:tc>
      </w:tr>
    </w:tbl>
    <w:p w:rsidR="00F455A3" w:rsidRDefault="00F455A3" w:rsidP="00F455A3"/>
    <w:p w:rsidR="00F455A3" w:rsidRDefault="00F455A3" w:rsidP="00F455A3"/>
    <w:p w:rsidR="00F455A3" w:rsidRDefault="00F455A3" w:rsidP="00F455A3"/>
    <w:p w:rsidR="00807339" w:rsidRDefault="00807339"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807339" w:rsidRDefault="00807339" w:rsidP="00461421">
      <w:pPr>
        <w:tabs>
          <w:tab w:val="left" w:pos="720"/>
        </w:tabs>
      </w:pPr>
    </w:p>
    <w:p w:rsidR="00807339" w:rsidRDefault="00807339"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F455A3" w:rsidRDefault="00F455A3" w:rsidP="00461421">
      <w:pPr>
        <w:tabs>
          <w:tab w:val="left" w:pos="720"/>
        </w:tabs>
      </w:pPr>
    </w:p>
    <w:p w:rsidR="00BA1CB2" w:rsidRDefault="00461421" w:rsidP="00461421">
      <w:pPr>
        <w:tabs>
          <w:tab w:val="left" w:pos="720"/>
        </w:tabs>
        <w:rPr>
          <w:b/>
          <w:color w:val="000000"/>
        </w:rPr>
      </w:pPr>
      <w:r>
        <w:rPr>
          <w:b/>
          <w:color w:val="000000"/>
        </w:rPr>
        <w:t xml:space="preserve">   </w:t>
      </w:r>
    </w:p>
    <w:p w:rsidR="00BA1CB2" w:rsidRDefault="00BA1CB2" w:rsidP="00461421">
      <w:pPr>
        <w:tabs>
          <w:tab w:val="left" w:pos="720"/>
        </w:tabs>
        <w:rPr>
          <w:b/>
          <w:color w:val="000000"/>
        </w:rPr>
      </w:pPr>
    </w:p>
    <w:p w:rsidR="00BA1CB2" w:rsidRDefault="00BA1CB2"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F455A3" w:rsidRPr="00F455A3" w:rsidRDefault="00F455A3" w:rsidP="00F455A3">
      <w:pPr>
        <w:suppressAutoHyphens/>
        <w:jc w:val="center"/>
        <w:rPr>
          <w:b/>
          <w:lang w:eastAsia="ar-SA"/>
        </w:rPr>
      </w:pPr>
      <w:r w:rsidRPr="00F455A3">
        <w:rPr>
          <w:b/>
          <w:lang w:eastAsia="ar-SA"/>
        </w:rPr>
        <w:lastRenderedPageBreak/>
        <w:t>КУРГАНСКАЯ ОБЛАСТЬ</w:t>
      </w:r>
    </w:p>
    <w:p w:rsidR="00F455A3" w:rsidRPr="00F455A3" w:rsidRDefault="00F455A3" w:rsidP="00F455A3">
      <w:pPr>
        <w:suppressAutoHyphens/>
        <w:jc w:val="center"/>
        <w:rPr>
          <w:b/>
          <w:lang w:eastAsia="ar-SA"/>
        </w:rPr>
      </w:pPr>
    </w:p>
    <w:p w:rsidR="00F455A3" w:rsidRPr="00F455A3" w:rsidRDefault="00F455A3" w:rsidP="00F455A3">
      <w:pPr>
        <w:suppressAutoHyphens/>
        <w:jc w:val="center"/>
        <w:rPr>
          <w:b/>
          <w:lang w:eastAsia="ar-SA"/>
        </w:rPr>
      </w:pPr>
      <w:r w:rsidRPr="00F455A3">
        <w:rPr>
          <w:b/>
          <w:lang w:eastAsia="ar-SA"/>
        </w:rPr>
        <w:t>КУРТАМЫШСКИЙ РАЙОН</w:t>
      </w:r>
    </w:p>
    <w:p w:rsidR="00F455A3" w:rsidRPr="00F455A3" w:rsidRDefault="00F455A3" w:rsidP="00F455A3">
      <w:pPr>
        <w:suppressAutoHyphens/>
        <w:jc w:val="center"/>
        <w:rPr>
          <w:b/>
          <w:lang w:eastAsia="ar-SA"/>
        </w:rPr>
      </w:pPr>
    </w:p>
    <w:p w:rsidR="00F455A3" w:rsidRPr="00F455A3" w:rsidRDefault="00F455A3" w:rsidP="00F455A3">
      <w:pPr>
        <w:suppressAutoHyphens/>
        <w:jc w:val="center"/>
        <w:rPr>
          <w:b/>
          <w:lang w:eastAsia="ar-SA"/>
        </w:rPr>
      </w:pPr>
      <w:r w:rsidRPr="00F455A3">
        <w:rPr>
          <w:b/>
          <w:lang w:eastAsia="ar-SA"/>
        </w:rPr>
        <w:t xml:space="preserve">  ЗАКОМАЛДИНСКИЙ СЕЛЬСОВЕТ</w:t>
      </w:r>
    </w:p>
    <w:p w:rsidR="00F455A3" w:rsidRPr="00F455A3" w:rsidRDefault="00F455A3" w:rsidP="00F455A3">
      <w:pPr>
        <w:suppressAutoHyphens/>
        <w:jc w:val="center"/>
        <w:rPr>
          <w:b/>
          <w:lang w:eastAsia="ar-SA"/>
        </w:rPr>
      </w:pPr>
      <w:r w:rsidRPr="00F455A3">
        <w:rPr>
          <w:b/>
          <w:lang w:eastAsia="ar-SA"/>
        </w:rPr>
        <w:br/>
        <w:t xml:space="preserve">        АДМИНИСТРАЦИЯ ЗАКОМАЛДИНСКОГО СЕЛЬСОВЕТА</w:t>
      </w:r>
    </w:p>
    <w:p w:rsidR="00F455A3" w:rsidRPr="00F455A3" w:rsidRDefault="00F455A3" w:rsidP="00F455A3">
      <w:pPr>
        <w:suppressAutoHyphens/>
        <w:jc w:val="center"/>
        <w:rPr>
          <w:b/>
          <w:lang w:eastAsia="ar-SA"/>
        </w:rPr>
      </w:pPr>
    </w:p>
    <w:p w:rsidR="00F455A3" w:rsidRPr="00F455A3" w:rsidRDefault="00F455A3" w:rsidP="00F455A3">
      <w:pPr>
        <w:suppressAutoHyphens/>
        <w:jc w:val="center"/>
        <w:rPr>
          <w:b/>
          <w:sz w:val="28"/>
          <w:szCs w:val="28"/>
          <w:lang w:eastAsia="ar-SA"/>
        </w:rPr>
      </w:pPr>
    </w:p>
    <w:p w:rsidR="00F455A3" w:rsidRPr="00F455A3" w:rsidRDefault="00F455A3" w:rsidP="00F455A3">
      <w:pPr>
        <w:suppressAutoHyphens/>
        <w:jc w:val="center"/>
        <w:rPr>
          <w:b/>
          <w:sz w:val="36"/>
          <w:szCs w:val="36"/>
          <w:lang w:eastAsia="ar-SA"/>
        </w:rPr>
      </w:pPr>
      <w:r w:rsidRPr="00F455A3">
        <w:rPr>
          <w:b/>
          <w:sz w:val="28"/>
          <w:szCs w:val="28"/>
          <w:lang w:eastAsia="ar-SA"/>
        </w:rPr>
        <w:t xml:space="preserve">  </w:t>
      </w:r>
      <w:r w:rsidRPr="00F455A3">
        <w:rPr>
          <w:b/>
          <w:sz w:val="36"/>
          <w:szCs w:val="36"/>
          <w:lang w:eastAsia="ar-SA"/>
        </w:rPr>
        <w:t>РАСПОРЯЖЕНИЕ</w:t>
      </w:r>
    </w:p>
    <w:p w:rsidR="00F455A3" w:rsidRPr="00F455A3" w:rsidRDefault="00F455A3" w:rsidP="00F455A3">
      <w:pPr>
        <w:suppressAutoHyphens/>
        <w:jc w:val="center"/>
        <w:rPr>
          <w:b/>
          <w:sz w:val="36"/>
          <w:szCs w:val="36"/>
          <w:lang w:eastAsia="ar-SA"/>
        </w:rPr>
      </w:pPr>
    </w:p>
    <w:p w:rsidR="00F455A3" w:rsidRPr="00F455A3" w:rsidRDefault="00F455A3" w:rsidP="00F455A3">
      <w:pPr>
        <w:suppressAutoHyphens/>
        <w:rPr>
          <w:b/>
          <w:color w:val="000000"/>
          <w:lang w:eastAsia="ar-SA"/>
        </w:rPr>
      </w:pPr>
      <w:r w:rsidRPr="00F455A3">
        <w:rPr>
          <w:lang w:eastAsia="ar-SA"/>
        </w:rPr>
        <w:t xml:space="preserve">от   10 ноября 2020 г.  № </w:t>
      </w:r>
      <w:r w:rsidRPr="00F455A3">
        <w:rPr>
          <w:color w:val="000000"/>
          <w:highlight w:val="yellow"/>
          <w:lang w:eastAsia="ar-SA"/>
        </w:rPr>
        <w:t>29-р</w:t>
      </w:r>
    </w:p>
    <w:p w:rsidR="00F455A3" w:rsidRPr="00F455A3" w:rsidRDefault="00F455A3" w:rsidP="00F455A3">
      <w:pPr>
        <w:suppressAutoHyphens/>
        <w:rPr>
          <w:lang w:eastAsia="ar-SA"/>
        </w:rPr>
      </w:pPr>
      <w:r w:rsidRPr="00F455A3">
        <w:rPr>
          <w:lang w:eastAsia="ar-SA"/>
        </w:rPr>
        <w:t xml:space="preserve">с. </w:t>
      </w:r>
      <w:proofErr w:type="spellStart"/>
      <w:r w:rsidRPr="00F455A3">
        <w:rPr>
          <w:lang w:eastAsia="ar-SA"/>
        </w:rPr>
        <w:t>Закомалдино</w:t>
      </w:r>
      <w:proofErr w:type="spellEnd"/>
    </w:p>
    <w:p w:rsidR="00F455A3" w:rsidRPr="00F455A3" w:rsidRDefault="00F455A3" w:rsidP="00F455A3">
      <w:pPr>
        <w:tabs>
          <w:tab w:val="center" w:pos="5040"/>
        </w:tabs>
        <w:suppressAutoHyphens/>
        <w:rPr>
          <w:lang w:eastAsia="ar-SA"/>
        </w:rPr>
      </w:pPr>
      <w:r w:rsidRPr="00F455A3">
        <w:rPr>
          <w:lang w:eastAsia="ar-SA"/>
        </w:rPr>
        <w:t xml:space="preserve">                                        </w:t>
      </w:r>
    </w:p>
    <w:p w:rsidR="00F455A3" w:rsidRPr="00F455A3" w:rsidRDefault="00F455A3" w:rsidP="00F455A3">
      <w:pPr>
        <w:autoSpaceDE w:val="0"/>
        <w:autoSpaceDN w:val="0"/>
        <w:adjustRightInd w:val="0"/>
        <w:spacing w:line="288" w:lineRule="auto"/>
        <w:ind w:firstLine="709"/>
        <w:jc w:val="center"/>
        <w:rPr>
          <w:b/>
        </w:rPr>
      </w:pPr>
      <w:r w:rsidRPr="00F455A3">
        <w:rPr>
          <w:b/>
        </w:rPr>
        <w:t xml:space="preserve">О внесении изменений в распоряжение Администрации </w:t>
      </w:r>
      <w:proofErr w:type="spellStart"/>
      <w:r w:rsidRPr="00F455A3">
        <w:rPr>
          <w:b/>
        </w:rPr>
        <w:t>Закомалдинского</w:t>
      </w:r>
      <w:proofErr w:type="spellEnd"/>
      <w:r w:rsidRPr="00F455A3">
        <w:rPr>
          <w:b/>
        </w:rPr>
        <w:t xml:space="preserve"> сельсовета от 29 декабря 2016 года №66-р «Об осуществлении функций администратора доходов бюджета </w:t>
      </w:r>
      <w:proofErr w:type="spellStart"/>
      <w:r w:rsidRPr="00F455A3">
        <w:rPr>
          <w:b/>
        </w:rPr>
        <w:t>Закомалдинского</w:t>
      </w:r>
      <w:proofErr w:type="spellEnd"/>
      <w:r w:rsidRPr="00F455A3">
        <w:rPr>
          <w:b/>
        </w:rPr>
        <w:t xml:space="preserve"> сельсовета и администратора источников финансирования </w:t>
      </w:r>
    </w:p>
    <w:p w:rsidR="00F455A3" w:rsidRPr="00F455A3" w:rsidRDefault="00F455A3" w:rsidP="00F455A3">
      <w:pPr>
        <w:autoSpaceDE w:val="0"/>
        <w:autoSpaceDN w:val="0"/>
        <w:adjustRightInd w:val="0"/>
        <w:spacing w:line="288" w:lineRule="auto"/>
        <w:ind w:firstLine="709"/>
        <w:jc w:val="center"/>
        <w:rPr>
          <w:b/>
        </w:rPr>
      </w:pPr>
      <w:r w:rsidRPr="00F455A3">
        <w:rPr>
          <w:b/>
        </w:rPr>
        <w:t xml:space="preserve">дефицита бюджета </w:t>
      </w:r>
      <w:proofErr w:type="spellStart"/>
      <w:r w:rsidRPr="00F455A3">
        <w:rPr>
          <w:b/>
        </w:rPr>
        <w:t>Закомалдинского</w:t>
      </w:r>
      <w:proofErr w:type="spellEnd"/>
      <w:r w:rsidRPr="00F455A3">
        <w:rPr>
          <w:b/>
        </w:rPr>
        <w:t xml:space="preserve"> сельсовета»</w:t>
      </w:r>
    </w:p>
    <w:p w:rsidR="00F455A3" w:rsidRPr="00F455A3" w:rsidRDefault="00F455A3" w:rsidP="00F455A3">
      <w:pPr>
        <w:autoSpaceDE w:val="0"/>
        <w:autoSpaceDN w:val="0"/>
        <w:adjustRightInd w:val="0"/>
        <w:spacing w:line="288" w:lineRule="auto"/>
        <w:ind w:firstLine="709"/>
        <w:jc w:val="center"/>
        <w:rPr>
          <w:b/>
        </w:rPr>
      </w:pPr>
    </w:p>
    <w:p w:rsidR="00F455A3" w:rsidRPr="00F455A3" w:rsidRDefault="00F455A3" w:rsidP="00F455A3">
      <w:pPr>
        <w:autoSpaceDE w:val="0"/>
        <w:autoSpaceDN w:val="0"/>
        <w:adjustRightInd w:val="0"/>
        <w:spacing w:line="288" w:lineRule="auto"/>
        <w:ind w:firstLine="709"/>
        <w:jc w:val="both"/>
      </w:pPr>
      <w:r w:rsidRPr="00F455A3">
        <w:t xml:space="preserve">В соответствии со статьями 160.1, 160.2 Бюджетного Кодекса Российской Федерации, с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 статьей 33 Устава </w:t>
      </w:r>
      <w:proofErr w:type="spellStart"/>
      <w:r w:rsidRPr="00F455A3">
        <w:t>Закомалдинского</w:t>
      </w:r>
      <w:proofErr w:type="spellEnd"/>
      <w:r w:rsidRPr="00F455A3">
        <w:t xml:space="preserve"> сельсовета Администрация </w:t>
      </w:r>
      <w:proofErr w:type="spellStart"/>
      <w:r w:rsidRPr="00F455A3">
        <w:t>Закомалдинского</w:t>
      </w:r>
      <w:proofErr w:type="spellEnd"/>
      <w:r w:rsidRPr="00F455A3">
        <w:t xml:space="preserve"> сельсовета  </w:t>
      </w:r>
    </w:p>
    <w:p w:rsidR="00F455A3" w:rsidRPr="00F455A3" w:rsidRDefault="00F455A3" w:rsidP="00F455A3">
      <w:pPr>
        <w:autoSpaceDE w:val="0"/>
        <w:autoSpaceDN w:val="0"/>
        <w:adjustRightInd w:val="0"/>
        <w:spacing w:line="288" w:lineRule="auto"/>
        <w:jc w:val="both"/>
        <w:rPr>
          <w:b/>
        </w:rPr>
      </w:pPr>
      <w:r w:rsidRPr="00F455A3">
        <w:rPr>
          <w:b/>
        </w:rPr>
        <w:t>ОБЯЗЫВАЕТ</w:t>
      </w:r>
      <w:r w:rsidRPr="00F455A3">
        <w:rPr>
          <w:b/>
          <w:bCs/>
        </w:rPr>
        <w:t>:</w:t>
      </w:r>
    </w:p>
    <w:p w:rsidR="00F455A3" w:rsidRPr="00F455A3" w:rsidRDefault="00F455A3" w:rsidP="00F455A3">
      <w:pPr>
        <w:autoSpaceDE w:val="0"/>
        <w:autoSpaceDN w:val="0"/>
        <w:adjustRightInd w:val="0"/>
        <w:spacing w:line="288" w:lineRule="auto"/>
        <w:ind w:firstLine="709"/>
        <w:jc w:val="both"/>
      </w:pPr>
      <w:r w:rsidRPr="00F455A3">
        <w:t xml:space="preserve">1. Внести в распоряжение Администрации </w:t>
      </w:r>
      <w:proofErr w:type="spellStart"/>
      <w:r w:rsidRPr="00F455A3">
        <w:t>Закомалдинского</w:t>
      </w:r>
      <w:proofErr w:type="spellEnd"/>
      <w:r w:rsidRPr="00F455A3">
        <w:t xml:space="preserve"> сельсовета от 29 декабря 2016 года №66-р «Об осуществлении функций администратора доходов бюджета </w:t>
      </w:r>
      <w:proofErr w:type="spellStart"/>
      <w:r w:rsidRPr="00F455A3">
        <w:t>Закомалдинского</w:t>
      </w:r>
      <w:proofErr w:type="spellEnd"/>
      <w:r w:rsidRPr="00F455A3">
        <w:t xml:space="preserve"> сельсовета и администратора источников финансирования дефицита бюджета </w:t>
      </w:r>
      <w:proofErr w:type="spellStart"/>
      <w:r w:rsidRPr="00F455A3">
        <w:t>Закомалдинского</w:t>
      </w:r>
      <w:proofErr w:type="spellEnd"/>
      <w:r w:rsidRPr="00F455A3">
        <w:t xml:space="preserve"> сельсовета» следующее изменение:</w:t>
      </w:r>
    </w:p>
    <w:p w:rsidR="00F455A3" w:rsidRPr="00F455A3" w:rsidRDefault="00F455A3" w:rsidP="00F455A3">
      <w:pPr>
        <w:autoSpaceDE w:val="0"/>
        <w:autoSpaceDN w:val="0"/>
        <w:adjustRightInd w:val="0"/>
        <w:spacing w:line="288" w:lineRule="auto"/>
        <w:ind w:firstLine="709"/>
        <w:jc w:val="both"/>
      </w:pPr>
      <w:r w:rsidRPr="00F455A3">
        <w:t>приложение к распоряжению изложить в новой редакции согласно приложения к настоящему распоряжению.</w:t>
      </w:r>
    </w:p>
    <w:p w:rsidR="00F455A3" w:rsidRPr="00F455A3" w:rsidRDefault="00F455A3" w:rsidP="00F455A3">
      <w:pPr>
        <w:suppressAutoHyphens/>
        <w:spacing w:line="288" w:lineRule="auto"/>
        <w:jc w:val="both"/>
        <w:rPr>
          <w:lang w:eastAsia="ar-SA"/>
        </w:rPr>
      </w:pPr>
      <w:r w:rsidRPr="00F455A3">
        <w:rPr>
          <w:lang w:eastAsia="ar-SA"/>
        </w:rPr>
        <w:t xml:space="preserve">          2.</w:t>
      </w:r>
      <w:r w:rsidRPr="00F455A3">
        <w:rPr>
          <w:b/>
          <w:lang w:eastAsia="ar-SA"/>
        </w:rPr>
        <w:t xml:space="preserve"> </w:t>
      </w:r>
      <w:r w:rsidRPr="00F455A3">
        <w:rPr>
          <w:lang w:eastAsia="ar-SA"/>
        </w:rPr>
        <w:t xml:space="preserve">Обнародовать настоящее распоряжение </w:t>
      </w:r>
      <w:r w:rsidRPr="00F455A3">
        <w:rPr>
          <w:shd w:val="clear" w:color="auto" w:fill="FFFFFF"/>
          <w:lang w:eastAsia="ar-SA"/>
        </w:rPr>
        <w:t xml:space="preserve">на доске объявлений в Администрации </w:t>
      </w:r>
      <w:proofErr w:type="spellStart"/>
      <w:r w:rsidRPr="00F455A3">
        <w:rPr>
          <w:shd w:val="clear" w:color="auto" w:fill="FFFFFF"/>
          <w:lang w:eastAsia="ar-SA"/>
        </w:rPr>
        <w:t>Закомалдинского</w:t>
      </w:r>
      <w:proofErr w:type="spellEnd"/>
      <w:r w:rsidRPr="00F455A3">
        <w:rPr>
          <w:shd w:val="clear" w:color="auto" w:fill="FFFFFF"/>
          <w:lang w:eastAsia="ar-SA"/>
        </w:rPr>
        <w:t xml:space="preserve"> сельсовета в селе </w:t>
      </w:r>
      <w:proofErr w:type="spellStart"/>
      <w:r w:rsidRPr="00F455A3">
        <w:rPr>
          <w:shd w:val="clear" w:color="auto" w:fill="FFFFFF"/>
          <w:lang w:eastAsia="ar-SA"/>
        </w:rPr>
        <w:t>Закомалдино</w:t>
      </w:r>
      <w:proofErr w:type="spellEnd"/>
      <w:r w:rsidRPr="00F455A3">
        <w:rPr>
          <w:shd w:val="clear" w:color="auto" w:fill="FFFFFF"/>
          <w:lang w:eastAsia="ar-SA"/>
        </w:rPr>
        <w:t xml:space="preserve">, на доске объявлений деревни </w:t>
      </w:r>
      <w:proofErr w:type="spellStart"/>
      <w:r w:rsidRPr="00F455A3">
        <w:rPr>
          <w:shd w:val="clear" w:color="auto" w:fill="FFFFFF"/>
          <w:lang w:eastAsia="ar-SA"/>
        </w:rPr>
        <w:t>Стрижово</w:t>
      </w:r>
      <w:proofErr w:type="spellEnd"/>
      <w:r w:rsidRPr="00F455A3">
        <w:rPr>
          <w:sz w:val="28"/>
          <w:szCs w:val="28"/>
          <w:shd w:val="clear" w:color="auto" w:fill="FFFFFF"/>
          <w:lang w:eastAsia="ar-SA"/>
        </w:rPr>
        <w:t xml:space="preserve"> </w:t>
      </w:r>
      <w:r w:rsidRPr="00F455A3">
        <w:rPr>
          <w:lang w:eastAsia="ar-SA"/>
        </w:rPr>
        <w:t xml:space="preserve">и разместить на официальном сайте Администрации </w:t>
      </w:r>
      <w:proofErr w:type="spellStart"/>
      <w:r w:rsidRPr="00F455A3">
        <w:rPr>
          <w:lang w:eastAsia="ar-SA"/>
        </w:rPr>
        <w:t>Куртамышского</w:t>
      </w:r>
      <w:proofErr w:type="spellEnd"/>
      <w:r w:rsidRPr="00F455A3">
        <w:rPr>
          <w:lang w:eastAsia="ar-SA"/>
        </w:rPr>
        <w:t xml:space="preserve"> района (по согласованию).</w:t>
      </w:r>
    </w:p>
    <w:p w:rsidR="00F455A3" w:rsidRPr="00F455A3" w:rsidRDefault="00F455A3" w:rsidP="00F455A3">
      <w:pPr>
        <w:spacing w:line="288" w:lineRule="auto"/>
        <w:ind w:firstLine="573"/>
        <w:jc w:val="both"/>
        <w:rPr>
          <w:lang w:eastAsia="ar-SA"/>
        </w:rPr>
      </w:pPr>
      <w:r w:rsidRPr="00F455A3">
        <w:rPr>
          <w:lang w:eastAsia="ar-SA"/>
        </w:rPr>
        <w:t xml:space="preserve">3. Настоящее распоряжение вступает в силу с 1 января 2021 года после официального опубликования. </w:t>
      </w:r>
    </w:p>
    <w:p w:rsidR="00F455A3" w:rsidRPr="00F455A3" w:rsidRDefault="00F455A3" w:rsidP="00F455A3">
      <w:pPr>
        <w:tabs>
          <w:tab w:val="left" w:pos="0"/>
        </w:tabs>
        <w:autoSpaceDE w:val="0"/>
        <w:autoSpaceDN w:val="0"/>
        <w:adjustRightInd w:val="0"/>
        <w:spacing w:line="288" w:lineRule="auto"/>
        <w:jc w:val="both"/>
        <w:rPr>
          <w:bCs/>
        </w:rPr>
      </w:pPr>
      <w:r w:rsidRPr="00F455A3">
        <w:rPr>
          <w:bCs/>
        </w:rPr>
        <w:t xml:space="preserve">          4. Контроль за выполнением настоящего распоряжения возложить на Главу </w:t>
      </w:r>
      <w:proofErr w:type="spellStart"/>
      <w:r w:rsidRPr="00F455A3">
        <w:rPr>
          <w:bCs/>
        </w:rPr>
        <w:t>Закомалдинского</w:t>
      </w:r>
      <w:proofErr w:type="spellEnd"/>
      <w:r w:rsidRPr="00F455A3">
        <w:rPr>
          <w:bCs/>
        </w:rPr>
        <w:t xml:space="preserve"> сельсовета </w:t>
      </w:r>
      <w:proofErr w:type="spellStart"/>
      <w:r w:rsidRPr="00F455A3">
        <w:rPr>
          <w:bCs/>
        </w:rPr>
        <w:t>Баканова</w:t>
      </w:r>
      <w:proofErr w:type="spellEnd"/>
      <w:r w:rsidRPr="00F455A3">
        <w:rPr>
          <w:bCs/>
        </w:rPr>
        <w:t xml:space="preserve"> В.В.</w:t>
      </w:r>
    </w:p>
    <w:p w:rsidR="00F455A3" w:rsidRPr="00F455A3" w:rsidRDefault="00F455A3" w:rsidP="00F455A3">
      <w:pPr>
        <w:tabs>
          <w:tab w:val="left" w:pos="0"/>
        </w:tabs>
        <w:autoSpaceDE w:val="0"/>
        <w:autoSpaceDN w:val="0"/>
        <w:adjustRightInd w:val="0"/>
        <w:spacing w:line="288" w:lineRule="auto"/>
        <w:jc w:val="both"/>
        <w:rPr>
          <w:bCs/>
        </w:rPr>
      </w:pPr>
    </w:p>
    <w:p w:rsidR="00F455A3" w:rsidRPr="00F455A3" w:rsidRDefault="00F455A3" w:rsidP="00F455A3">
      <w:pPr>
        <w:tabs>
          <w:tab w:val="left" w:pos="0"/>
        </w:tabs>
        <w:autoSpaceDE w:val="0"/>
        <w:autoSpaceDN w:val="0"/>
        <w:adjustRightInd w:val="0"/>
        <w:spacing w:line="288" w:lineRule="auto"/>
        <w:jc w:val="both"/>
        <w:rPr>
          <w:bCs/>
        </w:rPr>
      </w:pPr>
    </w:p>
    <w:p w:rsidR="00F455A3" w:rsidRPr="00F455A3" w:rsidRDefault="00F455A3" w:rsidP="00F455A3">
      <w:pPr>
        <w:tabs>
          <w:tab w:val="left" w:pos="0"/>
        </w:tabs>
        <w:autoSpaceDE w:val="0"/>
        <w:autoSpaceDN w:val="0"/>
        <w:adjustRightInd w:val="0"/>
        <w:spacing w:line="288" w:lineRule="auto"/>
        <w:jc w:val="both"/>
        <w:rPr>
          <w:bCs/>
        </w:rPr>
      </w:pPr>
    </w:p>
    <w:p w:rsidR="00F455A3" w:rsidRPr="00F455A3" w:rsidRDefault="00F455A3" w:rsidP="00F455A3">
      <w:pPr>
        <w:autoSpaceDE w:val="0"/>
        <w:autoSpaceDN w:val="0"/>
        <w:adjustRightInd w:val="0"/>
        <w:ind w:left="-1134" w:firstLine="1134"/>
      </w:pPr>
      <w:r w:rsidRPr="00F455A3">
        <w:t xml:space="preserve">       Глава </w:t>
      </w:r>
      <w:proofErr w:type="spellStart"/>
      <w:r w:rsidRPr="00F455A3">
        <w:t>Закомалдинского</w:t>
      </w:r>
      <w:proofErr w:type="spellEnd"/>
      <w:r w:rsidRPr="00F455A3">
        <w:t xml:space="preserve"> сельсовета                                                                           Баканов В.В.</w:t>
      </w:r>
    </w:p>
    <w:p w:rsidR="00F455A3" w:rsidRPr="00F455A3" w:rsidRDefault="00F455A3" w:rsidP="00F455A3">
      <w:pPr>
        <w:autoSpaceDE w:val="0"/>
        <w:autoSpaceDN w:val="0"/>
        <w:adjustRightInd w:val="0"/>
        <w:ind w:left="-1134" w:firstLine="1134"/>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p>
    <w:p w:rsidR="00F455A3" w:rsidRPr="00F455A3" w:rsidRDefault="00F455A3" w:rsidP="00F455A3">
      <w:pPr>
        <w:autoSpaceDE w:val="0"/>
        <w:autoSpaceDN w:val="0"/>
        <w:adjustRightInd w:val="0"/>
        <w:ind w:left="5500"/>
        <w:rPr>
          <w:sz w:val="22"/>
          <w:szCs w:val="22"/>
        </w:rPr>
      </w:pPr>
      <w:r w:rsidRPr="00F455A3">
        <w:rPr>
          <w:sz w:val="22"/>
          <w:szCs w:val="22"/>
        </w:rPr>
        <w:t xml:space="preserve">Приложение к распоряжению Администрации </w:t>
      </w:r>
      <w:proofErr w:type="spellStart"/>
      <w:r w:rsidRPr="00F455A3">
        <w:rPr>
          <w:sz w:val="22"/>
          <w:szCs w:val="22"/>
        </w:rPr>
        <w:t>Закомалдинского</w:t>
      </w:r>
      <w:proofErr w:type="spellEnd"/>
      <w:r w:rsidRPr="00F455A3">
        <w:rPr>
          <w:sz w:val="22"/>
          <w:szCs w:val="22"/>
        </w:rPr>
        <w:t xml:space="preserve"> сельсовета   от 10ноября 2020 г. </w:t>
      </w:r>
    </w:p>
    <w:p w:rsidR="00F455A3" w:rsidRPr="00F455A3" w:rsidRDefault="00F455A3" w:rsidP="00F455A3">
      <w:pPr>
        <w:autoSpaceDE w:val="0"/>
        <w:autoSpaceDN w:val="0"/>
        <w:adjustRightInd w:val="0"/>
        <w:ind w:left="5500"/>
        <w:rPr>
          <w:sz w:val="22"/>
          <w:szCs w:val="22"/>
        </w:rPr>
      </w:pPr>
      <w:r w:rsidRPr="00F455A3">
        <w:rPr>
          <w:sz w:val="22"/>
          <w:szCs w:val="22"/>
        </w:rPr>
        <w:t xml:space="preserve">№ </w:t>
      </w:r>
      <w:r w:rsidRPr="00F455A3">
        <w:rPr>
          <w:sz w:val="22"/>
          <w:szCs w:val="22"/>
          <w:highlight w:val="yellow"/>
        </w:rPr>
        <w:t>29-р</w:t>
      </w:r>
      <w:r w:rsidRPr="00F455A3">
        <w:rPr>
          <w:sz w:val="22"/>
          <w:szCs w:val="22"/>
        </w:rPr>
        <w:t xml:space="preserve"> «О внесении изменений в распоряжение Администрации </w:t>
      </w:r>
      <w:proofErr w:type="spellStart"/>
      <w:r w:rsidRPr="00F455A3">
        <w:rPr>
          <w:sz w:val="22"/>
          <w:szCs w:val="22"/>
        </w:rPr>
        <w:t>Закомалдинского</w:t>
      </w:r>
      <w:proofErr w:type="spellEnd"/>
      <w:r w:rsidRPr="00F455A3">
        <w:rPr>
          <w:sz w:val="22"/>
          <w:szCs w:val="22"/>
        </w:rPr>
        <w:t xml:space="preserve"> сельсовета от 29 декабря 2016 года №66-р «Об осуществлении функций администратора доходов бюджета </w:t>
      </w:r>
      <w:proofErr w:type="spellStart"/>
      <w:r w:rsidRPr="00F455A3">
        <w:rPr>
          <w:sz w:val="22"/>
          <w:szCs w:val="22"/>
        </w:rPr>
        <w:t>Закомалдинского</w:t>
      </w:r>
      <w:proofErr w:type="spellEnd"/>
      <w:r w:rsidRPr="00F455A3">
        <w:rPr>
          <w:sz w:val="22"/>
          <w:szCs w:val="22"/>
        </w:rPr>
        <w:t xml:space="preserve"> сельсовета и администратора источников финансирования дефицита бюджета </w:t>
      </w:r>
      <w:proofErr w:type="spellStart"/>
      <w:r w:rsidRPr="00F455A3">
        <w:rPr>
          <w:sz w:val="22"/>
          <w:szCs w:val="22"/>
        </w:rPr>
        <w:t>Закомалдинского</w:t>
      </w:r>
      <w:proofErr w:type="spellEnd"/>
      <w:r w:rsidRPr="00F455A3">
        <w:rPr>
          <w:sz w:val="22"/>
          <w:szCs w:val="22"/>
        </w:rPr>
        <w:t xml:space="preserve"> сельсовета»</w:t>
      </w:r>
    </w:p>
    <w:p w:rsidR="00F455A3" w:rsidRPr="00F455A3" w:rsidRDefault="00F455A3" w:rsidP="00F455A3">
      <w:pPr>
        <w:autoSpaceDE w:val="0"/>
        <w:autoSpaceDN w:val="0"/>
        <w:adjustRightInd w:val="0"/>
        <w:ind w:left="5500"/>
        <w:rPr>
          <w:sz w:val="22"/>
          <w:szCs w:val="22"/>
          <w:highlight w:val="yellow"/>
        </w:rPr>
      </w:pPr>
    </w:p>
    <w:p w:rsidR="00F455A3" w:rsidRPr="00F455A3" w:rsidRDefault="00F455A3" w:rsidP="00F455A3">
      <w:pPr>
        <w:autoSpaceDE w:val="0"/>
        <w:autoSpaceDN w:val="0"/>
        <w:adjustRightInd w:val="0"/>
        <w:ind w:left="5500"/>
        <w:rPr>
          <w:sz w:val="22"/>
          <w:szCs w:val="22"/>
          <w:highlight w:val="yellow"/>
        </w:rPr>
      </w:pPr>
    </w:p>
    <w:p w:rsidR="00F455A3" w:rsidRPr="00F455A3" w:rsidRDefault="00F455A3" w:rsidP="00F455A3">
      <w:pPr>
        <w:autoSpaceDE w:val="0"/>
        <w:autoSpaceDN w:val="0"/>
        <w:adjustRightInd w:val="0"/>
        <w:ind w:left="5500"/>
        <w:rPr>
          <w:sz w:val="22"/>
          <w:szCs w:val="22"/>
        </w:rPr>
      </w:pPr>
      <w:r w:rsidRPr="00F455A3">
        <w:rPr>
          <w:sz w:val="22"/>
          <w:szCs w:val="22"/>
        </w:rPr>
        <w:t xml:space="preserve">«Приложение к распоряжению Администрации </w:t>
      </w:r>
      <w:proofErr w:type="spellStart"/>
      <w:r w:rsidRPr="00F455A3">
        <w:rPr>
          <w:sz w:val="22"/>
          <w:szCs w:val="22"/>
        </w:rPr>
        <w:t>Закомалдинского</w:t>
      </w:r>
      <w:proofErr w:type="spellEnd"/>
      <w:r w:rsidRPr="00F455A3">
        <w:rPr>
          <w:sz w:val="22"/>
          <w:szCs w:val="22"/>
        </w:rPr>
        <w:t xml:space="preserve"> сельсовета   от 29 декабря 2016 года №66-р «Об осуществлении функций администратора доходов бюджета </w:t>
      </w:r>
      <w:proofErr w:type="spellStart"/>
      <w:r w:rsidRPr="00F455A3">
        <w:rPr>
          <w:sz w:val="22"/>
          <w:szCs w:val="22"/>
        </w:rPr>
        <w:t>Закомалдинского</w:t>
      </w:r>
      <w:proofErr w:type="spellEnd"/>
      <w:r w:rsidRPr="00F455A3">
        <w:rPr>
          <w:sz w:val="22"/>
          <w:szCs w:val="22"/>
        </w:rPr>
        <w:t xml:space="preserve"> сельсовета и администратора источников финансирования дефицита бюджета </w:t>
      </w:r>
      <w:proofErr w:type="spellStart"/>
      <w:r w:rsidRPr="00F455A3">
        <w:rPr>
          <w:sz w:val="22"/>
          <w:szCs w:val="22"/>
        </w:rPr>
        <w:t>Закомалдинского</w:t>
      </w:r>
      <w:proofErr w:type="spellEnd"/>
      <w:r w:rsidRPr="00F455A3">
        <w:rPr>
          <w:sz w:val="22"/>
          <w:szCs w:val="22"/>
        </w:rPr>
        <w:t xml:space="preserve"> сельсовета»</w:t>
      </w:r>
    </w:p>
    <w:p w:rsidR="00F455A3" w:rsidRPr="00F455A3" w:rsidRDefault="00F455A3" w:rsidP="00F455A3">
      <w:pPr>
        <w:autoSpaceDE w:val="0"/>
        <w:autoSpaceDN w:val="0"/>
        <w:adjustRightInd w:val="0"/>
        <w:ind w:firstLine="720"/>
        <w:rPr>
          <w:rFonts w:ascii="Arial" w:hAnsi="Arial" w:cs="Arial"/>
          <w:b/>
          <w:sz w:val="20"/>
          <w:szCs w:val="20"/>
        </w:rPr>
      </w:pPr>
    </w:p>
    <w:p w:rsidR="00F455A3" w:rsidRPr="00F455A3" w:rsidRDefault="00F455A3" w:rsidP="00F455A3">
      <w:pPr>
        <w:autoSpaceDE w:val="0"/>
        <w:autoSpaceDN w:val="0"/>
        <w:adjustRightInd w:val="0"/>
        <w:ind w:firstLine="720"/>
        <w:jc w:val="center"/>
        <w:rPr>
          <w:b/>
        </w:rPr>
      </w:pPr>
      <w:r w:rsidRPr="00F455A3">
        <w:rPr>
          <w:b/>
        </w:rPr>
        <w:t xml:space="preserve">Перечень доходов бюджета </w:t>
      </w:r>
      <w:proofErr w:type="spellStart"/>
      <w:r w:rsidRPr="00F455A3">
        <w:rPr>
          <w:b/>
          <w:sz w:val="22"/>
          <w:szCs w:val="22"/>
        </w:rPr>
        <w:t>Закомалдинского</w:t>
      </w:r>
      <w:proofErr w:type="spellEnd"/>
      <w:r w:rsidRPr="00F455A3">
        <w:rPr>
          <w:b/>
        </w:rPr>
        <w:t xml:space="preserve"> сельсовета и источников финансирования дефицита бюджета </w:t>
      </w:r>
      <w:proofErr w:type="spellStart"/>
      <w:r w:rsidRPr="00F455A3">
        <w:rPr>
          <w:b/>
          <w:sz w:val="22"/>
          <w:szCs w:val="22"/>
        </w:rPr>
        <w:t>Закомалдинского</w:t>
      </w:r>
      <w:proofErr w:type="spellEnd"/>
      <w:r w:rsidRPr="00F455A3">
        <w:rPr>
          <w:b/>
        </w:rPr>
        <w:t xml:space="preserve"> сельсовета   по кодам бюджетной классификации</w:t>
      </w:r>
    </w:p>
    <w:p w:rsidR="00F455A3" w:rsidRPr="00F455A3" w:rsidRDefault="00F455A3" w:rsidP="00F455A3">
      <w:pPr>
        <w:autoSpaceDE w:val="0"/>
        <w:autoSpaceDN w:val="0"/>
        <w:adjustRightInd w:val="0"/>
        <w:ind w:firstLine="720"/>
        <w:jc w:val="center"/>
        <w:rPr>
          <w:sz w:val="22"/>
          <w:szCs w:val="22"/>
        </w:rPr>
      </w:pPr>
    </w:p>
    <w:tbl>
      <w:tblPr>
        <w:tblW w:w="10280" w:type="dxa"/>
        <w:tblInd w:w="88" w:type="dxa"/>
        <w:tblLook w:val="0000" w:firstRow="0" w:lastRow="0" w:firstColumn="0" w:lastColumn="0" w:noHBand="0" w:noVBand="0"/>
      </w:tblPr>
      <w:tblGrid>
        <w:gridCol w:w="576"/>
        <w:gridCol w:w="2643"/>
        <w:gridCol w:w="7061"/>
      </w:tblGrid>
      <w:tr w:rsidR="00F455A3" w:rsidRPr="00F455A3" w:rsidTr="00F040F8">
        <w:trPr>
          <w:trHeight w:val="795"/>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1 08 04020 01 1000 110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455A3" w:rsidRPr="00F455A3" w:rsidTr="00F040F8">
        <w:trPr>
          <w:trHeight w:val="75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1 11 05025 10 0000 120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r>
      <w:tr w:rsidR="00F455A3" w:rsidRPr="00F455A3" w:rsidTr="00F040F8">
        <w:trPr>
          <w:trHeight w:val="60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1 11 05035 10 0000 120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455A3" w:rsidRPr="00F455A3" w:rsidTr="00F040F8">
        <w:trPr>
          <w:trHeight w:val="7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1 11 08050 10 0000 120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455A3" w:rsidRPr="00F455A3" w:rsidTr="00F040F8">
        <w:trPr>
          <w:trHeight w:val="49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1 11 09035 10 0000 120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эксплуатации и использования имущества автомобильных дорог, находящихся в собственности сельских поселений</w:t>
            </w:r>
          </w:p>
        </w:tc>
      </w:tr>
      <w:tr w:rsidR="00F455A3" w:rsidRPr="00F455A3" w:rsidTr="00F040F8">
        <w:trPr>
          <w:trHeight w:val="7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1 11 09045 10 0000 120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455A3" w:rsidRPr="00F455A3" w:rsidTr="00F040F8">
        <w:trPr>
          <w:trHeight w:val="45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noWrap/>
            <w:vAlign w:val="center"/>
          </w:tcPr>
          <w:p w:rsidR="00F455A3" w:rsidRPr="00F455A3" w:rsidRDefault="00F455A3" w:rsidP="00F455A3">
            <w:pPr>
              <w:suppressAutoHyphens/>
              <w:jc w:val="center"/>
              <w:rPr>
                <w:lang w:eastAsia="ar-SA"/>
              </w:rPr>
            </w:pPr>
            <w:r w:rsidRPr="00F455A3">
              <w:rPr>
                <w:lang w:eastAsia="ar-SA"/>
              </w:rPr>
              <w:t>1 13 01995 10 0000 130</w:t>
            </w:r>
          </w:p>
        </w:tc>
        <w:tc>
          <w:tcPr>
            <w:tcW w:w="7061" w:type="dxa"/>
            <w:tcBorders>
              <w:top w:val="nil"/>
              <w:left w:val="nil"/>
              <w:bottom w:val="single" w:sz="4" w:space="0" w:color="auto"/>
              <w:right w:val="single" w:sz="4" w:space="0" w:color="auto"/>
            </w:tcBorders>
            <w:noWrap/>
            <w:vAlign w:val="center"/>
          </w:tcPr>
          <w:p w:rsidR="00F455A3" w:rsidRPr="00F455A3" w:rsidRDefault="00F455A3" w:rsidP="00F455A3">
            <w:pPr>
              <w:suppressAutoHyphens/>
              <w:rPr>
                <w:lang w:eastAsia="ar-SA"/>
              </w:rPr>
            </w:pPr>
            <w:r w:rsidRPr="00F455A3">
              <w:rPr>
                <w:lang w:eastAsia="ar-SA"/>
              </w:rPr>
              <w:t>Прочие доходы от оказания платных услуг (работ) получателями средств бюджетов сельских поселений</w:t>
            </w:r>
          </w:p>
        </w:tc>
      </w:tr>
      <w:tr w:rsidR="00F455A3" w:rsidRPr="00F455A3" w:rsidTr="00F040F8">
        <w:trPr>
          <w:trHeight w:val="4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noWrap/>
            <w:vAlign w:val="center"/>
          </w:tcPr>
          <w:p w:rsidR="00F455A3" w:rsidRPr="00F455A3" w:rsidRDefault="00F455A3" w:rsidP="00F455A3">
            <w:pPr>
              <w:suppressAutoHyphens/>
              <w:jc w:val="center"/>
              <w:rPr>
                <w:lang w:eastAsia="ar-SA"/>
              </w:rPr>
            </w:pPr>
            <w:r w:rsidRPr="00F455A3">
              <w:rPr>
                <w:lang w:eastAsia="ar-SA"/>
              </w:rPr>
              <w:t>1 13 02065 10 0000 130</w:t>
            </w:r>
          </w:p>
        </w:tc>
        <w:tc>
          <w:tcPr>
            <w:tcW w:w="7061" w:type="dxa"/>
            <w:tcBorders>
              <w:top w:val="nil"/>
              <w:left w:val="nil"/>
              <w:bottom w:val="single" w:sz="4" w:space="0" w:color="auto"/>
              <w:right w:val="single" w:sz="4" w:space="0" w:color="auto"/>
            </w:tcBorders>
            <w:noWrap/>
            <w:vAlign w:val="center"/>
          </w:tcPr>
          <w:p w:rsidR="00F455A3" w:rsidRPr="00F455A3" w:rsidRDefault="00F455A3" w:rsidP="00F455A3">
            <w:pPr>
              <w:suppressAutoHyphens/>
              <w:rPr>
                <w:lang w:eastAsia="ar-SA"/>
              </w:rPr>
            </w:pPr>
            <w:r w:rsidRPr="00F455A3">
              <w:rPr>
                <w:lang w:eastAsia="ar-SA"/>
              </w:rPr>
              <w:t>Доходы, поступающие в порядке возмещения расходов, понесенных в связи с эксплуатацией имущества сельских поселений</w:t>
            </w:r>
          </w:p>
        </w:tc>
      </w:tr>
      <w:tr w:rsidR="00F455A3" w:rsidRPr="00F455A3" w:rsidTr="00F040F8">
        <w:trPr>
          <w:trHeight w:val="4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noWrap/>
            <w:vAlign w:val="center"/>
          </w:tcPr>
          <w:p w:rsidR="00F455A3" w:rsidRPr="00F455A3" w:rsidRDefault="00F455A3" w:rsidP="00F455A3">
            <w:pPr>
              <w:suppressAutoHyphens/>
              <w:jc w:val="center"/>
              <w:rPr>
                <w:lang w:eastAsia="ar-SA"/>
              </w:rPr>
            </w:pPr>
            <w:r w:rsidRPr="00F455A3">
              <w:rPr>
                <w:lang w:eastAsia="ar-SA"/>
              </w:rPr>
              <w:t>1 13 02995 10 0000 130</w:t>
            </w:r>
          </w:p>
        </w:tc>
        <w:tc>
          <w:tcPr>
            <w:tcW w:w="7061" w:type="dxa"/>
            <w:tcBorders>
              <w:top w:val="nil"/>
              <w:left w:val="nil"/>
              <w:bottom w:val="single" w:sz="4" w:space="0" w:color="auto"/>
              <w:right w:val="single" w:sz="4" w:space="0" w:color="auto"/>
            </w:tcBorders>
            <w:noWrap/>
            <w:vAlign w:val="center"/>
          </w:tcPr>
          <w:p w:rsidR="00F455A3" w:rsidRPr="00F455A3" w:rsidRDefault="00F455A3" w:rsidP="00F455A3">
            <w:pPr>
              <w:suppressAutoHyphens/>
              <w:rPr>
                <w:lang w:eastAsia="ar-SA"/>
              </w:rPr>
            </w:pPr>
            <w:r w:rsidRPr="00F455A3">
              <w:rPr>
                <w:lang w:eastAsia="ar-SA"/>
              </w:rPr>
              <w:t>Прочие доходы от компенсации затрат бюджетов сельских поселений</w:t>
            </w:r>
          </w:p>
        </w:tc>
      </w:tr>
      <w:tr w:rsidR="00F455A3" w:rsidRPr="00F455A3" w:rsidTr="00F040F8">
        <w:trPr>
          <w:trHeight w:val="57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lastRenderedPageBreak/>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1 14 01050 10 0000 410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продажи квартир, находящихся в собственности сельских поселений</w:t>
            </w:r>
          </w:p>
        </w:tc>
      </w:tr>
      <w:tr w:rsidR="00F455A3" w:rsidRPr="00F455A3" w:rsidTr="00F040F8">
        <w:trPr>
          <w:trHeight w:val="73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1 14 02052 10 0000 410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455A3" w:rsidRPr="00F455A3" w:rsidTr="00F040F8">
        <w:trPr>
          <w:trHeight w:val="17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1 14 02053 10 0000 410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455A3" w:rsidRPr="00F455A3" w:rsidTr="00F040F8">
        <w:trPr>
          <w:trHeight w:val="67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1 14 02052 10 0000 440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455A3" w:rsidRPr="00F455A3" w:rsidTr="00F040F8">
        <w:trPr>
          <w:trHeight w:val="7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1 14 02053 10 0000 440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455A3" w:rsidRPr="00F455A3" w:rsidTr="00F040F8">
        <w:trPr>
          <w:trHeight w:val="72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1 14 03050 10 0000 410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F455A3" w:rsidRPr="00F455A3" w:rsidTr="00F040F8">
        <w:trPr>
          <w:trHeight w:val="7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1 14 03050 10 0000 440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F455A3" w:rsidRPr="00F455A3" w:rsidTr="00F040F8">
        <w:trPr>
          <w:trHeight w:val="52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1 14 04050 10 0000 420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продажи нематериальных активов, находящихся в собственности сельских поселений</w:t>
            </w:r>
          </w:p>
        </w:tc>
      </w:tr>
      <w:tr w:rsidR="00F455A3" w:rsidRPr="00F455A3" w:rsidTr="00F040F8">
        <w:trPr>
          <w:trHeight w:val="69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1 14 06025 10 0000 430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455A3" w:rsidRPr="00F455A3" w:rsidTr="00F040F8">
        <w:trPr>
          <w:trHeight w:val="48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1 17 01050 10 0000 180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 xml:space="preserve">Невыясненные поступления, зачисляемые в бюджеты </w:t>
            </w:r>
            <w:r w:rsidRPr="00F455A3">
              <w:rPr>
                <w:lang w:eastAsia="ar-SA"/>
              </w:rPr>
              <w:t>сельских</w:t>
            </w:r>
            <w:r w:rsidRPr="00F455A3">
              <w:rPr>
                <w:color w:val="000000"/>
                <w:lang w:eastAsia="ar-SA"/>
              </w:rPr>
              <w:t xml:space="preserve"> поселений</w:t>
            </w:r>
          </w:p>
        </w:tc>
      </w:tr>
      <w:tr w:rsidR="00F455A3" w:rsidRPr="00F455A3" w:rsidTr="00F040F8">
        <w:trPr>
          <w:trHeight w:val="43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1 17 05050 10 0000 180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 xml:space="preserve">Прочие неналоговые доходы бюджетов </w:t>
            </w:r>
            <w:r w:rsidRPr="00F455A3">
              <w:rPr>
                <w:lang w:eastAsia="ar-SA"/>
              </w:rPr>
              <w:t>сельских</w:t>
            </w:r>
            <w:r w:rsidRPr="00F455A3">
              <w:rPr>
                <w:color w:val="000000"/>
                <w:lang w:eastAsia="ar-SA"/>
              </w:rPr>
              <w:t xml:space="preserve"> поселений</w:t>
            </w:r>
          </w:p>
        </w:tc>
      </w:tr>
      <w:tr w:rsidR="00F455A3" w:rsidRPr="00F455A3" w:rsidTr="00F040F8">
        <w:trPr>
          <w:trHeight w:val="4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2 02 15001 10 0000 150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 xml:space="preserve">Дотации бюджетам </w:t>
            </w:r>
            <w:r w:rsidRPr="00F455A3">
              <w:rPr>
                <w:lang w:eastAsia="ar-SA"/>
              </w:rPr>
              <w:t>сельских</w:t>
            </w:r>
            <w:r w:rsidRPr="00F455A3">
              <w:rPr>
                <w:color w:val="000000"/>
                <w:lang w:eastAsia="ar-SA"/>
              </w:rPr>
              <w:t xml:space="preserve"> поселений на выравнивание бюджетной обеспеченности из бюджета субъекта Российской Федерации</w:t>
            </w:r>
          </w:p>
        </w:tc>
      </w:tr>
      <w:tr w:rsidR="00F455A3" w:rsidRPr="00F455A3" w:rsidTr="00F040F8">
        <w:trPr>
          <w:trHeight w:val="4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2 02 15002 10 0000 150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 xml:space="preserve">Дотации бюджетам </w:t>
            </w:r>
            <w:r w:rsidRPr="00F455A3">
              <w:rPr>
                <w:lang w:eastAsia="ar-SA"/>
              </w:rPr>
              <w:t>сельских</w:t>
            </w:r>
            <w:r w:rsidRPr="00F455A3">
              <w:rPr>
                <w:color w:val="000000"/>
                <w:lang w:eastAsia="ar-SA"/>
              </w:rPr>
              <w:t xml:space="preserve"> поселений на поддержку мер по обеспечению сбалансированности бюджетов</w:t>
            </w:r>
          </w:p>
        </w:tc>
      </w:tr>
      <w:tr w:rsidR="00F455A3" w:rsidRPr="00F455A3" w:rsidTr="00F040F8">
        <w:trPr>
          <w:trHeight w:val="4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2 02 15009 10 0000 150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F455A3" w:rsidRPr="00F455A3" w:rsidTr="00F040F8">
        <w:trPr>
          <w:trHeight w:val="4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2 02 16001 10 0000 150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Дотации бюджетам сельских поселений на выравнивание бюджетной обеспеченности из бюджетов муниципальных районов</w:t>
            </w:r>
          </w:p>
        </w:tc>
      </w:tr>
      <w:tr w:rsidR="00F455A3" w:rsidRPr="00F455A3" w:rsidTr="00F040F8">
        <w:trPr>
          <w:trHeight w:val="40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2 02 19999 10 0000 150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Прочие дотации бюджетам сельских поселений</w:t>
            </w:r>
          </w:p>
        </w:tc>
      </w:tr>
      <w:tr w:rsidR="00F455A3" w:rsidRPr="00F455A3" w:rsidTr="00F040F8">
        <w:trPr>
          <w:trHeight w:val="39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2 02 20079 10 0000 150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 xml:space="preserve">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w:t>
            </w:r>
            <w:r w:rsidRPr="00F455A3">
              <w:rPr>
                <w:color w:val="000000"/>
                <w:lang w:eastAsia="ar-SA"/>
              </w:rPr>
              <w:lastRenderedPageBreak/>
              <w:t>процентов)</w:t>
            </w:r>
          </w:p>
        </w:tc>
      </w:tr>
      <w:tr w:rsidR="00F455A3" w:rsidRPr="00F455A3" w:rsidTr="00F040F8">
        <w:trPr>
          <w:trHeight w:val="39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lastRenderedPageBreak/>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2 02 20216 10 0000 150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455A3" w:rsidRPr="00F455A3" w:rsidTr="00F040F8">
        <w:trPr>
          <w:trHeight w:val="67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2 02 20298 10 0000 150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F455A3" w:rsidRPr="00F455A3" w:rsidTr="00F040F8">
        <w:trPr>
          <w:trHeight w:val="641"/>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2 02 20299 10 0000 150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F455A3" w:rsidRPr="00F455A3" w:rsidTr="00F040F8">
        <w:trPr>
          <w:trHeight w:val="67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2 02 20300 10 0000 150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F455A3" w:rsidRPr="00F455A3" w:rsidTr="00F040F8">
        <w:trPr>
          <w:trHeight w:val="67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2 02 20301 10 0000 150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F455A3" w:rsidRPr="00F455A3" w:rsidTr="00F040F8">
        <w:trPr>
          <w:trHeight w:val="480"/>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2 02 20302 10 0000 150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F455A3" w:rsidRPr="00F455A3" w:rsidTr="00F040F8">
        <w:trPr>
          <w:trHeight w:val="4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2 02 25519 10 0000 150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Субсидия бюджетам сельских поселений на поддержку отрасли культуры</w:t>
            </w:r>
          </w:p>
        </w:tc>
      </w:tr>
      <w:tr w:rsidR="00F455A3" w:rsidRPr="00F455A3" w:rsidTr="00F040F8">
        <w:trPr>
          <w:trHeight w:val="4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2 02 25567 10 0000 150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на обеспечение устойчивого развития сельских территорий</w:t>
            </w:r>
          </w:p>
        </w:tc>
      </w:tr>
      <w:tr w:rsidR="00F455A3" w:rsidRPr="00F455A3" w:rsidTr="00F040F8">
        <w:trPr>
          <w:trHeight w:val="4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2 02 25555 10 0000 150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455A3" w:rsidRPr="00F455A3" w:rsidTr="00F040F8">
        <w:trPr>
          <w:trHeight w:val="4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2 02 29900 10 0000 150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Субсидии бюджетам сельских поселений из местных бюджетов</w:t>
            </w:r>
          </w:p>
        </w:tc>
      </w:tr>
      <w:tr w:rsidR="00F455A3" w:rsidRPr="00F455A3" w:rsidTr="00F040F8">
        <w:trPr>
          <w:trHeight w:val="4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2 02 29998 10 0000 150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Субсидия бюджетам сельских поселений на финансовое обеспечение отдельных полномочий</w:t>
            </w:r>
          </w:p>
        </w:tc>
      </w:tr>
      <w:tr w:rsidR="00F455A3" w:rsidRPr="00F455A3" w:rsidTr="00F040F8">
        <w:trPr>
          <w:trHeight w:val="765"/>
        </w:trPr>
        <w:tc>
          <w:tcPr>
            <w:tcW w:w="576" w:type="dxa"/>
            <w:tcBorders>
              <w:top w:val="nil"/>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nil"/>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2 02 29999 10 0000 150</w:t>
            </w:r>
          </w:p>
        </w:tc>
        <w:tc>
          <w:tcPr>
            <w:tcW w:w="7061" w:type="dxa"/>
            <w:tcBorders>
              <w:top w:val="nil"/>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Прочие субсидии бюджетам сельских поселений</w:t>
            </w:r>
          </w:p>
        </w:tc>
      </w:tr>
      <w:tr w:rsidR="00F455A3" w:rsidRPr="00F455A3" w:rsidTr="00F040F8">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2 02 35118 10 0000 150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455A3" w:rsidRPr="00F455A3" w:rsidTr="00F040F8">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2 02 30024 10 0000 150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Субвенции бюджетам сельских поселений на выполнение передаваемых полномочий субъектов Российской Федерации</w:t>
            </w:r>
          </w:p>
        </w:tc>
      </w:tr>
      <w:tr w:rsidR="00F455A3" w:rsidRPr="00F455A3" w:rsidTr="00F040F8">
        <w:trPr>
          <w:trHeight w:val="517"/>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lastRenderedPageBreak/>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2 02 39998 10 0000 150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Единая субвенция бюджетам сельских поселений</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2 02 39999 10 0000 150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Прочие субвенции бюджетам сельских поселений</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2 02 45160 10 0000 150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2 02 49999 10 0000 150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Прочие межбюджетные трансферты, передаваемые бюджетам сельских поселений</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2 07 05010 10 0000 150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2 07 05020 10 0000 150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2 07 05030 10 0000 150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color w:val="000000"/>
                <w:lang w:eastAsia="ar-SA"/>
              </w:rPr>
            </w:pPr>
            <w:r w:rsidRPr="00F455A3">
              <w:rPr>
                <w:color w:val="000000"/>
                <w:lang w:eastAsia="ar-SA"/>
              </w:rPr>
              <w:t>Прочие безвозмездные поступления в бюджеты сельских поселений</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color w:val="000000"/>
                <w:lang w:eastAsia="ar-SA"/>
              </w:rPr>
            </w:pPr>
            <w:r w:rsidRPr="00F455A3">
              <w:rPr>
                <w:color w:val="000000"/>
                <w:lang w:eastAsia="ar-SA"/>
              </w:rPr>
              <w:t>2 08 05000 10 0000 150</w:t>
            </w:r>
          </w:p>
        </w:tc>
        <w:tc>
          <w:tcPr>
            <w:tcW w:w="7061"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rPr>
                <w:lang w:eastAsia="ar-SA"/>
              </w:rPr>
            </w:pPr>
            <w:r w:rsidRPr="00F455A3">
              <w:rPr>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01 03 01 00 10 0000 710</w:t>
            </w:r>
          </w:p>
        </w:tc>
        <w:tc>
          <w:tcPr>
            <w:tcW w:w="7061" w:type="dxa"/>
            <w:tcBorders>
              <w:top w:val="single" w:sz="4" w:space="0" w:color="auto"/>
              <w:left w:val="nil"/>
              <w:bottom w:val="single" w:sz="4" w:space="0" w:color="auto"/>
              <w:right w:val="single" w:sz="4" w:space="0" w:color="auto"/>
            </w:tcBorders>
            <w:vAlign w:val="bottom"/>
          </w:tcPr>
          <w:p w:rsidR="00F455A3" w:rsidRPr="00F455A3" w:rsidRDefault="00F455A3" w:rsidP="00F455A3">
            <w:pPr>
              <w:suppressAutoHyphens/>
              <w:rPr>
                <w:lang w:eastAsia="ar-SA"/>
              </w:rPr>
            </w:pPr>
            <w:r w:rsidRPr="00F455A3">
              <w:rPr>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01 03 01 00 10 0000 810</w:t>
            </w:r>
          </w:p>
        </w:tc>
        <w:tc>
          <w:tcPr>
            <w:tcW w:w="7061" w:type="dxa"/>
            <w:tcBorders>
              <w:top w:val="single" w:sz="4" w:space="0" w:color="auto"/>
              <w:left w:val="nil"/>
              <w:bottom w:val="single" w:sz="4" w:space="0" w:color="auto"/>
              <w:right w:val="single" w:sz="4" w:space="0" w:color="auto"/>
            </w:tcBorders>
            <w:vAlign w:val="bottom"/>
          </w:tcPr>
          <w:p w:rsidR="00F455A3" w:rsidRPr="00F455A3" w:rsidRDefault="00F455A3" w:rsidP="00F455A3">
            <w:pPr>
              <w:suppressAutoHyphens/>
              <w:rPr>
                <w:lang w:eastAsia="ar-SA"/>
              </w:rPr>
            </w:pPr>
            <w:r w:rsidRPr="00F455A3">
              <w:rPr>
                <w:lang w:eastAsia="ar-SA"/>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01 05 02 01 10 0000 510</w:t>
            </w:r>
          </w:p>
        </w:tc>
        <w:tc>
          <w:tcPr>
            <w:tcW w:w="7061" w:type="dxa"/>
            <w:tcBorders>
              <w:top w:val="single" w:sz="4" w:space="0" w:color="auto"/>
              <w:left w:val="nil"/>
              <w:bottom w:val="single" w:sz="4" w:space="0" w:color="auto"/>
              <w:right w:val="single" w:sz="4" w:space="0" w:color="auto"/>
            </w:tcBorders>
            <w:vAlign w:val="bottom"/>
          </w:tcPr>
          <w:p w:rsidR="00F455A3" w:rsidRPr="00F455A3" w:rsidRDefault="00F455A3" w:rsidP="00F455A3">
            <w:pPr>
              <w:suppressAutoHyphens/>
              <w:rPr>
                <w:lang w:eastAsia="ar-SA"/>
              </w:rPr>
            </w:pPr>
            <w:r w:rsidRPr="00F455A3">
              <w:rPr>
                <w:lang w:eastAsia="ar-SA"/>
              </w:rPr>
              <w:t>Увеличение прочих остатков денежных средств бюджетов сельских поселений</w:t>
            </w:r>
          </w:p>
        </w:tc>
      </w:tr>
      <w:tr w:rsidR="00F455A3" w:rsidRPr="00F455A3" w:rsidTr="00F040F8">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099</w:t>
            </w:r>
          </w:p>
        </w:tc>
        <w:tc>
          <w:tcPr>
            <w:tcW w:w="2643" w:type="dxa"/>
            <w:tcBorders>
              <w:top w:val="single" w:sz="4" w:space="0" w:color="auto"/>
              <w:left w:val="nil"/>
              <w:bottom w:val="single" w:sz="4" w:space="0" w:color="auto"/>
              <w:right w:val="single" w:sz="4" w:space="0" w:color="auto"/>
            </w:tcBorders>
            <w:vAlign w:val="center"/>
          </w:tcPr>
          <w:p w:rsidR="00F455A3" w:rsidRPr="00F455A3" w:rsidRDefault="00F455A3" w:rsidP="00F455A3">
            <w:pPr>
              <w:suppressAutoHyphens/>
              <w:jc w:val="center"/>
              <w:rPr>
                <w:lang w:eastAsia="ar-SA"/>
              </w:rPr>
            </w:pPr>
            <w:r w:rsidRPr="00F455A3">
              <w:rPr>
                <w:lang w:eastAsia="ar-SA"/>
              </w:rPr>
              <w:t>01 05 02 01 10 0000610</w:t>
            </w:r>
          </w:p>
        </w:tc>
        <w:tc>
          <w:tcPr>
            <w:tcW w:w="7061" w:type="dxa"/>
            <w:tcBorders>
              <w:top w:val="single" w:sz="4" w:space="0" w:color="auto"/>
              <w:left w:val="nil"/>
              <w:bottom w:val="single" w:sz="4" w:space="0" w:color="auto"/>
              <w:right w:val="single" w:sz="4" w:space="0" w:color="auto"/>
            </w:tcBorders>
            <w:vAlign w:val="bottom"/>
          </w:tcPr>
          <w:p w:rsidR="00F455A3" w:rsidRPr="00F455A3" w:rsidRDefault="00F455A3" w:rsidP="00F455A3">
            <w:pPr>
              <w:suppressAutoHyphens/>
              <w:rPr>
                <w:lang w:eastAsia="ar-SA"/>
              </w:rPr>
            </w:pPr>
            <w:r w:rsidRPr="00F455A3">
              <w:rPr>
                <w:lang w:eastAsia="ar-SA"/>
              </w:rPr>
              <w:t>Уменьшение прочих остатков денежных средств бюджетов сельских поселений</w:t>
            </w:r>
          </w:p>
        </w:tc>
      </w:tr>
    </w:tbl>
    <w:p w:rsidR="00F455A3" w:rsidRPr="00F455A3" w:rsidRDefault="00F455A3" w:rsidP="00F455A3">
      <w:pPr>
        <w:suppressAutoHyphens/>
        <w:rPr>
          <w:lang w:eastAsia="ar-SA"/>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Pr="00F455A3" w:rsidRDefault="00F455A3" w:rsidP="00F455A3">
      <w:pPr>
        <w:keepNext/>
        <w:spacing w:line="360" w:lineRule="auto"/>
        <w:jc w:val="center"/>
        <w:rPr>
          <w:b/>
        </w:rPr>
      </w:pPr>
      <w:r w:rsidRPr="00F455A3">
        <w:rPr>
          <w:b/>
        </w:rPr>
        <w:t>КУРГАНСКАЯ ОБЛАСТЬ</w:t>
      </w:r>
    </w:p>
    <w:p w:rsidR="00F455A3" w:rsidRPr="00F455A3" w:rsidRDefault="00F455A3" w:rsidP="00F455A3">
      <w:pPr>
        <w:keepNext/>
        <w:spacing w:line="360" w:lineRule="auto"/>
        <w:jc w:val="center"/>
        <w:rPr>
          <w:b/>
        </w:rPr>
      </w:pPr>
      <w:r w:rsidRPr="00F455A3">
        <w:rPr>
          <w:b/>
        </w:rPr>
        <w:t>КУРТАМЫШСКИЙ РАЙОН</w:t>
      </w:r>
    </w:p>
    <w:p w:rsidR="00F455A3" w:rsidRPr="00F455A3" w:rsidRDefault="00F455A3" w:rsidP="00F455A3">
      <w:pPr>
        <w:keepNext/>
        <w:spacing w:line="360" w:lineRule="auto"/>
        <w:jc w:val="center"/>
        <w:rPr>
          <w:b/>
        </w:rPr>
      </w:pPr>
      <w:r w:rsidRPr="00F455A3">
        <w:rPr>
          <w:b/>
        </w:rPr>
        <w:t>ЗАКОМАЛДИНСКИЙ СЕЛЬСОВЕТ</w:t>
      </w:r>
    </w:p>
    <w:p w:rsidR="00F455A3" w:rsidRPr="00F455A3" w:rsidRDefault="00F455A3" w:rsidP="00F455A3">
      <w:pPr>
        <w:keepNext/>
        <w:spacing w:line="360" w:lineRule="auto"/>
        <w:jc w:val="center"/>
        <w:rPr>
          <w:b/>
        </w:rPr>
      </w:pPr>
      <w:r w:rsidRPr="00F455A3">
        <w:rPr>
          <w:b/>
        </w:rPr>
        <w:t>АДМИНИСТРАЦИЯ ЗАКОМАЛДИНСКОГО СЕЛЬСОВЕТА</w:t>
      </w:r>
    </w:p>
    <w:p w:rsidR="00F455A3" w:rsidRPr="00F455A3" w:rsidRDefault="00F455A3" w:rsidP="00F455A3">
      <w:pPr>
        <w:keepNext/>
        <w:spacing w:line="360" w:lineRule="auto"/>
        <w:ind w:right="-1"/>
        <w:jc w:val="center"/>
        <w:rPr>
          <w:b/>
          <w:sz w:val="16"/>
          <w:szCs w:val="16"/>
        </w:rPr>
      </w:pPr>
    </w:p>
    <w:p w:rsidR="00F455A3" w:rsidRPr="00F455A3" w:rsidRDefault="00F455A3" w:rsidP="00F455A3">
      <w:pPr>
        <w:keepNext/>
        <w:ind w:right="-1"/>
        <w:jc w:val="center"/>
        <w:outlineLvl w:val="1"/>
        <w:rPr>
          <w:b/>
          <w:sz w:val="44"/>
          <w:szCs w:val="44"/>
        </w:rPr>
      </w:pPr>
      <w:r w:rsidRPr="00F455A3">
        <w:rPr>
          <w:b/>
          <w:sz w:val="44"/>
          <w:szCs w:val="44"/>
        </w:rPr>
        <w:t>РАСПОРЯЖЕНИЕ</w:t>
      </w:r>
    </w:p>
    <w:p w:rsidR="00F455A3" w:rsidRPr="00F455A3" w:rsidRDefault="00F455A3" w:rsidP="00F455A3"/>
    <w:p w:rsidR="00F455A3" w:rsidRPr="00F455A3" w:rsidRDefault="00F455A3" w:rsidP="00F455A3">
      <w:pPr>
        <w:keepNext/>
        <w:tabs>
          <w:tab w:val="left" w:pos="9060"/>
        </w:tabs>
        <w:ind w:right="141"/>
      </w:pPr>
      <w:r w:rsidRPr="00F455A3">
        <w:t>от</w:t>
      </w:r>
      <w:r w:rsidRPr="00F455A3">
        <w:rPr>
          <w:lang w:val="en-US"/>
        </w:rPr>
        <w:t> </w:t>
      </w:r>
      <w:r w:rsidRPr="00F455A3">
        <w:t>10 ноября 2020 года     № 30-р</w:t>
      </w:r>
    </w:p>
    <w:p w:rsidR="00F455A3" w:rsidRPr="00F455A3" w:rsidRDefault="00F455A3" w:rsidP="00F455A3">
      <w:pPr>
        <w:keepNext/>
        <w:tabs>
          <w:tab w:val="left" w:pos="9060"/>
        </w:tabs>
        <w:ind w:right="141"/>
        <w:rPr>
          <w:b/>
          <w:sz w:val="4"/>
          <w:szCs w:val="4"/>
        </w:rPr>
      </w:pPr>
      <w:r w:rsidRPr="00F455A3">
        <w:rPr>
          <w:b/>
          <w:sz w:val="8"/>
          <w:szCs w:val="8"/>
        </w:rPr>
        <w:t xml:space="preserve"> </w:t>
      </w:r>
    </w:p>
    <w:p w:rsidR="00F455A3" w:rsidRPr="00F455A3" w:rsidRDefault="00F455A3" w:rsidP="00F455A3">
      <w:pPr>
        <w:keepNext/>
        <w:tabs>
          <w:tab w:val="left" w:pos="9060"/>
        </w:tabs>
        <w:ind w:right="141"/>
        <w:rPr>
          <w:sz w:val="20"/>
          <w:szCs w:val="20"/>
        </w:rPr>
      </w:pPr>
      <w:r w:rsidRPr="00F455A3">
        <w:rPr>
          <w:sz w:val="20"/>
          <w:szCs w:val="20"/>
        </w:rPr>
        <w:t xml:space="preserve">           с. </w:t>
      </w:r>
      <w:proofErr w:type="spellStart"/>
      <w:r w:rsidRPr="00F455A3">
        <w:rPr>
          <w:sz w:val="20"/>
          <w:szCs w:val="20"/>
        </w:rPr>
        <w:t>Закомалдино</w:t>
      </w:r>
      <w:proofErr w:type="spellEnd"/>
    </w:p>
    <w:p w:rsidR="00F455A3" w:rsidRPr="00F455A3" w:rsidRDefault="00F455A3" w:rsidP="00F455A3"/>
    <w:p w:rsidR="00F455A3" w:rsidRPr="00F455A3" w:rsidRDefault="00F455A3" w:rsidP="00F455A3"/>
    <w:p w:rsidR="00F455A3" w:rsidRPr="00F455A3" w:rsidRDefault="00F455A3" w:rsidP="00F455A3">
      <w:pPr>
        <w:jc w:val="center"/>
        <w:rPr>
          <w:sz w:val="28"/>
          <w:szCs w:val="28"/>
        </w:rPr>
      </w:pPr>
      <w:r w:rsidRPr="00F455A3">
        <w:rPr>
          <w:sz w:val="28"/>
          <w:szCs w:val="28"/>
        </w:rPr>
        <w:t xml:space="preserve">Об утверждении Порядка применения классификации </w:t>
      </w:r>
    </w:p>
    <w:p w:rsidR="00F455A3" w:rsidRPr="00F455A3" w:rsidRDefault="00F455A3" w:rsidP="00F455A3">
      <w:pPr>
        <w:jc w:val="center"/>
        <w:rPr>
          <w:sz w:val="28"/>
          <w:szCs w:val="28"/>
        </w:rPr>
      </w:pPr>
      <w:r w:rsidRPr="00F455A3">
        <w:rPr>
          <w:sz w:val="28"/>
          <w:szCs w:val="28"/>
        </w:rPr>
        <w:t xml:space="preserve">расходов и источников финансирования  дефицита бюджета </w:t>
      </w:r>
      <w:proofErr w:type="spellStart"/>
      <w:r w:rsidRPr="00F455A3">
        <w:rPr>
          <w:sz w:val="28"/>
          <w:szCs w:val="28"/>
        </w:rPr>
        <w:t>Закомалдинского</w:t>
      </w:r>
      <w:proofErr w:type="spellEnd"/>
      <w:r w:rsidRPr="00F455A3">
        <w:rPr>
          <w:sz w:val="28"/>
          <w:szCs w:val="28"/>
        </w:rPr>
        <w:t xml:space="preserve"> сельсовета</w:t>
      </w:r>
    </w:p>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pPr>
        <w:spacing w:line="360" w:lineRule="auto"/>
        <w:rPr>
          <w:sz w:val="28"/>
          <w:szCs w:val="28"/>
        </w:rPr>
      </w:pPr>
      <w:r w:rsidRPr="00F455A3">
        <w:tab/>
      </w:r>
      <w:r w:rsidRPr="00F455A3">
        <w:rPr>
          <w:sz w:val="28"/>
          <w:szCs w:val="28"/>
        </w:rPr>
        <w:t>В соответствии с Бюджетным кодексом Российской Федерации:</w:t>
      </w:r>
    </w:p>
    <w:p w:rsidR="00F455A3" w:rsidRPr="00F455A3" w:rsidRDefault="00F455A3" w:rsidP="00F455A3">
      <w:pPr>
        <w:spacing w:line="360" w:lineRule="auto"/>
        <w:rPr>
          <w:sz w:val="28"/>
          <w:szCs w:val="28"/>
        </w:rPr>
      </w:pPr>
      <w:r w:rsidRPr="00F455A3">
        <w:rPr>
          <w:sz w:val="28"/>
          <w:szCs w:val="28"/>
        </w:rPr>
        <w:tab/>
        <w:t xml:space="preserve">1. Утвердить Порядок применения классификации расходов и источников финансирования  дефицита бюджета </w:t>
      </w:r>
      <w:proofErr w:type="spellStart"/>
      <w:r w:rsidRPr="00F455A3">
        <w:rPr>
          <w:sz w:val="28"/>
          <w:szCs w:val="28"/>
        </w:rPr>
        <w:t>Закомалдинского</w:t>
      </w:r>
      <w:proofErr w:type="spellEnd"/>
      <w:r w:rsidRPr="00F455A3">
        <w:rPr>
          <w:sz w:val="28"/>
          <w:szCs w:val="28"/>
        </w:rPr>
        <w:t xml:space="preserve"> сельсовета (далее - Порядок) согласно приложению к настоящему распоряжению.</w:t>
      </w:r>
    </w:p>
    <w:p w:rsidR="00F455A3" w:rsidRPr="00F455A3" w:rsidRDefault="00F455A3" w:rsidP="00F455A3">
      <w:pPr>
        <w:spacing w:line="360" w:lineRule="auto"/>
        <w:jc w:val="both"/>
        <w:rPr>
          <w:sz w:val="28"/>
          <w:szCs w:val="28"/>
        </w:rPr>
      </w:pPr>
      <w:r w:rsidRPr="00F455A3">
        <w:rPr>
          <w:sz w:val="28"/>
          <w:szCs w:val="28"/>
        </w:rPr>
        <w:tab/>
        <w:t xml:space="preserve">2. Установить, что Порядок применяется при составлении и исполнении бюджета </w:t>
      </w:r>
      <w:proofErr w:type="spellStart"/>
      <w:r w:rsidRPr="00F455A3">
        <w:rPr>
          <w:sz w:val="28"/>
          <w:szCs w:val="28"/>
        </w:rPr>
        <w:t>Закомалдинского</w:t>
      </w:r>
      <w:proofErr w:type="spellEnd"/>
      <w:r w:rsidRPr="00F455A3">
        <w:rPr>
          <w:sz w:val="28"/>
          <w:szCs w:val="28"/>
        </w:rPr>
        <w:t xml:space="preserve"> сельсовета, начиная с бюджета на 2021 год и на плановый период 2022 и 2023 годов.</w:t>
      </w:r>
    </w:p>
    <w:p w:rsidR="00F455A3" w:rsidRPr="00F455A3" w:rsidRDefault="00F455A3" w:rsidP="00F455A3">
      <w:pPr>
        <w:keepNext/>
        <w:tabs>
          <w:tab w:val="left" w:pos="9900"/>
        </w:tabs>
        <w:spacing w:line="360" w:lineRule="auto"/>
        <w:ind w:right="21" w:firstLine="708"/>
        <w:jc w:val="both"/>
        <w:rPr>
          <w:sz w:val="28"/>
          <w:szCs w:val="28"/>
        </w:rPr>
      </w:pPr>
      <w:r w:rsidRPr="00F455A3">
        <w:rPr>
          <w:sz w:val="28"/>
          <w:szCs w:val="28"/>
        </w:rPr>
        <w:t xml:space="preserve">3. Контроль за выполнением настоящего распоряжения возложить на ведущего специалиста по бухгалтерскому учету и отчетности поселений финансового отдела Администрации </w:t>
      </w:r>
      <w:proofErr w:type="spellStart"/>
      <w:r w:rsidRPr="00F455A3">
        <w:rPr>
          <w:sz w:val="28"/>
          <w:szCs w:val="28"/>
        </w:rPr>
        <w:t>Куртамышского</w:t>
      </w:r>
      <w:proofErr w:type="spellEnd"/>
      <w:r w:rsidRPr="00F455A3">
        <w:rPr>
          <w:sz w:val="28"/>
          <w:szCs w:val="28"/>
        </w:rPr>
        <w:t xml:space="preserve"> района </w:t>
      </w:r>
      <w:proofErr w:type="spellStart"/>
      <w:r w:rsidRPr="00F455A3">
        <w:rPr>
          <w:sz w:val="28"/>
          <w:szCs w:val="28"/>
        </w:rPr>
        <w:t>Сарыбаеву</w:t>
      </w:r>
      <w:proofErr w:type="spellEnd"/>
      <w:r w:rsidRPr="00F455A3">
        <w:rPr>
          <w:sz w:val="28"/>
          <w:szCs w:val="28"/>
        </w:rPr>
        <w:t xml:space="preserve"> Н.М. (по согласованию).</w:t>
      </w:r>
    </w:p>
    <w:p w:rsidR="00F455A3" w:rsidRPr="00F455A3" w:rsidRDefault="00F455A3" w:rsidP="00F455A3">
      <w:pPr>
        <w:jc w:val="both"/>
        <w:rPr>
          <w:sz w:val="28"/>
          <w:szCs w:val="28"/>
        </w:rPr>
      </w:pPr>
    </w:p>
    <w:p w:rsidR="00F455A3" w:rsidRPr="00F455A3" w:rsidRDefault="00F455A3" w:rsidP="00F455A3">
      <w:pPr>
        <w:jc w:val="both"/>
        <w:rPr>
          <w:sz w:val="28"/>
          <w:szCs w:val="28"/>
        </w:rPr>
      </w:pPr>
    </w:p>
    <w:p w:rsidR="00F455A3" w:rsidRPr="00F455A3" w:rsidRDefault="00F455A3" w:rsidP="00F455A3">
      <w:pPr>
        <w:jc w:val="both"/>
        <w:rPr>
          <w:sz w:val="28"/>
          <w:szCs w:val="28"/>
        </w:rPr>
      </w:pPr>
    </w:p>
    <w:p w:rsidR="00F455A3" w:rsidRPr="00F455A3" w:rsidRDefault="00F455A3" w:rsidP="00F455A3">
      <w:pPr>
        <w:jc w:val="both"/>
        <w:rPr>
          <w:sz w:val="28"/>
          <w:szCs w:val="28"/>
        </w:rPr>
      </w:pPr>
      <w:r w:rsidRPr="00F455A3">
        <w:rPr>
          <w:sz w:val="28"/>
          <w:szCs w:val="28"/>
        </w:rPr>
        <w:t xml:space="preserve">Глава </w:t>
      </w:r>
      <w:proofErr w:type="spellStart"/>
      <w:r w:rsidRPr="00F455A3">
        <w:rPr>
          <w:sz w:val="28"/>
          <w:szCs w:val="28"/>
        </w:rPr>
        <w:t>Закомалдинского</w:t>
      </w:r>
      <w:proofErr w:type="spellEnd"/>
      <w:r w:rsidRPr="00F455A3">
        <w:rPr>
          <w:sz w:val="28"/>
          <w:szCs w:val="28"/>
        </w:rPr>
        <w:t xml:space="preserve"> сельсовета </w:t>
      </w:r>
      <w:r w:rsidRPr="00F455A3">
        <w:rPr>
          <w:sz w:val="28"/>
          <w:szCs w:val="28"/>
        </w:rPr>
        <w:tab/>
      </w:r>
      <w:r w:rsidRPr="00F455A3">
        <w:rPr>
          <w:sz w:val="28"/>
          <w:szCs w:val="28"/>
        </w:rPr>
        <w:tab/>
        <w:t xml:space="preserve"> </w:t>
      </w:r>
      <w:r w:rsidRPr="00F455A3">
        <w:rPr>
          <w:sz w:val="28"/>
          <w:szCs w:val="28"/>
        </w:rPr>
        <w:tab/>
      </w:r>
      <w:r w:rsidRPr="00F455A3">
        <w:rPr>
          <w:sz w:val="28"/>
          <w:szCs w:val="28"/>
        </w:rPr>
        <w:tab/>
      </w:r>
      <w:r w:rsidRPr="00F455A3">
        <w:rPr>
          <w:sz w:val="28"/>
          <w:szCs w:val="28"/>
        </w:rPr>
        <w:tab/>
        <w:t>Баканов В.В.</w:t>
      </w:r>
    </w:p>
    <w:p w:rsidR="00F455A3" w:rsidRPr="00F455A3" w:rsidRDefault="00F455A3" w:rsidP="00F455A3">
      <w:pPr>
        <w:rPr>
          <w:sz w:val="28"/>
          <w:szCs w:val="28"/>
        </w:rPr>
      </w:pPr>
    </w:p>
    <w:p w:rsidR="00F455A3" w:rsidRPr="00F455A3" w:rsidRDefault="00F455A3" w:rsidP="00F455A3">
      <w:pPr>
        <w:rPr>
          <w:sz w:val="28"/>
          <w:szCs w:val="28"/>
        </w:rPr>
      </w:pPr>
    </w:p>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516"/>
      </w:tblGrid>
      <w:tr w:rsidR="00F455A3" w:rsidRPr="00F455A3" w:rsidTr="00F040F8">
        <w:tc>
          <w:tcPr>
            <w:tcW w:w="5508" w:type="dxa"/>
            <w:shd w:val="clear" w:color="auto" w:fill="auto"/>
          </w:tcPr>
          <w:p w:rsidR="00F455A3" w:rsidRPr="00F455A3" w:rsidRDefault="00F455A3" w:rsidP="00F455A3">
            <w:pPr>
              <w:jc w:val="right"/>
              <w:rPr>
                <w:rFonts w:ascii="Arial" w:hAnsi="Arial" w:cs="Arial"/>
              </w:rPr>
            </w:pPr>
          </w:p>
        </w:tc>
        <w:tc>
          <w:tcPr>
            <w:tcW w:w="4516" w:type="dxa"/>
            <w:shd w:val="clear" w:color="auto" w:fill="auto"/>
          </w:tcPr>
          <w:p w:rsidR="00F455A3" w:rsidRPr="00F455A3" w:rsidRDefault="00F455A3" w:rsidP="00F455A3">
            <w:pPr>
              <w:rPr>
                <w:sz w:val="22"/>
                <w:szCs w:val="22"/>
              </w:rPr>
            </w:pPr>
            <w:r w:rsidRPr="00F455A3">
              <w:rPr>
                <w:sz w:val="22"/>
                <w:szCs w:val="22"/>
              </w:rPr>
              <w:t>Приложение</w:t>
            </w:r>
          </w:p>
          <w:p w:rsidR="00F455A3" w:rsidRPr="00F455A3" w:rsidRDefault="00F455A3" w:rsidP="00F455A3">
            <w:pPr>
              <w:rPr>
                <w:sz w:val="22"/>
                <w:szCs w:val="22"/>
              </w:rPr>
            </w:pPr>
            <w:r w:rsidRPr="00F455A3">
              <w:rPr>
                <w:sz w:val="22"/>
                <w:szCs w:val="22"/>
              </w:rPr>
              <w:t xml:space="preserve"> к распоряжению Администрации</w:t>
            </w:r>
          </w:p>
          <w:p w:rsidR="00F455A3" w:rsidRPr="00F455A3" w:rsidRDefault="00F455A3" w:rsidP="00F455A3">
            <w:pPr>
              <w:rPr>
                <w:sz w:val="22"/>
                <w:szCs w:val="22"/>
              </w:rPr>
            </w:pPr>
            <w:proofErr w:type="spellStart"/>
            <w:r w:rsidRPr="00F455A3">
              <w:rPr>
                <w:sz w:val="22"/>
                <w:szCs w:val="22"/>
              </w:rPr>
              <w:t>Закомалдинского</w:t>
            </w:r>
            <w:proofErr w:type="spellEnd"/>
            <w:r w:rsidRPr="00F455A3">
              <w:rPr>
                <w:sz w:val="22"/>
                <w:szCs w:val="22"/>
              </w:rPr>
              <w:t xml:space="preserve"> сельсовета от 10 ноября  2020 года </w:t>
            </w:r>
            <w:r w:rsidRPr="00F455A3">
              <w:rPr>
                <w:sz w:val="22"/>
                <w:szCs w:val="22"/>
                <w:highlight w:val="yellow"/>
              </w:rPr>
              <w:t xml:space="preserve"> № </w:t>
            </w:r>
            <w:r w:rsidRPr="00F455A3">
              <w:rPr>
                <w:sz w:val="22"/>
                <w:szCs w:val="22"/>
              </w:rPr>
              <w:t xml:space="preserve">30 « Об утверждении Порядка применения классификации расходов и источников финансирования дефицита бюджета </w:t>
            </w:r>
            <w:proofErr w:type="spellStart"/>
            <w:r w:rsidRPr="00F455A3">
              <w:rPr>
                <w:sz w:val="22"/>
                <w:szCs w:val="22"/>
              </w:rPr>
              <w:t>Закомалдинского</w:t>
            </w:r>
            <w:proofErr w:type="spellEnd"/>
            <w:r w:rsidRPr="00F455A3">
              <w:rPr>
                <w:sz w:val="22"/>
                <w:szCs w:val="22"/>
              </w:rPr>
              <w:t xml:space="preserve"> сельсовета»</w:t>
            </w:r>
          </w:p>
          <w:p w:rsidR="00F455A3" w:rsidRPr="00F455A3" w:rsidRDefault="00F455A3" w:rsidP="00F455A3">
            <w:pPr>
              <w:rPr>
                <w:rFonts w:ascii="Arial" w:hAnsi="Arial" w:cs="Arial"/>
              </w:rPr>
            </w:pPr>
          </w:p>
        </w:tc>
      </w:tr>
    </w:tbl>
    <w:p w:rsidR="00F455A3" w:rsidRPr="00F455A3" w:rsidRDefault="00F455A3" w:rsidP="00F455A3">
      <w:pPr>
        <w:jc w:val="right"/>
        <w:rPr>
          <w:rFonts w:ascii="Arial" w:hAnsi="Arial" w:cs="Arial"/>
        </w:rPr>
      </w:pPr>
    </w:p>
    <w:p w:rsidR="00F455A3" w:rsidRPr="00F455A3" w:rsidRDefault="00F455A3" w:rsidP="00F455A3">
      <w:pPr>
        <w:jc w:val="right"/>
        <w:rPr>
          <w:rFonts w:ascii="Arial" w:hAnsi="Arial" w:cs="Arial"/>
        </w:rPr>
      </w:pPr>
    </w:p>
    <w:p w:rsidR="00F455A3" w:rsidRPr="00F455A3" w:rsidRDefault="00F455A3" w:rsidP="00F455A3">
      <w:pPr>
        <w:jc w:val="center"/>
        <w:rPr>
          <w:rFonts w:ascii="Arial" w:hAnsi="Arial" w:cs="Arial"/>
        </w:rPr>
      </w:pPr>
    </w:p>
    <w:p w:rsidR="00F455A3" w:rsidRPr="00F455A3" w:rsidRDefault="00F455A3" w:rsidP="00F455A3">
      <w:pPr>
        <w:jc w:val="center"/>
      </w:pPr>
      <w:r w:rsidRPr="00F455A3">
        <w:t>Порядок</w:t>
      </w:r>
    </w:p>
    <w:p w:rsidR="00F455A3" w:rsidRPr="00F455A3" w:rsidRDefault="00F455A3" w:rsidP="00F455A3">
      <w:pPr>
        <w:jc w:val="center"/>
      </w:pPr>
      <w:r w:rsidRPr="00F455A3">
        <w:t>применения классификации расходов и источников финансирования  дефицита</w:t>
      </w:r>
      <w:r w:rsidRPr="00F455A3">
        <w:rPr>
          <w:sz w:val="28"/>
          <w:szCs w:val="28"/>
        </w:rPr>
        <w:t xml:space="preserve"> </w:t>
      </w:r>
      <w:r w:rsidRPr="00F455A3">
        <w:t xml:space="preserve">бюджета </w:t>
      </w:r>
      <w:proofErr w:type="spellStart"/>
      <w:r w:rsidRPr="00F455A3">
        <w:t>Закомалдинского</w:t>
      </w:r>
      <w:proofErr w:type="spellEnd"/>
      <w:r w:rsidRPr="00F455A3">
        <w:t xml:space="preserve"> сельсовета</w:t>
      </w:r>
    </w:p>
    <w:p w:rsidR="00F455A3" w:rsidRPr="00F455A3" w:rsidRDefault="00F455A3" w:rsidP="00F455A3">
      <w:pPr>
        <w:jc w:val="center"/>
      </w:pPr>
    </w:p>
    <w:p w:rsidR="00F455A3" w:rsidRPr="00F455A3" w:rsidRDefault="00F455A3" w:rsidP="00F455A3">
      <w:pPr>
        <w:numPr>
          <w:ilvl w:val="0"/>
          <w:numId w:val="2"/>
        </w:numPr>
        <w:jc w:val="center"/>
      </w:pPr>
      <w:r w:rsidRPr="00F455A3">
        <w:t>Главные распорядители (распорядители) бюджетных средств</w:t>
      </w:r>
    </w:p>
    <w:p w:rsidR="00F455A3" w:rsidRPr="00F455A3" w:rsidRDefault="00F455A3" w:rsidP="00F455A3"/>
    <w:p w:rsidR="00F455A3" w:rsidRPr="00F455A3" w:rsidRDefault="00F455A3" w:rsidP="00F455A3">
      <w:pPr>
        <w:jc w:val="both"/>
      </w:pPr>
      <w:r w:rsidRPr="00F455A3">
        <w:tab/>
        <w:t xml:space="preserve">Главным распорядителем (распорядителем) средств бюджета </w:t>
      </w:r>
      <w:proofErr w:type="spellStart"/>
      <w:r w:rsidRPr="00F455A3">
        <w:t>Закомалдинского</w:t>
      </w:r>
      <w:proofErr w:type="spellEnd"/>
      <w:r w:rsidRPr="00F455A3">
        <w:t xml:space="preserve"> сельсовета (далее – бюджета сельсовета) является Администрация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Код  главного  распорядителя (распорядителя)  бюджетных  средств  устанавливается  в составе ведомственной структуры расходов бюджета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Главному распорядителю (распорядителю) средств бюджета </w:t>
      </w:r>
      <w:proofErr w:type="spellStart"/>
      <w:r w:rsidRPr="00F455A3">
        <w:t>Закомалдинского</w:t>
      </w:r>
      <w:proofErr w:type="spellEnd"/>
      <w:r w:rsidRPr="00F455A3">
        <w:t xml:space="preserve"> сельсовета, обладающему полномочиями главного администратора доходов бюджета </w:t>
      </w:r>
      <w:proofErr w:type="spellStart"/>
      <w:r w:rsidRPr="00F455A3">
        <w:t>Закомалдинского</w:t>
      </w:r>
      <w:proofErr w:type="spellEnd"/>
      <w:r w:rsidRPr="00F455A3">
        <w:t xml:space="preserve"> сельсовета, присваивается код главного распорядителя (распорядителя) бюджетных средств соответствующий коду главы главного администратора доходов бюджета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Главному  администратору  источников  финансирования  дефицита бюджета </w:t>
      </w:r>
      <w:proofErr w:type="spellStart"/>
      <w:r w:rsidRPr="00F455A3">
        <w:t>Закомалдинского</w:t>
      </w:r>
      <w:proofErr w:type="spellEnd"/>
      <w:r w:rsidRPr="00F455A3">
        <w:t xml:space="preserve"> сельсовета, обладающему полномочиями главного распорядителя (распорядителя) средств и (или) главного администратора доходов бюджета </w:t>
      </w:r>
      <w:proofErr w:type="spellStart"/>
      <w:r w:rsidRPr="00F455A3">
        <w:t>Закомалдинского</w:t>
      </w:r>
      <w:proofErr w:type="spellEnd"/>
      <w:r w:rsidRPr="00F455A3">
        <w:t xml:space="preserve"> сельсовета, присваивается код главного администратора источников финансирования дефицита бюджета, соответствующий  коду  главного  распорядителя (распорядителя)  средств  и  (или)  главного администратора доходов бюджета </w:t>
      </w:r>
      <w:proofErr w:type="spellStart"/>
      <w:r w:rsidRPr="00F455A3">
        <w:t>Закомалдинского</w:t>
      </w:r>
      <w:proofErr w:type="spellEnd"/>
      <w:r w:rsidRPr="00F455A3">
        <w:t xml:space="preserve"> сельсовета.</w:t>
      </w:r>
    </w:p>
    <w:p w:rsidR="00F455A3" w:rsidRPr="00F455A3" w:rsidRDefault="00F455A3" w:rsidP="00F455A3"/>
    <w:p w:rsidR="00F455A3" w:rsidRPr="00F455A3" w:rsidRDefault="00F455A3" w:rsidP="00F455A3">
      <w:pPr>
        <w:jc w:val="center"/>
      </w:pPr>
      <w:r w:rsidRPr="00F455A3">
        <w:t>2. Целевые статьи расходов</w:t>
      </w:r>
    </w:p>
    <w:p w:rsidR="00F455A3" w:rsidRPr="00F455A3" w:rsidRDefault="00F455A3" w:rsidP="00F455A3">
      <w:pPr>
        <w:jc w:val="center"/>
      </w:pPr>
    </w:p>
    <w:p w:rsidR="00F455A3" w:rsidRPr="00F455A3" w:rsidRDefault="00F455A3" w:rsidP="00F455A3">
      <w:pPr>
        <w:jc w:val="both"/>
      </w:pPr>
      <w:r w:rsidRPr="00F455A3">
        <w:tab/>
        <w:t xml:space="preserve">Целевые  статьи  расходов  бюджета  </w:t>
      </w:r>
      <w:proofErr w:type="spellStart"/>
      <w:r w:rsidRPr="00F455A3">
        <w:t>Закомалдинского</w:t>
      </w:r>
      <w:proofErr w:type="spellEnd"/>
      <w:r w:rsidRPr="00F455A3">
        <w:t xml:space="preserve"> сельсовета обеспечивают  привязку бюджетных ассигнований к муниципальным программам </w:t>
      </w:r>
      <w:proofErr w:type="spellStart"/>
      <w:r w:rsidRPr="00F455A3">
        <w:t>Закомалдинского</w:t>
      </w:r>
      <w:proofErr w:type="spellEnd"/>
      <w:r w:rsidRPr="00F455A3">
        <w:t xml:space="preserve"> сельсовета,  и (или) непрограммным направлениям деятельности (функциям) органов местного самоуправления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Код целевой статьи состоит из 10 знаков и составляет 8 - 17 разряды двадцатизначного кода бюджетной классификации расходов бюджета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Структура кода целевой статьи расходов бюджета </w:t>
      </w:r>
      <w:proofErr w:type="spellStart"/>
      <w:r w:rsidRPr="00F455A3">
        <w:t>Закомалдинского</w:t>
      </w:r>
      <w:proofErr w:type="spellEnd"/>
      <w:r w:rsidRPr="00F455A3">
        <w:t xml:space="preserve"> сельсовета (таблица 1)</w:t>
      </w:r>
    </w:p>
    <w:p w:rsidR="00F455A3" w:rsidRPr="00F455A3" w:rsidRDefault="00F455A3" w:rsidP="00F455A3">
      <w:pPr>
        <w:jc w:val="both"/>
      </w:pPr>
      <w:r w:rsidRPr="00F455A3">
        <w:t>представлена в виде четырех составных частей:</w:t>
      </w:r>
    </w:p>
    <w:p w:rsidR="00F455A3" w:rsidRPr="00F455A3" w:rsidRDefault="00F455A3" w:rsidP="00F455A3">
      <w:pPr>
        <w:jc w:val="both"/>
      </w:pPr>
      <w:r w:rsidRPr="00F455A3">
        <w:tab/>
        <w:t xml:space="preserve">1) код программного (непрограммного) направления расходов (8 - 9 разряды) предназначен для кодирования муниципальных программ </w:t>
      </w:r>
      <w:proofErr w:type="spellStart"/>
      <w:r w:rsidRPr="00F455A3">
        <w:t>Закомалдинского</w:t>
      </w:r>
      <w:proofErr w:type="spellEnd"/>
      <w:r w:rsidRPr="00F455A3">
        <w:t xml:space="preserve"> сельсовета, непрограммных  направлений  деятельности  органов  местного самоуправления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2) код подпрограммы (10 разряд) предназначен для кодирования подпрограмм муниципальных  программ  </w:t>
      </w:r>
      <w:proofErr w:type="spellStart"/>
      <w:r w:rsidRPr="00F455A3">
        <w:t>Закомалдинского</w:t>
      </w:r>
      <w:proofErr w:type="spellEnd"/>
      <w:r w:rsidRPr="00F455A3">
        <w:t xml:space="preserve"> сельсовета, предусмотренных  в  рамках муниципальных программ </w:t>
      </w:r>
      <w:proofErr w:type="spellStart"/>
      <w:r w:rsidRPr="00F455A3">
        <w:t>Закомалдинского</w:t>
      </w:r>
      <w:proofErr w:type="spellEnd"/>
      <w:r w:rsidRPr="00F455A3">
        <w:t xml:space="preserve"> сельсовета, а также непрограммных направлений деятельности органов местного самоуправления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 xml:space="preserve">           3) код основного мероприятия (11-12 разряды) предназначен для кодирования основных мероприятий, предусмотренных в рамках подпрограмм муниципальных программ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4) 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F455A3" w:rsidRPr="00F455A3" w:rsidRDefault="00F455A3" w:rsidP="00F455A3">
      <w:pPr>
        <w:jc w:val="right"/>
      </w:pPr>
    </w:p>
    <w:p w:rsidR="00F455A3" w:rsidRPr="00F455A3" w:rsidRDefault="00F455A3" w:rsidP="00F455A3">
      <w:pPr>
        <w:jc w:val="right"/>
      </w:pPr>
      <w:r w:rsidRPr="00F455A3">
        <w:t>Таблица 1</w:t>
      </w:r>
    </w:p>
    <w:p w:rsidR="00F455A3" w:rsidRPr="00F455A3" w:rsidRDefault="00F455A3" w:rsidP="00F455A3">
      <w:pPr>
        <w:jc w:val="right"/>
      </w:pPr>
    </w:p>
    <w:tbl>
      <w:tblPr>
        <w:tblW w:w="9900" w:type="dxa"/>
        <w:tblInd w:w="10" w:type="dxa"/>
        <w:tblLayout w:type="fixed"/>
        <w:tblCellMar>
          <w:left w:w="10" w:type="dxa"/>
          <w:right w:w="10" w:type="dxa"/>
        </w:tblCellMar>
        <w:tblLook w:val="0000" w:firstRow="0" w:lastRow="0" w:firstColumn="0" w:lastColumn="0" w:noHBand="0" w:noVBand="0"/>
      </w:tblPr>
      <w:tblGrid>
        <w:gridCol w:w="2448"/>
        <w:gridCol w:w="2107"/>
        <w:gridCol w:w="1685"/>
        <w:gridCol w:w="3660"/>
      </w:tblGrid>
      <w:tr w:rsidR="00F455A3" w:rsidRPr="00F455A3" w:rsidTr="00F040F8">
        <w:trPr>
          <w:trHeight w:hRule="exact" w:val="293"/>
        </w:trPr>
        <w:tc>
          <w:tcPr>
            <w:tcW w:w="9900" w:type="dxa"/>
            <w:gridSpan w:val="4"/>
            <w:tcBorders>
              <w:top w:val="single" w:sz="4" w:space="0" w:color="auto"/>
              <w:left w:val="single" w:sz="4" w:space="0" w:color="auto"/>
              <w:right w:val="single" w:sz="4" w:space="0" w:color="auto"/>
            </w:tcBorders>
            <w:shd w:val="clear" w:color="auto" w:fill="FFFFFF"/>
            <w:vAlign w:val="bottom"/>
          </w:tcPr>
          <w:p w:rsidR="00F455A3" w:rsidRPr="00F455A3" w:rsidRDefault="00F455A3" w:rsidP="00F455A3">
            <w:pPr>
              <w:widowControl w:val="0"/>
              <w:spacing w:line="240" w:lineRule="exact"/>
              <w:jc w:val="center"/>
              <w:rPr>
                <w:sz w:val="26"/>
                <w:szCs w:val="26"/>
              </w:rPr>
            </w:pPr>
            <w:r w:rsidRPr="00F455A3">
              <w:rPr>
                <w:sz w:val="26"/>
                <w:szCs w:val="26"/>
              </w:rPr>
              <w:t>Целевая статья</w:t>
            </w:r>
          </w:p>
        </w:tc>
      </w:tr>
      <w:tr w:rsidR="00F455A3" w:rsidRPr="00F455A3" w:rsidTr="00F040F8">
        <w:trPr>
          <w:trHeight w:hRule="exact" w:val="1114"/>
        </w:trPr>
        <w:tc>
          <w:tcPr>
            <w:tcW w:w="2448" w:type="dxa"/>
            <w:tcBorders>
              <w:top w:val="single" w:sz="4" w:space="0" w:color="auto"/>
              <w:left w:val="single" w:sz="4" w:space="0" w:color="auto"/>
            </w:tcBorders>
            <w:shd w:val="clear" w:color="auto" w:fill="FFFFFF"/>
            <w:vAlign w:val="bottom"/>
          </w:tcPr>
          <w:p w:rsidR="00F455A3" w:rsidRPr="00F455A3" w:rsidRDefault="00F455A3" w:rsidP="00F455A3">
            <w:pPr>
              <w:widowControl w:val="0"/>
              <w:spacing w:line="274" w:lineRule="exact"/>
              <w:jc w:val="center"/>
              <w:rPr>
                <w:sz w:val="26"/>
                <w:szCs w:val="26"/>
              </w:rPr>
            </w:pPr>
            <w:r w:rsidRPr="00F455A3">
              <w:rPr>
                <w:sz w:val="26"/>
                <w:szCs w:val="26"/>
              </w:rPr>
              <w:t>Программное</w:t>
            </w:r>
          </w:p>
          <w:p w:rsidR="00F455A3" w:rsidRPr="00F455A3" w:rsidRDefault="00F455A3" w:rsidP="00F455A3">
            <w:pPr>
              <w:widowControl w:val="0"/>
              <w:spacing w:line="274" w:lineRule="exact"/>
              <w:ind w:left="300"/>
              <w:rPr>
                <w:sz w:val="26"/>
                <w:szCs w:val="26"/>
              </w:rPr>
            </w:pPr>
            <w:r w:rsidRPr="00F455A3">
              <w:rPr>
                <w:sz w:val="26"/>
                <w:szCs w:val="26"/>
              </w:rPr>
              <w:t>(непрограммное)</w:t>
            </w:r>
          </w:p>
          <w:p w:rsidR="00F455A3" w:rsidRPr="00F455A3" w:rsidRDefault="00F455A3" w:rsidP="00F455A3">
            <w:pPr>
              <w:widowControl w:val="0"/>
              <w:spacing w:line="274" w:lineRule="exact"/>
              <w:jc w:val="center"/>
              <w:rPr>
                <w:sz w:val="26"/>
                <w:szCs w:val="26"/>
              </w:rPr>
            </w:pPr>
            <w:r w:rsidRPr="00F455A3">
              <w:rPr>
                <w:sz w:val="26"/>
                <w:szCs w:val="26"/>
              </w:rPr>
              <w:t>направление</w:t>
            </w:r>
          </w:p>
          <w:p w:rsidR="00F455A3" w:rsidRPr="00F455A3" w:rsidRDefault="00F455A3" w:rsidP="00F455A3">
            <w:pPr>
              <w:widowControl w:val="0"/>
              <w:spacing w:line="274" w:lineRule="exact"/>
              <w:jc w:val="center"/>
              <w:rPr>
                <w:sz w:val="26"/>
                <w:szCs w:val="26"/>
              </w:rPr>
            </w:pPr>
            <w:r w:rsidRPr="00F455A3">
              <w:rPr>
                <w:sz w:val="26"/>
                <w:szCs w:val="26"/>
              </w:rPr>
              <w:t>расходов</w:t>
            </w:r>
          </w:p>
        </w:tc>
        <w:tc>
          <w:tcPr>
            <w:tcW w:w="2107" w:type="dxa"/>
            <w:tcBorders>
              <w:top w:val="single" w:sz="4" w:space="0" w:color="auto"/>
              <w:left w:val="single" w:sz="4" w:space="0" w:color="auto"/>
            </w:tcBorders>
            <w:shd w:val="clear" w:color="auto" w:fill="FFFFFF"/>
          </w:tcPr>
          <w:p w:rsidR="00F455A3" w:rsidRPr="00F455A3" w:rsidRDefault="00F455A3" w:rsidP="00F455A3">
            <w:pPr>
              <w:widowControl w:val="0"/>
              <w:spacing w:line="240" w:lineRule="exact"/>
              <w:ind w:left="240"/>
              <w:rPr>
                <w:sz w:val="26"/>
                <w:szCs w:val="26"/>
              </w:rPr>
            </w:pPr>
            <w:r w:rsidRPr="00F455A3">
              <w:rPr>
                <w:sz w:val="26"/>
                <w:szCs w:val="26"/>
              </w:rPr>
              <w:t>Подпрограмма</w:t>
            </w:r>
          </w:p>
        </w:tc>
        <w:tc>
          <w:tcPr>
            <w:tcW w:w="1685" w:type="dxa"/>
            <w:tcBorders>
              <w:top w:val="single" w:sz="4" w:space="0" w:color="auto"/>
              <w:left w:val="single" w:sz="4" w:space="0" w:color="auto"/>
            </w:tcBorders>
            <w:shd w:val="clear" w:color="auto" w:fill="FFFFFF"/>
          </w:tcPr>
          <w:p w:rsidR="00F455A3" w:rsidRPr="00F455A3" w:rsidRDefault="00F455A3" w:rsidP="00F455A3">
            <w:pPr>
              <w:widowControl w:val="0"/>
              <w:spacing w:after="120" w:line="240" w:lineRule="exact"/>
              <w:ind w:left="300"/>
              <w:rPr>
                <w:sz w:val="26"/>
                <w:szCs w:val="26"/>
              </w:rPr>
            </w:pPr>
            <w:r w:rsidRPr="00F455A3">
              <w:rPr>
                <w:sz w:val="26"/>
                <w:szCs w:val="26"/>
              </w:rPr>
              <w:t>Основное</w:t>
            </w:r>
          </w:p>
          <w:p w:rsidR="00F455A3" w:rsidRPr="00F455A3" w:rsidRDefault="00F455A3" w:rsidP="00F455A3">
            <w:pPr>
              <w:widowControl w:val="0"/>
              <w:spacing w:before="120" w:line="240" w:lineRule="exact"/>
              <w:rPr>
                <w:sz w:val="26"/>
                <w:szCs w:val="26"/>
              </w:rPr>
            </w:pPr>
            <w:r w:rsidRPr="00F455A3">
              <w:rPr>
                <w:sz w:val="26"/>
                <w:szCs w:val="26"/>
              </w:rPr>
              <w:t>мероприятие</w:t>
            </w:r>
          </w:p>
        </w:tc>
        <w:tc>
          <w:tcPr>
            <w:tcW w:w="3660" w:type="dxa"/>
            <w:tcBorders>
              <w:top w:val="single" w:sz="4" w:space="0" w:color="auto"/>
              <w:left w:val="single" w:sz="4" w:space="0" w:color="auto"/>
              <w:right w:val="single" w:sz="4" w:space="0" w:color="auto"/>
            </w:tcBorders>
            <w:shd w:val="clear" w:color="auto" w:fill="FFFFFF"/>
          </w:tcPr>
          <w:p w:rsidR="00F455A3" w:rsidRPr="00F455A3" w:rsidRDefault="00F455A3" w:rsidP="00F455A3">
            <w:pPr>
              <w:widowControl w:val="0"/>
              <w:spacing w:line="240" w:lineRule="exact"/>
              <w:jc w:val="center"/>
              <w:rPr>
                <w:sz w:val="26"/>
                <w:szCs w:val="26"/>
              </w:rPr>
            </w:pPr>
            <w:r w:rsidRPr="00F455A3">
              <w:rPr>
                <w:sz w:val="26"/>
                <w:szCs w:val="26"/>
              </w:rPr>
              <w:t>Направление расходов</w:t>
            </w:r>
          </w:p>
        </w:tc>
      </w:tr>
      <w:tr w:rsidR="00F455A3" w:rsidRPr="00F455A3" w:rsidTr="00F040F8">
        <w:trPr>
          <w:trHeight w:hRule="exact" w:val="298"/>
        </w:trPr>
        <w:tc>
          <w:tcPr>
            <w:tcW w:w="2448" w:type="dxa"/>
            <w:tcBorders>
              <w:top w:val="single" w:sz="4" w:space="0" w:color="auto"/>
              <w:left w:val="single" w:sz="4" w:space="0" w:color="auto"/>
              <w:bottom w:val="single" w:sz="4" w:space="0" w:color="auto"/>
            </w:tcBorders>
            <w:shd w:val="clear" w:color="auto" w:fill="FFFFFF"/>
          </w:tcPr>
          <w:p w:rsidR="00F455A3" w:rsidRPr="00F455A3" w:rsidRDefault="00F455A3" w:rsidP="00F455A3">
            <w:pPr>
              <w:widowControl w:val="0"/>
              <w:spacing w:line="240" w:lineRule="exact"/>
              <w:jc w:val="center"/>
              <w:rPr>
                <w:sz w:val="26"/>
                <w:szCs w:val="26"/>
              </w:rPr>
            </w:pPr>
            <w:r w:rsidRPr="00F455A3">
              <w:rPr>
                <w:sz w:val="26"/>
                <w:szCs w:val="26"/>
              </w:rPr>
              <w:t>8   9</w:t>
            </w:r>
          </w:p>
        </w:tc>
        <w:tc>
          <w:tcPr>
            <w:tcW w:w="2107" w:type="dxa"/>
            <w:tcBorders>
              <w:top w:val="single" w:sz="4" w:space="0" w:color="auto"/>
              <w:left w:val="single" w:sz="4" w:space="0" w:color="auto"/>
              <w:bottom w:val="single" w:sz="4" w:space="0" w:color="auto"/>
            </w:tcBorders>
            <w:shd w:val="clear" w:color="auto" w:fill="FFFFFF"/>
            <w:vAlign w:val="bottom"/>
          </w:tcPr>
          <w:p w:rsidR="00F455A3" w:rsidRPr="00F455A3" w:rsidRDefault="00F455A3" w:rsidP="00F455A3">
            <w:pPr>
              <w:widowControl w:val="0"/>
              <w:spacing w:line="240" w:lineRule="exact"/>
              <w:jc w:val="center"/>
              <w:rPr>
                <w:sz w:val="26"/>
                <w:szCs w:val="26"/>
              </w:rPr>
            </w:pPr>
            <w:r w:rsidRPr="00F455A3">
              <w:rPr>
                <w:sz w:val="26"/>
                <w:szCs w:val="26"/>
              </w:rPr>
              <w:t>10</w:t>
            </w:r>
          </w:p>
        </w:tc>
        <w:tc>
          <w:tcPr>
            <w:tcW w:w="1685" w:type="dxa"/>
            <w:tcBorders>
              <w:top w:val="single" w:sz="4" w:space="0" w:color="auto"/>
              <w:left w:val="single" w:sz="4" w:space="0" w:color="auto"/>
              <w:bottom w:val="single" w:sz="4" w:space="0" w:color="auto"/>
            </w:tcBorders>
            <w:shd w:val="clear" w:color="auto" w:fill="FFFFFF"/>
            <w:vAlign w:val="bottom"/>
          </w:tcPr>
          <w:p w:rsidR="00F455A3" w:rsidRPr="00F455A3" w:rsidRDefault="00F455A3" w:rsidP="00F455A3">
            <w:pPr>
              <w:widowControl w:val="0"/>
              <w:spacing w:line="240" w:lineRule="exact"/>
              <w:ind w:left="300"/>
              <w:jc w:val="center"/>
              <w:rPr>
                <w:sz w:val="26"/>
                <w:szCs w:val="26"/>
              </w:rPr>
            </w:pPr>
            <w:r w:rsidRPr="00F455A3">
              <w:rPr>
                <w:sz w:val="26"/>
                <w:szCs w:val="26"/>
              </w:rPr>
              <w:t>11   12</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F455A3" w:rsidRPr="00F455A3" w:rsidRDefault="00F455A3" w:rsidP="00F455A3">
            <w:pPr>
              <w:widowControl w:val="0"/>
              <w:spacing w:line="240" w:lineRule="exact"/>
              <w:ind w:left="320"/>
              <w:jc w:val="center"/>
              <w:rPr>
                <w:sz w:val="26"/>
                <w:szCs w:val="26"/>
              </w:rPr>
            </w:pPr>
            <w:r w:rsidRPr="00F455A3">
              <w:rPr>
                <w:sz w:val="26"/>
                <w:szCs w:val="26"/>
              </w:rPr>
              <w:t>13  14  15  16  17</w:t>
            </w:r>
          </w:p>
        </w:tc>
      </w:tr>
    </w:tbl>
    <w:p w:rsidR="00F455A3" w:rsidRPr="00F455A3" w:rsidRDefault="00F455A3" w:rsidP="00F455A3"/>
    <w:p w:rsidR="00F455A3" w:rsidRPr="00F455A3" w:rsidRDefault="00F455A3" w:rsidP="00F455A3">
      <w:pPr>
        <w:jc w:val="both"/>
      </w:pPr>
      <w:r w:rsidRPr="00F455A3">
        <w:tab/>
        <w:t xml:space="preserve">Наименования целевых статей расходов бюджета </w:t>
      </w:r>
      <w:proofErr w:type="spellStart"/>
      <w:r w:rsidRPr="00F455A3">
        <w:t>Закомалдинского</w:t>
      </w:r>
      <w:proofErr w:type="spellEnd"/>
      <w:r w:rsidRPr="00F455A3">
        <w:t xml:space="preserve"> сельсовета устанавливаются Администрацией </w:t>
      </w:r>
      <w:proofErr w:type="spellStart"/>
      <w:r w:rsidRPr="00F455A3">
        <w:t>Закомалдинского</w:t>
      </w:r>
      <w:proofErr w:type="spellEnd"/>
      <w:r w:rsidRPr="00F455A3">
        <w:t xml:space="preserve"> сельсовета и характеризуют направление бюджетных ассигнований на реализацию:</w:t>
      </w:r>
    </w:p>
    <w:p w:rsidR="00F455A3" w:rsidRPr="00F455A3" w:rsidRDefault="00F455A3" w:rsidP="00F455A3">
      <w:pPr>
        <w:jc w:val="both"/>
      </w:pPr>
      <w:r w:rsidRPr="00F455A3">
        <w:tab/>
        <w:t xml:space="preserve">муниципальных программ </w:t>
      </w:r>
      <w:proofErr w:type="spellStart"/>
      <w:r w:rsidRPr="00F455A3">
        <w:t>Закомалдинского</w:t>
      </w:r>
      <w:proofErr w:type="spellEnd"/>
      <w:r w:rsidRPr="00F455A3">
        <w:t xml:space="preserve"> сельсовета (непрограммных направлений деятельности органов местного самоуправления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подпрограмм муниципальных программ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направлений расходов.</w:t>
      </w:r>
    </w:p>
    <w:p w:rsidR="00F455A3" w:rsidRPr="00F455A3" w:rsidRDefault="00F455A3" w:rsidP="00F455A3">
      <w:pPr>
        <w:jc w:val="both"/>
      </w:pPr>
      <w:r w:rsidRPr="00F455A3">
        <w:tab/>
        <w:t xml:space="preserve">Правила применения целевых статей расходов бюджета </w:t>
      </w:r>
      <w:proofErr w:type="spellStart"/>
      <w:r w:rsidRPr="00F455A3">
        <w:t>Закомалдинского</w:t>
      </w:r>
      <w:proofErr w:type="spellEnd"/>
      <w:r w:rsidRPr="00F455A3">
        <w:t xml:space="preserve"> сельсовета  установлены подпунктом 2.1 настоящего пункта.</w:t>
      </w:r>
    </w:p>
    <w:p w:rsidR="00F455A3" w:rsidRPr="00F455A3" w:rsidRDefault="00F455A3" w:rsidP="00F455A3">
      <w:pPr>
        <w:jc w:val="both"/>
      </w:pPr>
      <w:r w:rsidRPr="00F455A3">
        <w:tab/>
        <w:t xml:space="preserve">Перечень кодов целевых статей расходов бюджета </w:t>
      </w:r>
      <w:proofErr w:type="spellStart"/>
      <w:r w:rsidRPr="00F455A3">
        <w:t>Закомалдинского</w:t>
      </w:r>
      <w:proofErr w:type="spellEnd"/>
      <w:r w:rsidRPr="00F455A3">
        <w:t xml:space="preserve"> сельсовета указан в приложении 1 к настоящему Порядку.</w:t>
      </w:r>
    </w:p>
    <w:p w:rsidR="00F455A3" w:rsidRPr="00F455A3" w:rsidRDefault="00F455A3" w:rsidP="00F455A3"/>
    <w:p w:rsidR="00F455A3" w:rsidRPr="00F455A3" w:rsidRDefault="00F455A3" w:rsidP="00F455A3">
      <w:pPr>
        <w:ind w:firstLine="708"/>
        <w:jc w:val="center"/>
      </w:pPr>
      <w:r w:rsidRPr="00F455A3">
        <w:t xml:space="preserve">2.1. Перечень и правила отнесения расходов бюджета </w:t>
      </w:r>
      <w:proofErr w:type="spellStart"/>
      <w:r w:rsidRPr="00F455A3">
        <w:t>Закомалдинского</w:t>
      </w:r>
      <w:proofErr w:type="spellEnd"/>
      <w:r w:rsidRPr="00F455A3">
        <w:t xml:space="preserve"> сельсовета  на соответствующие целевые статьи</w:t>
      </w:r>
    </w:p>
    <w:p w:rsidR="00F455A3" w:rsidRPr="00F455A3" w:rsidRDefault="00F455A3" w:rsidP="00F455A3">
      <w:pPr>
        <w:jc w:val="center"/>
      </w:pPr>
    </w:p>
    <w:p w:rsidR="00F455A3" w:rsidRPr="00F455A3" w:rsidRDefault="00F455A3" w:rsidP="00F455A3">
      <w:pPr>
        <w:jc w:val="center"/>
      </w:pPr>
      <w:r w:rsidRPr="00F455A3">
        <w:t xml:space="preserve">01 0  00 0000  Муниципальная программа </w:t>
      </w:r>
      <w:proofErr w:type="spellStart"/>
      <w:r w:rsidRPr="00F455A3">
        <w:t>Закомалдинского</w:t>
      </w:r>
      <w:proofErr w:type="spellEnd"/>
      <w:r w:rsidRPr="00F455A3">
        <w:t xml:space="preserve"> сельсовета "Благоустройство и охрана окружающей среды территории </w:t>
      </w:r>
      <w:proofErr w:type="spellStart"/>
      <w:r w:rsidRPr="00F455A3">
        <w:t>Закомалдинского</w:t>
      </w:r>
      <w:proofErr w:type="spellEnd"/>
      <w:r w:rsidRPr="00F455A3">
        <w:t xml:space="preserve"> сельсовета на 2021-2023 годы",</w:t>
      </w:r>
    </w:p>
    <w:p w:rsidR="00F455A3" w:rsidRPr="00F455A3" w:rsidRDefault="00F455A3" w:rsidP="00F455A3">
      <w:pPr>
        <w:jc w:val="center"/>
      </w:pPr>
    </w:p>
    <w:p w:rsidR="00F455A3" w:rsidRPr="00F455A3" w:rsidRDefault="00F455A3" w:rsidP="00F455A3">
      <w:pPr>
        <w:jc w:val="both"/>
      </w:pPr>
      <w:r w:rsidRPr="00F455A3">
        <w:tab/>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реализацию муниципальной  программы  «Благоустройство и охрана окружающей среды территории </w:t>
      </w:r>
      <w:proofErr w:type="spellStart"/>
      <w:r w:rsidRPr="00F455A3">
        <w:t>Закомалдинского</w:t>
      </w:r>
      <w:proofErr w:type="spellEnd"/>
      <w:r w:rsidRPr="00F455A3">
        <w:t xml:space="preserve"> сельсовета на 2021-2023 годы»  осуществляемые по соответствующим направлениям расходов, в том числе:</w:t>
      </w:r>
    </w:p>
    <w:p w:rsidR="00F455A3" w:rsidRPr="00F455A3" w:rsidRDefault="00F455A3" w:rsidP="00F455A3">
      <w:pPr>
        <w:jc w:val="both"/>
      </w:pPr>
    </w:p>
    <w:p w:rsidR="00F455A3" w:rsidRPr="00F455A3" w:rsidRDefault="00F455A3" w:rsidP="00F455A3">
      <w:pPr>
        <w:jc w:val="both"/>
      </w:pPr>
      <w:r w:rsidRPr="00F455A3">
        <w:t xml:space="preserve">            - 01 0 01 00000 Снижение негативного техногенного воздействия на окружающую среду; </w:t>
      </w:r>
    </w:p>
    <w:p w:rsidR="00F455A3" w:rsidRPr="00F455A3" w:rsidRDefault="00F455A3" w:rsidP="00F455A3">
      <w:pPr>
        <w:jc w:val="both"/>
      </w:pPr>
      <w:r w:rsidRPr="00F455A3">
        <w:t xml:space="preserve">            - 01 0 02 00000  Благоустройство и содержание территории </w:t>
      </w:r>
      <w:proofErr w:type="spellStart"/>
      <w:r w:rsidRPr="00F455A3">
        <w:t>Закомалдинского</w:t>
      </w:r>
      <w:proofErr w:type="spellEnd"/>
      <w:r w:rsidRPr="00F455A3">
        <w:t xml:space="preserve"> сельсовета </w:t>
      </w:r>
    </w:p>
    <w:p w:rsidR="00F455A3" w:rsidRPr="00F455A3" w:rsidRDefault="00F455A3" w:rsidP="00F455A3">
      <w:pPr>
        <w:jc w:val="both"/>
        <w:rPr>
          <w:color w:val="000000"/>
        </w:rPr>
      </w:pPr>
      <w:r w:rsidRPr="00F455A3">
        <w:rPr>
          <w:color w:val="000000"/>
          <w:sz w:val="26"/>
          <w:szCs w:val="26"/>
        </w:rPr>
        <w:t xml:space="preserve">           </w:t>
      </w:r>
      <w:r w:rsidRPr="00F455A3">
        <w:rPr>
          <w:color w:val="000000"/>
        </w:rPr>
        <w:t xml:space="preserve">По данным целевым статьям отражаются расходы бюджета </w:t>
      </w:r>
      <w:proofErr w:type="spellStart"/>
      <w:r w:rsidRPr="00F455A3">
        <w:t>Закомалдинского</w:t>
      </w:r>
      <w:proofErr w:type="spellEnd"/>
      <w:r w:rsidRPr="00F455A3">
        <w:t xml:space="preserve"> сельсовета</w:t>
      </w:r>
      <w:r w:rsidRPr="00F455A3">
        <w:rPr>
          <w:color w:val="000000"/>
        </w:rPr>
        <w:t xml:space="preserve"> на реализацию муниципальной программы по соответствующим направлениям расходов, в том числе:</w:t>
      </w:r>
    </w:p>
    <w:p w:rsidR="00F455A3" w:rsidRPr="00F455A3" w:rsidRDefault="00F455A3" w:rsidP="00F455A3">
      <w:pPr>
        <w:jc w:val="both"/>
      </w:pPr>
      <w:r w:rsidRPr="00F455A3">
        <w:t xml:space="preserve">            -   85100  Природоохранные мероприятия;</w:t>
      </w:r>
    </w:p>
    <w:p w:rsidR="00F455A3" w:rsidRPr="00F455A3" w:rsidRDefault="00F455A3" w:rsidP="00F455A3">
      <w:pPr>
        <w:jc w:val="both"/>
      </w:pPr>
      <w:r w:rsidRPr="00F455A3">
        <w:t xml:space="preserve">            -   85150  Расходы по благоустройству в границах муниципального образования.</w:t>
      </w:r>
    </w:p>
    <w:p w:rsidR="00F455A3" w:rsidRPr="00F455A3" w:rsidRDefault="00F455A3" w:rsidP="00F455A3">
      <w:pPr>
        <w:jc w:val="both"/>
      </w:pPr>
      <w:r w:rsidRPr="00F455A3">
        <w:t xml:space="preserve">          </w:t>
      </w:r>
    </w:p>
    <w:p w:rsidR="00F455A3" w:rsidRPr="00F455A3" w:rsidRDefault="00F455A3" w:rsidP="00F455A3">
      <w:pPr>
        <w:jc w:val="center"/>
      </w:pPr>
      <w:r w:rsidRPr="00F455A3">
        <w:t xml:space="preserve">02 0 00 00000  Муниципальная программа "О пожарной безопасности на территории </w:t>
      </w:r>
      <w:proofErr w:type="spellStart"/>
      <w:r w:rsidRPr="00F455A3">
        <w:t>Закомалдинского</w:t>
      </w:r>
      <w:proofErr w:type="spellEnd"/>
      <w:r w:rsidRPr="00F455A3">
        <w:t xml:space="preserve"> сельсовета на  2021-2023 годы"</w:t>
      </w:r>
    </w:p>
    <w:p w:rsidR="00F455A3" w:rsidRPr="00F455A3" w:rsidRDefault="00F455A3" w:rsidP="00F455A3">
      <w:pPr>
        <w:jc w:val="both"/>
      </w:pPr>
      <w:r w:rsidRPr="00F455A3">
        <w:tab/>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реализацию муниципальной  программы "О пожарной безопасности на территории </w:t>
      </w:r>
      <w:proofErr w:type="spellStart"/>
      <w:r w:rsidRPr="00F455A3">
        <w:t>Закомалдинского</w:t>
      </w:r>
      <w:proofErr w:type="spellEnd"/>
      <w:r w:rsidRPr="00F455A3">
        <w:t xml:space="preserve"> сельсовета на  2021-2023 годы" в сфере обеспечения пожарной безопасности, осуществляемые по соответствующим основным направлениям расходов, в том числе:</w:t>
      </w:r>
    </w:p>
    <w:p w:rsidR="00F455A3" w:rsidRPr="00F455A3" w:rsidRDefault="00F455A3" w:rsidP="00F455A3">
      <w:pPr>
        <w:jc w:val="both"/>
      </w:pPr>
      <w:r w:rsidRPr="00F455A3">
        <w:t xml:space="preserve">           - 02 0 01 00000 Совершенствование и развитие муниципальных пожарных постов;</w:t>
      </w:r>
    </w:p>
    <w:p w:rsidR="00F455A3" w:rsidRPr="00F455A3" w:rsidRDefault="00F455A3" w:rsidP="00F455A3">
      <w:pPr>
        <w:jc w:val="both"/>
      </w:pPr>
      <w:r w:rsidRPr="00F455A3">
        <w:t xml:space="preserve">          -  02 0 02 00000 Тушение лесных пожаров.</w:t>
      </w:r>
    </w:p>
    <w:p w:rsidR="00F455A3" w:rsidRPr="00F455A3" w:rsidRDefault="00F455A3" w:rsidP="00F455A3">
      <w:pPr>
        <w:jc w:val="both"/>
        <w:rPr>
          <w:color w:val="000000"/>
        </w:rPr>
      </w:pPr>
      <w:r w:rsidRPr="00F455A3">
        <w:rPr>
          <w:color w:val="000000"/>
        </w:rPr>
        <w:t xml:space="preserve">        По данным целевым статьям отражаются расходы бюджета </w:t>
      </w:r>
      <w:proofErr w:type="spellStart"/>
      <w:r w:rsidRPr="00F455A3">
        <w:t>Закомалдинского</w:t>
      </w:r>
      <w:proofErr w:type="spellEnd"/>
      <w:r w:rsidRPr="00F455A3">
        <w:t xml:space="preserve"> сельсовета</w:t>
      </w:r>
      <w:r w:rsidRPr="00F455A3">
        <w:rPr>
          <w:color w:val="000000"/>
        </w:rPr>
        <w:t xml:space="preserve"> на реализацию муниципальной программы по соответствующим направлениям расходов, в том числе:</w:t>
      </w:r>
    </w:p>
    <w:p w:rsidR="00F455A3" w:rsidRPr="00F455A3" w:rsidRDefault="00F455A3" w:rsidP="00F455A3">
      <w:pPr>
        <w:jc w:val="both"/>
      </w:pPr>
      <w:r w:rsidRPr="00F455A3">
        <w:tab/>
        <w:t>- 85180  Финансовое обеспечение муниципальных пожарных постов;</w:t>
      </w:r>
    </w:p>
    <w:p w:rsidR="00F455A3" w:rsidRPr="00F455A3" w:rsidRDefault="00F455A3" w:rsidP="00F455A3">
      <w:pPr>
        <w:jc w:val="both"/>
      </w:pPr>
      <w:r w:rsidRPr="00F455A3">
        <w:t xml:space="preserve">            - 85190  Расходы на реализацию мер, направленных на тушение лесных пожаров.</w:t>
      </w:r>
    </w:p>
    <w:p w:rsidR="00F455A3" w:rsidRPr="00F455A3" w:rsidRDefault="00F455A3" w:rsidP="00F455A3">
      <w:pPr>
        <w:jc w:val="both"/>
      </w:pPr>
      <w:r w:rsidRPr="00F455A3">
        <w:tab/>
      </w:r>
      <w:r w:rsidRPr="00F455A3">
        <w:tab/>
      </w:r>
    </w:p>
    <w:p w:rsidR="00F455A3" w:rsidRPr="00F455A3" w:rsidRDefault="00F455A3" w:rsidP="00F455A3">
      <w:pPr>
        <w:jc w:val="center"/>
      </w:pPr>
      <w:r w:rsidRPr="00F455A3">
        <w:lastRenderedPageBreak/>
        <w:t xml:space="preserve">03 0 00 00000 Муниципальная программа  </w:t>
      </w:r>
      <w:proofErr w:type="spellStart"/>
      <w:r w:rsidRPr="00F455A3">
        <w:t>Закомалдинского</w:t>
      </w:r>
      <w:proofErr w:type="spellEnd"/>
      <w:r w:rsidRPr="00F455A3">
        <w:t xml:space="preserve"> сельсовета "Эффективное использование и распоряжение муниципальным имуществом, оценка недвижимости, мероприятия по землеустройству и  землепользованию в </w:t>
      </w:r>
      <w:proofErr w:type="spellStart"/>
      <w:r w:rsidRPr="00F455A3">
        <w:t>Закомалдинском</w:t>
      </w:r>
      <w:proofErr w:type="spellEnd"/>
      <w:r w:rsidRPr="00F455A3">
        <w:t xml:space="preserve"> сельсовете на 2021-2023 годы" ,  </w:t>
      </w:r>
    </w:p>
    <w:p w:rsidR="00F455A3" w:rsidRPr="00F455A3" w:rsidRDefault="00F455A3" w:rsidP="00F455A3">
      <w:pPr>
        <w:jc w:val="center"/>
      </w:pPr>
    </w:p>
    <w:p w:rsidR="00F455A3" w:rsidRPr="00F455A3" w:rsidRDefault="00F455A3" w:rsidP="00F455A3">
      <w:pPr>
        <w:ind w:firstLine="708"/>
        <w:jc w:val="both"/>
      </w:pPr>
      <w:r w:rsidRPr="00F455A3">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реализацию муниципальной программы  </w:t>
      </w:r>
      <w:proofErr w:type="spellStart"/>
      <w:r w:rsidRPr="00F455A3">
        <w:t>Закомалдинского</w:t>
      </w:r>
      <w:proofErr w:type="spellEnd"/>
      <w:r w:rsidRPr="00F455A3">
        <w:t xml:space="preserve"> сельсовета "Эффективное использование и распоряжение муниципальным имуществом, оценка недвижимости, мероприятия по землеустройству и  землепользованию в </w:t>
      </w:r>
      <w:proofErr w:type="spellStart"/>
      <w:r w:rsidRPr="00F455A3">
        <w:t>Закомалдинском</w:t>
      </w:r>
      <w:proofErr w:type="spellEnd"/>
      <w:r w:rsidRPr="00F455A3">
        <w:t xml:space="preserve"> сельсовете на 2021-2023 годы" ,  осуществляемые по соответствующим основным направлениям расходов, в том числе:</w:t>
      </w:r>
    </w:p>
    <w:p w:rsidR="00F455A3" w:rsidRPr="00F455A3" w:rsidRDefault="00F455A3" w:rsidP="00F455A3">
      <w:pPr>
        <w:jc w:val="both"/>
      </w:pPr>
      <w:r w:rsidRPr="00F455A3">
        <w:t xml:space="preserve">            -   03 0 01 00000 Подготовка документов для проведения землеустроительных работ земельных участков (межевание земельных участков)</w:t>
      </w:r>
    </w:p>
    <w:p w:rsidR="00F455A3" w:rsidRPr="00F455A3" w:rsidRDefault="00F455A3" w:rsidP="00F455A3">
      <w:pPr>
        <w:jc w:val="both"/>
        <w:rPr>
          <w:color w:val="000000"/>
        </w:rPr>
      </w:pPr>
      <w:r w:rsidRPr="00F455A3">
        <w:t xml:space="preserve">            </w:t>
      </w:r>
      <w:r w:rsidRPr="00F455A3">
        <w:rPr>
          <w:color w:val="000000"/>
        </w:rPr>
        <w:t xml:space="preserve">        По данным целевым статьям отражаются расходы бюджета </w:t>
      </w:r>
      <w:proofErr w:type="spellStart"/>
      <w:r w:rsidRPr="00F455A3">
        <w:t>Закомалдинского</w:t>
      </w:r>
      <w:proofErr w:type="spellEnd"/>
      <w:r w:rsidRPr="00F455A3">
        <w:t xml:space="preserve"> сельсовета</w:t>
      </w:r>
      <w:r w:rsidRPr="00F455A3">
        <w:rPr>
          <w:color w:val="000000"/>
        </w:rPr>
        <w:t xml:space="preserve"> на реализацию муниципальной программы по соответствующим направлениям расходов, в том числе:</w:t>
      </w:r>
    </w:p>
    <w:p w:rsidR="00F455A3" w:rsidRPr="00F455A3" w:rsidRDefault="00F455A3" w:rsidP="00F455A3">
      <w:pPr>
        <w:jc w:val="both"/>
      </w:pPr>
      <w:r w:rsidRPr="00F455A3">
        <w:tab/>
        <w:t>- 85300 Мероприятия по землеустройству и землепользованию;</w:t>
      </w:r>
    </w:p>
    <w:p w:rsidR="00F455A3" w:rsidRPr="00F455A3" w:rsidRDefault="00F455A3" w:rsidP="00F455A3"/>
    <w:p w:rsidR="00F455A3" w:rsidRPr="00F455A3" w:rsidRDefault="00F455A3" w:rsidP="00F455A3">
      <w:pPr>
        <w:jc w:val="center"/>
      </w:pPr>
      <w:r w:rsidRPr="00F455A3">
        <w:t xml:space="preserve">04 0 00 00000 Муниципальная программа </w:t>
      </w:r>
      <w:proofErr w:type="spellStart"/>
      <w:r w:rsidRPr="00F455A3">
        <w:t>Закомалдинского</w:t>
      </w:r>
      <w:proofErr w:type="spellEnd"/>
      <w:r w:rsidRPr="00F455A3">
        <w:t xml:space="preserve"> сельсовета</w:t>
      </w:r>
    </w:p>
    <w:p w:rsidR="00F455A3" w:rsidRPr="00F455A3" w:rsidRDefault="00F455A3" w:rsidP="00F455A3">
      <w:pPr>
        <w:jc w:val="center"/>
      </w:pPr>
      <w:r w:rsidRPr="00F455A3">
        <w:t xml:space="preserve">"Культура </w:t>
      </w:r>
      <w:proofErr w:type="spellStart"/>
      <w:r w:rsidRPr="00F455A3">
        <w:t>Закомалдинского</w:t>
      </w:r>
      <w:proofErr w:type="spellEnd"/>
      <w:r w:rsidRPr="00F455A3">
        <w:t xml:space="preserve"> сельсовета на 2021-2023 годы"</w:t>
      </w:r>
    </w:p>
    <w:p w:rsidR="00F455A3" w:rsidRPr="00F455A3" w:rsidRDefault="00F455A3" w:rsidP="00F455A3">
      <w:pPr>
        <w:jc w:val="both"/>
      </w:pPr>
    </w:p>
    <w:p w:rsidR="00F455A3" w:rsidRPr="00F455A3" w:rsidRDefault="00F455A3" w:rsidP="00F455A3">
      <w:pPr>
        <w:ind w:firstLine="708"/>
        <w:jc w:val="both"/>
      </w:pPr>
      <w:r w:rsidRPr="00F455A3">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реализацию муниципальной программы  "Культура </w:t>
      </w:r>
      <w:proofErr w:type="spellStart"/>
      <w:r w:rsidRPr="00F455A3">
        <w:t>Закомалдинского</w:t>
      </w:r>
      <w:proofErr w:type="spellEnd"/>
      <w:r w:rsidRPr="00F455A3">
        <w:t xml:space="preserve"> сельсовета на 2021-2023 годы", осуществляемые по соответствующим основным направлениям расходов, в том числе:</w:t>
      </w:r>
    </w:p>
    <w:p w:rsidR="00F455A3" w:rsidRPr="00F455A3" w:rsidRDefault="00F455A3" w:rsidP="00F455A3">
      <w:pPr>
        <w:jc w:val="both"/>
      </w:pPr>
      <w:r w:rsidRPr="00F455A3">
        <w:t xml:space="preserve">            - 04 0 01 00000 Обеспечение деятельности </w:t>
      </w:r>
      <w:proofErr w:type="spellStart"/>
      <w:r w:rsidRPr="00F455A3">
        <w:t>Закомалдинского</w:t>
      </w:r>
      <w:proofErr w:type="spellEnd"/>
      <w:r w:rsidRPr="00F455A3">
        <w:t xml:space="preserve"> сельсовета по предоставлению и развитию муниципальных услуг населению в сфере культуры;</w:t>
      </w:r>
    </w:p>
    <w:p w:rsidR="00F455A3" w:rsidRPr="00F455A3" w:rsidRDefault="00F455A3" w:rsidP="00F455A3">
      <w:pPr>
        <w:jc w:val="both"/>
      </w:pPr>
      <w:r w:rsidRPr="00F455A3">
        <w:t xml:space="preserve">            - 04 0 02 00000 Обеспечение деятельности группы хозяйственного обслуживания.</w:t>
      </w:r>
    </w:p>
    <w:p w:rsidR="00F455A3" w:rsidRPr="00F455A3" w:rsidRDefault="00F455A3" w:rsidP="00F455A3">
      <w:pPr>
        <w:jc w:val="both"/>
        <w:rPr>
          <w:color w:val="000000"/>
        </w:rPr>
      </w:pPr>
      <w:r w:rsidRPr="00F455A3">
        <w:rPr>
          <w:color w:val="000000"/>
        </w:rPr>
        <w:t xml:space="preserve">          По данным целевым статьям отражаются расходы бюджета </w:t>
      </w:r>
      <w:proofErr w:type="spellStart"/>
      <w:r w:rsidRPr="00F455A3">
        <w:t>Закомалдинского</w:t>
      </w:r>
      <w:proofErr w:type="spellEnd"/>
      <w:r w:rsidRPr="00F455A3">
        <w:t xml:space="preserve"> сельсовета</w:t>
      </w:r>
      <w:r w:rsidRPr="00F455A3">
        <w:rPr>
          <w:color w:val="000000"/>
        </w:rPr>
        <w:t xml:space="preserve"> на реализацию муниципальной программы по соответствующим направлениям расходов, в том числе:</w:t>
      </w:r>
    </w:p>
    <w:p w:rsidR="00F455A3" w:rsidRPr="00F455A3" w:rsidRDefault="00F455A3" w:rsidP="00F455A3">
      <w:pPr>
        <w:jc w:val="both"/>
      </w:pPr>
      <w:r w:rsidRPr="00F455A3">
        <w:tab/>
        <w:t>- 85420 Финансовое обеспечение оказания муниципальных услуг филиалами библиотек;</w:t>
      </w:r>
    </w:p>
    <w:p w:rsidR="00F455A3" w:rsidRPr="00F455A3" w:rsidRDefault="00F455A3" w:rsidP="00F455A3">
      <w:pPr>
        <w:jc w:val="both"/>
      </w:pPr>
      <w:r w:rsidRPr="00F455A3">
        <w:t xml:space="preserve">            - 85450 Финансовое обеспечение оказания муниципальных услуг в сфере культуры;</w:t>
      </w:r>
    </w:p>
    <w:p w:rsidR="00F455A3" w:rsidRPr="00F455A3" w:rsidRDefault="00F455A3" w:rsidP="00F455A3">
      <w:pPr>
        <w:jc w:val="both"/>
      </w:pPr>
      <w:r w:rsidRPr="00F455A3">
        <w:t xml:space="preserve">            -  85750 Выполнение функций группой хозяйственного обслуживания.</w:t>
      </w:r>
    </w:p>
    <w:p w:rsidR="00F455A3" w:rsidRPr="00F455A3" w:rsidRDefault="00F455A3" w:rsidP="00F455A3"/>
    <w:p w:rsidR="00F455A3" w:rsidRPr="00F455A3" w:rsidRDefault="00F455A3" w:rsidP="00F455A3"/>
    <w:p w:rsidR="00F455A3" w:rsidRPr="00F455A3" w:rsidRDefault="00F455A3" w:rsidP="00F455A3">
      <w:pPr>
        <w:jc w:val="center"/>
      </w:pPr>
      <w:r w:rsidRPr="00F455A3">
        <w:t xml:space="preserve">06 0 00 00000 Муниципальная программа  </w:t>
      </w:r>
      <w:proofErr w:type="spellStart"/>
      <w:r w:rsidRPr="00F455A3">
        <w:t>Закомалдинского</w:t>
      </w:r>
      <w:proofErr w:type="spellEnd"/>
      <w:r w:rsidRPr="00F455A3">
        <w:t xml:space="preserve"> сельсовета " Содержание и ремонт автомобильных дорог общего пользования местного значения на территории </w:t>
      </w:r>
      <w:proofErr w:type="spellStart"/>
      <w:r w:rsidRPr="00F455A3">
        <w:t>Закомалдинского</w:t>
      </w:r>
      <w:proofErr w:type="spellEnd"/>
      <w:r w:rsidRPr="00F455A3">
        <w:t xml:space="preserve"> сельсовета на 2021-2023 годы"</w:t>
      </w:r>
    </w:p>
    <w:p w:rsidR="00F455A3" w:rsidRPr="00F455A3" w:rsidRDefault="00F455A3" w:rsidP="00F455A3">
      <w:pPr>
        <w:jc w:val="center"/>
      </w:pPr>
    </w:p>
    <w:p w:rsidR="00F455A3" w:rsidRPr="00F455A3" w:rsidRDefault="00F455A3" w:rsidP="00F455A3">
      <w:pPr>
        <w:ind w:firstLine="720"/>
        <w:jc w:val="both"/>
      </w:pPr>
      <w:r w:rsidRPr="00F455A3">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реализацию муниципальной программы  " Содержание и ремонт автомобильных дорог общего пользования местного значения на территории </w:t>
      </w:r>
      <w:proofErr w:type="spellStart"/>
      <w:r w:rsidRPr="00F455A3">
        <w:t>Закомалдинского</w:t>
      </w:r>
      <w:proofErr w:type="spellEnd"/>
      <w:r w:rsidRPr="00F455A3">
        <w:t xml:space="preserve"> сельсовета на 2021-2023 годы", осуществляемые по соответствующим основным направлениям расходов, в том числе:</w:t>
      </w:r>
    </w:p>
    <w:p w:rsidR="00F455A3" w:rsidRPr="00F455A3" w:rsidRDefault="00F455A3" w:rsidP="00F455A3">
      <w:pPr>
        <w:ind w:firstLine="708"/>
        <w:jc w:val="both"/>
      </w:pPr>
      <w:r w:rsidRPr="00F455A3">
        <w:t xml:space="preserve">- 06 0 01 00000 Содержание автомобильных дорог общего пользования местного значения в границах </w:t>
      </w:r>
      <w:proofErr w:type="spellStart"/>
      <w:r w:rsidRPr="00F455A3">
        <w:t>Закомалдинского</w:t>
      </w:r>
      <w:proofErr w:type="spellEnd"/>
      <w:r w:rsidRPr="00F455A3">
        <w:t xml:space="preserve"> сельсовета и искусственных сооружений на них;</w:t>
      </w:r>
    </w:p>
    <w:p w:rsidR="00F455A3" w:rsidRPr="00F455A3" w:rsidRDefault="00F455A3" w:rsidP="00F455A3">
      <w:pPr>
        <w:jc w:val="both"/>
        <w:rPr>
          <w:color w:val="000000"/>
        </w:rPr>
      </w:pPr>
      <w:r w:rsidRPr="00F455A3">
        <w:rPr>
          <w:color w:val="000000"/>
        </w:rPr>
        <w:t xml:space="preserve">          По данной целевой статье отражаются расходы бюджета </w:t>
      </w:r>
      <w:proofErr w:type="spellStart"/>
      <w:r w:rsidRPr="00F455A3">
        <w:t>Закомалдинского</w:t>
      </w:r>
      <w:proofErr w:type="spellEnd"/>
      <w:r w:rsidRPr="00F455A3">
        <w:t xml:space="preserve"> сельсовета</w:t>
      </w:r>
      <w:r w:rsidRPr="00F455A3">
        <w:rPr>
          <w:color w:val="000000"/>
        </w:rPr>
        <w:t xml:space="preserve"> на реализацию муниципальной программы по соответствующим направлениям расходов, в том числе:</w:t>
      </w:r>
    </w:p>
    <w:p w:rsidR="00F455A3" w:rsidRPr="00F455A3" w:rsidRDefault="00F455A3" w:rsidP="00F455A3">
      <w:pPr>
        <w:jc w:val="both"/>
      </w:pPr>
      <w:r w:rsidRPr="00F455A3">
        <w:rPr>
          <w:color w:val="000000"/>
        </w:rPr>
        <w:t xml:space="preserve">           </w:t>
      </w:r>
      <w:r w:rsidRPr="00F455A3">
        <w:t>- 85950   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p w:rsidR="00F455A3" w:rsidRPr="00F455A3" w:rsidRDefault="00F455A3" w:rsidP="00F455A3">
      <w:pPr>
        <w:jc w:val="both"/>
      </w:pPr>
      <w:r w:rsidRPr="00F455A3">
        <w:tab/>
      </w:r>
    </w:p>
    <w:p w:rsidR="00F455A3" w:rsidRPr="00F455A3" w:rsidRDefault="00F455A3" w:rsidP="00F455A3">
      <w:pPr>
        <w:jc w:val="center"/>
      </w:pPr>
      <w:r w:rsidRPr="00F455A3">
        <w:t xml:space="preserve">50 0 00 00000 Непрограммные направления </w:t>
      </w:r>
    </w:p>
    <w:p w:rsidR="00F455A3" w:rsidRPr="00F455A3" w:rsidRDefault="00F455A3" w:rsidP="00F455A3">
      <w:pPr>
        <w:jc w:val="center"/>
      </w:pPr>
      <w:r w:rsidRPr="00F455A3">
        <w:t xml:space="preserve">деятельности органов местного самоуправления  </w:t>
      </w:r>
      <w:proofErr w:type="spellStart"/>
      <w:r w:rsidRPr="00F455A3">
        <w:t>Закомалдинского</w:t>
      </w:r>
      <w:proofErr w:type="spellEnd"/>
      <w:r w:rsidRPr="00F455A3">
        <w:t xml:space="preserve"> сельсовета</w:t>
      </w:r>
    </w:p>
    <w:p w:rsidR="00F455A3" w:rsidRPr="00F455A3" w:rsidRDefault="00F455A3" w:rsidP="00F455A3">
      <w:pPr>
        <w:jc w:val="center"/>
      </w:pPr>
    </w:p>
    <w:p w:rsidR="00F455A3" w:rsidRPr="00F455A3" w:rsidRDefault="00F455A3" w:rsidP="00F455A3">
      <w:pPr>
        <w:jc w:val="both"/>
      </w:pPr>
      <w:r w:rsidRPr="00F455A3">
        <w:tab/>
        <w:t xml:space="preserve">Целевые статьи непрограммного направления расходов бюджета </w:t>
      </w:r>
      <w:proofErr w:type="spellStart"/>
      <w:r w:rsidRPr="00F455A3">
        <w:t>Закомалдинского</w:t>
      </w:r>
      <w:proofErr w:type="spellEnd"/>
      <w:r w:rsidRPr="00F455A3">
        <w:t xml:space="preserve"> сельсовета включают:</w:t>
      </w:r>
    </w:p>
    <w:p w:rsidR="00F455A3" w:rsidRPr="00F455A3" w:rsidRDefault="00F455A3" w:rsidP="00F455A3"/>
    <w:p w:rsidR="00F455A3" w:rsidRPr="00F455A3" w:rsidRDefault="00F455A3" w:rsidP="00F455A3">
      <w:pPr>
        <w:jc w:val="center"/>
      </w:pPr>
      <w:r w:rsidRPr="00F455A3">
        <w:t>50 1 00 00000 Обеспечение функционирования</w:t>
      </w:r>
    </w:p>
    <w:p w:rsidR="00F455A3" w:rsidRPr="00F455A3" w:rsidRDefault="00F455A3" w:rsidP="00F455A3">
      <w:pPr>
        <w:jc w:val="center"/>
      </w:pPr>
      <w:r w:rsidRPr="00F455A3">
        <w:lastRenderedPageBreak/>
        <w:t xml:space="preserve">Главы </w:t>
      </w:r>
      <w:proofErr w:type="spellStart"/>
      <w:r w:rsidRPr="00F455A3">
        <w:t>Закомалдинского</w:t>
      </w:r>
      <w:proofErr w:type="spellEnd"/>
      <w:r w:rsidRPr="00F455A3">
        <w:t xml:space="preserve"> сельсовета</w:t>
      </w:r>
    </w:p>
    <w:p w:rsidR="00F455A3" w:rsidRPr="00F455A3" w:rsidRDefault="00F455A3" w:rsidP="00F455A3">
      <w:pPr>
        <w:jc w:val="center"/>
      </w:pPr>
    </w:p>
    <w:p w:rsidR="00F455A3" w:rsidRPr="00F455A3" w:rsidRDefault="00F455A3" w:rsidP="00F455A3">
      <w:pPr>
        <w:ind w:firstLine="708"/>
        <w:jc w:val="both"/>
      </w:pPr>
      <w:r w:rsidRPr="00F455A3">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финансовое  обеспечение  функционирования Главы </w:t>
      </w:r>
      <w:proofErr w:type="spellStart"/>
      <w:r w:rsidRPr="00F455A3">
        <w:t>Закомалдинского</w:t>
      </w:r>
      <w:proofErr w:type="spellEnd"/>
      <w:r w:rsidRPr="00F455A3">
        <w:t xml:space="preserve"> сельсовета  по соответствующим направлениям расходов, в том числе:</w:t>
      </w:r>
    </w:p>
    <w:p w:rsidR="00F455A3" w:rsidRPr="00F455A3" w:rsidRDefault="00F455A3" w:rsidP="00F455A3">
      <w:r w:rsidRPr="00F455A3">
        <w:tab/>
        <w:t xml:space="preserve">- 85880  Глава </w:t>
      </w:r>
      <w:proofErr w:type="spellStart"/>
      <w:r w:rsidRPr="00F455A3">
        <w:t>Закомалдинского</w:t>
      </w:r>
      <w:proofErr w:type="spellEnd"/>
      <w:r w:rsidRPr="00F455A3">
        <w:t xml:space="preserve"> сельсовета.</w:t>
      </w:r>
    </w:p>
    <w:p w:rsidR="00F455A3" w:rsidRPr="00F455A3" w:rsidRDefault="00F455A3" w:rsidP="00F455A3"/>
    <w:p w:rsidR="00F455A3" w:rsidRPr="00F455A3" w:rsidRDefault="00F455A3" w:rsidP="00F455A3">
      <w:pPr>
        <w:jc w:val="center"/>
      </w:pPr>
      <w:r w:rsidRPr="00F455A3">
        <w:t xml:space="preserve">50 2 00 00000 Обеспечение функционирования </w:t>
      </w:r>
    </w:p>
    <w:p w:rsidR="00F455A3" w:rsidRPr="00F455A3" w:rsidRDefault="00F455A3" w:rsidP="00F455A3">
      <w:pPr>
        <w:jc w:val="center"/>
      </w:pPr>
      <w:r w:rsidRPr="00F455A3">
        <w:t xml:space="preserve">аппарата Администрации </w:t>
      </w:r>
      <w:proofErr w:type="spellStart"/>
      <w:r w:rsidRPr="00F455A3">
        <w:t>Закомалдинского</w:t>
      </w:r>
      <w:proofErr w:type="spellEnd"/>
      <w:r w:rsidRPr="00F455A3">
        <w:t xml:space="preserve"> сельсовета</w:t>
      </w:r>
    </w:p>
    <w:p w:rsidR="00F455A3" w:rsidRPr="00F455A3" w:rsidRDefault="00F455A3" w:rsidP="00F455A3">
      <w:pPr>
        <w:jc w:val="center"/>
      </w:pPr>
    </w:p>
    <w:p w:rsidR="00F455A3" w:rsidRPr="00F455A3" w:rsidRDefault="00F455A3" w:rsidP="00F455A3">
      <w:pPr>
        <w:ind w:firstLine="708"/>
        <w:jc w:val="both"/>
      </w:pPr>
      <w:r w:rsidRPr="00F455A3">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финансовое обеспечение функционирования аппарата Администрации </w:t>
      </w:r>
      <w:proofErr w:type="spellStart"/>
      <w:r w:rsidRPr="00F455A3">
        <w:t>Закомалдинского</w:t>
      </w:r>
      <w:proofErr w:type="spellEnd"/>
      <w:r w:rsidRPr="00F455A3">
        <w:t xml:space="preserve"> сельсовета по соответствующим направлениям расходов, в том числе:</w:t>
      </w:r>
    </w:p>
    <w:p w:rsidR="00F455A3" w:rsidRPr="00F455A3" w:rsidRDefault="00F455A3" w:rsidP="00F455A3">
      <w:pPr>
        <w:jc w:val="both"/>
      </w:pPr>
      <w:r w:rsidRPr="00F455A3">
        <w:tab/>
        <w:t xml:space="preserve">- 85900   Аппарат Администрации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p>
    <w:p w:rsidR="00F455A3" w:rsidRPr="00F455A3" w:rsidRDefault="00F455A3" w:rsidP="00F455A3">
      <w:pPr>
        <w:jc w:val="center"/>
      </w:pPr>
      <w:r w:rsidRPr="00F455A3">
        <w:t xml:space="preserve">            50 3 00 00000 Резервные фонды местных Администраций</w:t>
      </w:r>
    </w:p>
    <w:p w:rsidR="00F455A3" w:rsidRPr="00F455A3" w:rsidRDefault="00F455A3" w:rsidP="00F455A3">
      <w:pPr>
        <w:jc w:val="center"/>
      </w:pPr>
    </w:p>
    <w:p w:rsidR="00F455A3" w:rsidRPr="00F455A3" w:rsidRDefault="00F455A3" w:rsidP="00F455A3">
      <w:pPr>
        <w:jc w:val="both"/>
      </w:pPr>
      <w:r w:rsidRPr="00F455A3">
        <w:tab/>
        <w:t xml:space="preserve">По данной целевой статье отражаются расходы бюджета </w:t>
      </w:r>
      <w:proofErr w:type="spellStart"/>
      <w:r w:rsidRPr="00F455A3">
        <w:t>Закомалдинского</w:t>
      </w:r>
      <w:proofErr w:type="spellEnd"/>
      <w:r w:rsidRPr="00F455A3">
        <w:t xml:space="preserve"> сельсовета на формирование резервного фонда Администрации </w:t>
      </w:r>
      <w:proofErr w:type="spellStart"/>
      <w:r w:rsidRPr="00F455A3">
        <w:t>Закомалдинского</w:t>
      </w:r>
      <w:proofErr w:type="spellEnd"/>
      <w:r w:rsidRPr="00F455A3">
        <w:t xml:space="preserve"> сельсовета по соответствующим направлениям расходов, в том числе:</w:t>
      </w:r>
    </w:p>
    <w:p w:rsidR="00F455A3" w:rsidRPr="00F455A3" w:rsidRDefault="00F455A3" w:rsidP="00F455A3">
      <w:pPr>
        <w:jc w:val="both"/>
      </w:pPr>
      <w:r w:rsidRPr="00F455A3">
        <w:tab/>
        <w:t xml:space="preserve">-  85910  Резервный фонд Администрации </w:t>
      </w:r>
      <w:proofErr w:type="spellStart"/>
      <w:r w:rsidRPr="00F455A3">
        <w:t>Закомалдинского</w:t>
      </w:r>
      <w:proofErr w:type="spellEnd"/>
      <w:r w:rsidRPr="00F455A3">
        <w:t xml:space="preserve"> сельсовета;</w:t>
      </w:r>
    </w:p>
    <w:p w:rsidR="00F455A3" w:rsidRPr="00F455A3" w:rsidRDefault="00F455A3" w:rsidP="00F455A3"/>
    <w:p w:rsidR="00F455A3" w:rsidRPr="00F455A3" w:rsidRDefault="00F455A3" w:rsidP="00F455A3">
      <w:r w:rsidRPr="00F455A3">
        <w:t xml:space="preserve">                                           50 4 00 00000 Иные непрограммные мероприятия</w:t>
      </w:r>
    </w:p>
    <w:p w:rsidR="00F455A3" w:rsidRPr="00F455A3" w:rsidRDefault="00F455A3" w:rsidP="00F455A3">
      <w:pPr>
        <w:jc w:val="center"/>
      </w:pPr>
    </w:p>
    <w:p w:rsidR="00F455A3" w:rsidRPr="00F455A3" w:rsidRDefault="00F455A3" w:rsidP="00F455A3">
      <w:pPr>
        <w:ind w:firstLine="708"/>
        <w:jc w:val="both"/>
      </w:pPr>
      <w:r w:rsidRPr="00F455A3">
        <w:t xml:space="preserve">По данной целевой статье отражаются непрограммные расходы бюджета </w:t>
      </w:r>
      <w:proofErr w:type="spellStart"/>
      <w:r w:rsidRPr="00F455A3">
        <w:t>Закомалдинского</w:t>
      </w:r>
      <w:proofErr w:type="spellEnd"/>
      <w:r w:rsidRPr="00F455A3">
        <w:t xml:space="preserve"> сельсовета,  не  предусмотренные  иными  целевыми  статьями  расходов,  по соответствующим направлениям расходов, в том числе:</w:t>
      </w:r>
    </w:p>
    <w:p w:rsidR="00F455A3" w:rsidRPr="00F455A3" w:rsidRDefault="00F455A3" w:rsidP="00F455A3">
      <w:pPr>
        <w:jc w:val="both"/>
      </w:pPr>
      <w:r w:rsidRPr="00F455A3">
        <w:t xml:space="preserve">             - 16100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F455A3" w:rsidRPr="00F455A3" w:rsidRDefault="00F455A3" w:rsidP="00F455A3">
      <w:pPr>
        <w:jc w:val="both"/>
      </w:pPr>
      <w:r w:rsidRPr="00F455A3">
        <w:t xml:space="preserve">             - 51180 Осуществление первичного воинского учета на территориях, где отсутствуют военные комиссариаты;</w:t>
      </w:r>
    </w:p>
    <w:p w:rsidR="00F455A3" w:rsidRPr="00F455A3" w:rsidRDefault="00F455A3" w:rsidP="00F455A3">
      <w:pPr>
        <w:jc w:val="both"/>
      </w:pPr>
      <w:r w:rsidRPr="00F455A3">
        <w:t xml:space="preserve">             - 85920  Выполнение других обязательств </w:t>
      </w:r>
      <w:proofErr w:type="spellStart"/>
      <w:r w:rsidRPr="00F455A3">
        <w:t>Закомалдинского</w:t>
      </w:r>
      <w:proofErr w:type="spellEnd"/>
      <w:r w:rsidRPr="00F455A3">
        <w:t xml:space="preserve"> сельсовета;</w:t>
      </w:r>
    </w:p>
    <w:p w:rsidR="00F455A3" w:rsidRPr="00F455A3" w:rsidRDefault="00F455A3" w:rsidP="00F455A3">
      <w:pPr>
        <w:jc w:val="both"/>
      </w:pPr>
      <w:r w:rsidRPr="00F455A3">
        <w:tab/>
        <w:t xml:space="preserve"> - 85930 Межбюджетные трансферты, передаваемые районному бюджету </w:t>
      </w:r>
      <w:proofErr w:type="spellStart"/>
      <w:r w:rsidRPr="00F455A3">
        <w:t>Куртамышского</w:t>
      </w:r>
      <w:proofErr w:type="spellEnd"/>
      <w:r w:rsidRPr="00F455A3">
        <w:t xml:space="preserve"> района на осуществление части полномочий по решению вопросов местного значения, в соответствии с заключенными соглашениями.</w:t>
      </w:r>
    </w:p>
    <w:p w:rsidR="00F455A3" w:rsidRPr="00F455A3" w:rsidRDefault="00F455A3" w:rsidP="00F455A3">
      <w:pPr>
        <w:jc w:val="both"/>
      </w:pPr>
      <w:r w:rsidRPr="00F455A3">
        <w:tab/>
      </w:r>
      <w:r w:rsidRPr="00F455A3">
        <w:tab/>
      </w:r>
    </w:p>
    <w:p w:rsidR="00F455A3" w:rsidRPr="00F455A3" w:rsidRDefault="00F455A3" w:rsidP="00F455A3">
      <w:pPr>
        <w:autoSpaceDE w:val="0"/>
        <w:autoSpaceDN w:val="0"/>
        <w:adjustRightInd w:val="0"/>
        <w:jc w:val="center"/>
        <w:rPr>
          <w:color w:val="000000"/>
        </w:rPr>
      </w:pPr>
      <w:r w:rsidRPr="00F455A3">
        <w:rPr>
          <w:rFonts w:ascii="Arial" w:hAnsi="Arial" w:cs="Arial"/>
          <w:color w:val="000000"/>
        </w:rPr>
        <w:tab/>
      </w:r>
      <w:r w:rsidRPr="00F455A3">
        <w:rPr>
          <w:rFonts w:ascii="Arial" w:hAnsi="Arial" w:cs="Arial"/>
          <w:color w:val="000000"/>
        </w:rPr>
        <w:tab/>
      </w:r>
      <w:r w:rsidRPr="00F455A3">
        <w:rPr>
          <w:color w:val="000000"/>
        </w:rPr>
        <w:t>3. Вид расходов 242 «Закупка товаров, работ, услуг</w:t>
      </w:r>
    </w:p>
    <w:p w:rsidR="00F455A3" w:rsidRPr="00F455A3" w:rsidRDefault="00F455A3" w:rsidP="00F455A3">
      <w:pPr>
        <w:autoSpaceDE w:val="0"/>
        <w:autoSpaceDN w:val="0"/>
        <w:adjustRightInd w:val="0"/>
        <w:jc w:val="center"/>
        <w:rPr>
          <w:color w:val="000000"/>
        </w:rPr>
      </w:pPr>
      <w:r w:rsidRPr="00F455A3">
        <w:rPr>
          <w:color w:val="000000"/>
        </w:rPr>
        <w:t>в сфере информационно-коммуникационных технологий»</w:t>
      </w:r>
    </w:p>
    <w:p w:rsidR="00F455A3" w:rsidRPr="00F455A3" w:rsidRDefault="00F455A3" w:rsidP="00F455A3">
      <w:pPr>
        <w:autoSpaceDE w:val="0"/>
        <w:autoSpaceDN w:val="0"/>
        <w:adjustRightInd w:val="0"/>
        <w:jc w:val="center"/>
        <w:rPr>
          <w:color w:val="000000"/>
        </w:rPr>
      </w:pPr>
    </w:p>
    <w:p w:rsidR="00F455A3" w:rsidRPr="00F455A3" w:rsidRDefault="00F455A3" w:rsidP="00F455A3">
      <w:pPr>
        <w:autoSpaceDE w:val="0"/>
        <w:autoSpaceDN w:val="0"/>
        <w:adjustRightInd w:val="0"/>
        <w:ind w:firstLine="708"/>
        <w:jc w:val="both"/>
        <w:rPr>
          <w:color w:val="000000"/>
        </w:rPr>
      </w:pPr>
      <w:r w:rsidRPr="00F455A3">
        <w:rPr>
          <w:color w:val="000000"/>
        </w:rPr>
        <w:t xml:space="preserve">По данному элементу подлежат отражению расходы бюджета </w:t>
      </w:r>
      <w:proofErr w:type="spellStart"/>
      <w:r w:rsidRPr="00F455A3">
        <w:t>Закомалдинского</w:t>
      </w:r>
      <w:proofErr w:type="spellEnd"/>
      <w:r w:rsidRPr="00F455A3">
        <w:rPr>
          <w:color w:val="000000"/>
        </w:rPr>
        <w:t xml:space="preserve"> сельсовета на реализацию мероприятий по созданию, развитию, модернизации, эксплуатации информационных систем и информационно-коммуникационной инфраструктуры, а также расходы по использованию информационно-коммуникационных технологий (далее - мероприятия по информатизации) в деятельности Администрации </w:t>
      </w:r>
      <w:r w:rsidRPr="00F455A3">
        <w:t xml:space="preserve"> </w:t>
      </w:r>
      <w:proofErr w:type="spellStart"/>
      <w:r w:rsidRPr="00F455A3">
        <w:t>Закомалдинского</w:t>
      </w:r>
      <w:proofErr w:type="spellEnd"/>
      <w:r w:rsidRPr="00F455A3">
        <w:rPr>
          <w:color w:val="000000"/>
        </w:rPr>
        <w:t xml:space="preserve"> сельсовета, в том числе расходы на:</w:t>
      </w:r>
    </w:p>
    <w:p w:rsidR="00F455A3" w:rsidRPr="00F455A3" w:rsidRDefault="00F455A3" w:rsidP="00F455A3">
      <w:pPr>
        <w:widowControl w:val="0"/>
        <w:autoSpaceDE w:val="0"/>
        <w:autoSpaceDN w:val="0"/>
        <w:ind w:firstLine="540"/>
        <w:jc w:val="both"/>
      </w:pPr>
      <w:r w:rsidRPr="00F455A3">
        <w:t xml:space="preserve">-общесистемное ПО (программы для ЭВМ, предназначенные для решения </w:t>
      </w:r>
      <w:proofErr w:type="spellStart"/>
      <w:r w:rsidRPr="00F455A3">
        <w:t>общетехнологических</w:t>
      </w:r>
      <w:proofErr w:type="spellEnd"/>
      <w:r w:rsidRPr="00F455A3">
        <w:t xml:space="preserve"> задач, в том числе операционные системы, системы хранения данных, серверы приложений и веб-серверы, программные средства для организации межсистемного взаимодействия, интеграционные платформы, серверы бизнес-процессов, серверы электронной почты, программные средства обеспечения информационной безопасности, средства администрирования, контроля, управления сетями, ПО и ТО системы организации распределенных сетей и управления вычислительными ресурсами на основе технологий виртуализации, прочие общесистемные программные средства, в том числе встраиваемое ПО, а также компоненты и части таких программ (библиотеки, драйверы, исполняемые модули);</w:t>
      </w:r>
    </w:p>
    <w:p w:rsidR="00F455A3" w:rsidRPr="00F455A3" w:rsidRDefault="00F455A3" w:rsidP="00F455A3">
      <w:pPr>
        <w:widowControl w:val="0"/>
        <w:autoSpaceDE w:val="0"/>
        <w:autoSpaceDN w:val="0"/>
        <w:ind w:firstLine="540"/>
        <w:jc w:val="both"/>
      </w:pPr>
      <w:r w:rsidRPr="00F455A3">
        <w:t xml:space="preserve">-прикладное ПО (программы для ЭВМ, предназначенные для решения практических задач, в </w:t>
      </w:r>
      <w:r w:rsidRPr="00F455A3">
        <w:lastRenderedPageBreak/>
        <w:t>том числе прикладные программные платформы для разработки специализированных информационных систем), геоинформационные системы, системы управления технологическими процессами, универсальные средства автоматизации офисной деятельности (текстовые и табличные редакторы, редакторы деловой графики, почтовые программы, организаторы и планировщики общего назначения), другие программы, предназначенные для автоматизации и информационного обеспечения административной, управленческой или иной практической деятельности;</w:t>
      </w:r>
    </w:p>
    <w:p w:rsidR="00F455A3" w:rsidRPr="00F455A3" w:rsidRDefault="00F455A3" w:rsidP="00F455A3">
      <w:pPr>
        <w:widowControl w:val="0"/>
        <w:autoSpaceDE w:val="0"/>
        <w:autoSpaceDN w:val="0"/>
        <w:ind w:firstLine="540"/>
        <w:jc w:val="both"/>
      </w:pPr>
      <w:r w:rsidRPr="00F455A3">
        <w:t>-заказное прикладное ПО (программы для ЭВМ, программные комплексы, разработанные по специальному заказу, предназначенные для решения задач, следующих из полномочий органов местного самоуправления, в том числе обеспечения исполнения функций, предоставления услуг, автоматизации типовой деятельности органов местного самоуправления, включая типовые программные решения);</w:t>
      </w:r>
    </w:p>
    <w:p w:rsidR="00F455A3" w:rsidRPr="00F455A3" w:rsidRDefault="00F455A3" w:rsidP="00F455A3">
      <w:pPr>
        <w:widowControl w:val="0"/>
        <w:autoSpaceDE w:val="0"/>
        <w:autoSpaceDN w:val="0"/>
        <w:ind w:firstLine="540"/>
        <w:jc w:val="both"/>
      </w:pPr>
      <w:r w:rsidRPr="00F455A3">
        <w:t>-серверное оборудование и оборудование ЦОД;</w:t>
      </w:r>
    </w:p>
    <w:p w:rsidR="00F455A3" w:rsidRPr="00F455A3" w:rsidRDefault="00F455A3" w:rsidP="00F455A3">
      <w:pPr>
        <w:widowControl w:val="0"/>
        <w:autoSpaceDE w:val="0"/>
        <w:autoSpaceDN w:val="0"/>
        <w:ind w:firstLine="540"/>
        <w:jc w:val="both"/>
      </w:pPr>
      <w:r w:rsidRPr="00F455A3">
        <w:t>-оборудование рабочих станций;</w:t>
      </w:r>
    </w:p>
    <w:p w:rsidR="00F455A3" w:rsidRPr="00F455A3" w:rsidRDefault="00F455A3" w:rsidP="00F455A3">
      <w:pPr>
        <w:widowControl w:val="0"/>
        <w:autoSpaceDE w:val="0"/>
        <w:autoSpaceDN w:val="0"/>
        <w:ind w:firstLine="540"/>
        <w:jc w:val="both"/>
      </w:pPr>
      <w:r w:rsidRPr="00F455A3">
        <w:t>-периферийное и специализированное оборудование, используемое вне состава рабочих станций (в том числе сетевые принтеры, сканеры, презентационное оборудование, экранные комплексы, информационные киоски, навигационные устройства);</w:t>
      </w:r>
    </w:p>
    <w:p w:rsidR="00F455A3" w:rsidRPr="00F455A3" w:rsidRDefault="00F455A3" w:rsidP="00F455A3">
      <w:pPr>
        <w:widowControl w:val="0"/>
        <w:autoSpaceDE w:val="0"/>
        <w:autoSpaceDN w:val="0"/>
        <w:ind w:firstLine="540"/>
        <w:jc w:val="both"/>
      </w:pPr>
      <w:r w:rsidRPr="00F455A3">
        <w:t>-телекоммуникационное оборудование, включая кабельные сети, коммутаторы и маршрутизаторы, шлюзы, средства мониторинга трафика, балансировки нагрузки и управления телекоммуникационными сетями;</w:t>
      </w:r>
    </w:p>
    <w:p w:rsidR="00F455A3" w:rsidRPr="00F455A3" w:rsidRDefault="00F455A3" w:rsidP="00F455A3">
      <w:pPr>
        <w:widowControl w:val="0"/>
        <w:autoSpaceDE w:val="0"/>
        <w:autoSpaceDN w:val="0"/>
        <w:ind w:firstLine="540"/>
        <w:jc w:val="both"/>
      </w:pPr>
      <w:r w:rsidRPr="00F455A3">
        <w:t>- технические средства для обеспечения спутниковой связи;</w:t>
      </w:r>
    </w:p>
    <w:p w:rsidR="00F455A3" w:rsidRPr="00F455A3" w:rsidRDefault="00F455A3" w:rsidP="00F455A3">
      <w:pPr>
        <w:widowControl w:val="0"/>
        <w:autoSpaceDE w:val="0"/>
        <w:autoSpaceDN w:val="0"/>
        <w:ind w:firstLine="540"/>
        <w:jc w:val="both"/>
      </w:pPr>
      <w:r w:rsidRPr="00F455A3">
        <w:t>-аппаратные и программно-аппаратные средства защиты информации, включая межсетевые экраны, средства криптографической защиты информации и усиленной электронной подписи, средства организации защищенных каналов связи, защищенные съемные носители данных и специализированные средства работы с ними (считыватели);</w:t>
      </w:r>
    </w:p>
    <w:p w:rsidR="00F455A3" w:rsidRPr="00F455A3" w:rsidRDefault="00F455A3" w:rsidP="00F455A3">
      <w:pPr>
        <w:widowControl w:val="0"/>
        <w:autoSpaceDE w:val="0"/>
        <w:autoSpaceDN w:val="0"/>
        <w:ind w:firstLine="540"/>
        <w:jc w:val="both"/>
      </w:pPr>
      <w:r w:rsidRPr="00F455A3">
        <w:t>-автоматические компьютерные телефонные станции, средства IP-телефонии;</w:t>
      </w:r>
    </w:p>
    <w:p w:rsidR="00F455A3" w:rsidRPr="00F455A3" w:rsidRDefault="00F455A3" w:rsidP="00F455A3">
      <w:pPr>
        <w:widowControl w:val="0"/>
        <w:autoSpaceDE w:val="0"/>
        <w:autoSpaceDN w:val="0"/>
        <w:ind w:firstLine="540"/>
        <w:jc w:val="both"/>
      </w:pPr>
      <w:r w:rsidRPr="00F455A3">
        <w:t>-работы, услуги, связанные с подготовкой к созданию (развитию) ИС и компонентов ИТКИ, в том числе:</w:t>
      </w:r>
    </w:p>
    <w:p w:rsidR="00F455A3" w:rsidRPr="00F455A3" w:rsidRDefault="00F455A3" w:rsidP="00F455A3">
      <w:pPr>
        <w:widowControl w:val="0"/>
        <w:autoSpaceDE w:val="0"/>
        <w:autoSpaceDN w:val="0"/>
        <w:ind w:firstLine="540"/>
        <w:jc w:val="both"/>
      </w:pPr>
      <w:r w:rsidRPr="00F455A3">
        <w:t>а) работы, услуги, связанные с проведением исследований, разработкой финансово-экономического и технико-экономического обоснования и прочих документов;</w:t>
      </w:r>
    </w:p>
    <w:p w:rsidR="00F455A3" w:rsidRPr="00F455A3" w:rsidRDefault="00F455A3" w:rsidP="00F455A3">
      <w:pPr>
        <w:widowControl w:val="0"/>
        <w:autoSpaceDE w:val="0"/>
        <w:autoSpaceDN w:val="0"/>
        <w:ind w:firstLine="540"/>
        <w:jc w:val="both"/>
      </w:pPr>
      <w:r w:rsidRPr="00F455A3">
        <w:t xml:space="preserve">б) работы, услуги, связанные с проведением </w:t>
      </w:r>
      <w:proofErr w:type="spellStart"/>
      <w:r w:rsidRPr="00F455A3">
        <w:t>предпроектного</w:t>
      </w:r>
      <w:proofErr w:type="spellEnd"/>
      <w:r w:rsidRPr="00F455A3">
        <w:t xml:space="preserve"> обследования, в том числе аудита имеющейся информационной базы;</w:t>
      </w:r>
    </w:p>
    <w:p w:rsidR="00F455A3" w:rsidRPr="00F455A3" w:rsidRDefault="00F455A3" w:rsidP="00F455A3">
      <w:pPr>
        <w:widowControl w:val="0"/>
        <w:autoSpaceDE w:val="0"/>
        <w:autoSpaceDN w:val="0"/>
        <w:ind w:firstLine="540"/>
        <w:jc w:val="both"/>
      </w:pPr>
      <w:r w:rsidRPr="00F455A3">
        <w:t xml:space="preserve">в) работы, услуги, связанные с разработкой (доработкой): требований к ИС и компонентам ИТКИ, концепции, технического задания, документации эскизного проекта, </w:t>
      </w:r>
      <w:proofErr w:type="spellStart"/>
      <w:r w:rsidRPr="00F455A3">
        <w:t>технорабочего</w:t>
      </w:r>
      <w:proofErr w:type="spellEnd"/>
      <w:r w:rsidRPr="00F455A3">
        <w:t xml:space="preserve"> проекта, прочей документации по стадиям и этапам создания ИС и компонентов ИТКИ;</w:t>
      </w:r>
    </w:p>
    <w:p w:rsidR="00F455A3" w:rsidRPr="00F455A3" w:rsidRDefault="00F455A3" w:rsidP="00F455A3">
      <w:pPr>
        <w:widowControl w:val="0"/>
        <w:autoSpaceDE w:val="0"/>
        <w:autoSpaceDN w:val="0"/>
        <w:ind w:firstLine="540"/>
        <w:jc w:val="both"/>
      </w:pPr>
      <w:r w:rsidRPr="00F455A3">
        <w:t xml:space="preserve">г) иные </w:t>
      </w:r>
      <w:proofErr w:type="spellStart"/>
      <w:r w:rsidRPr="00F455A3">
        <w:t>предпроектные</w:t>
      </w:r>
      <w:proofErr w:type="spellEnd"/>
      <w:r w:rsidRPr="00F455A3">
        <w:t xml:space="preserve"> и проектные работы (услуги), связанные с подготовкой к созданию (развитию) ИС и компонентов ИТКИ, не завершающиеся созданием средств ПО или поставкой средств ТО ИС или компонента ИТКИ;</w:t>
      </w:r>
    </w:p>
    <w:p w:rsidR="00F455A3" w:rsidRPr="00F455A3" w:rsidRDefault="00F455A3" w:rsidP="00F455A3">
      <w:pPr>
        <w:widowControl w:val="0"/>
        <w:autoSpaceDE w:val="0"/>
        <w:autoSpaceDN w:val="0"/>
        <w:ind w:firstLine="540"/>
        <w:jc w:val="both"/>
      </w:pPr>
      <w:r w:rsidRPr="00F455A3">
        <w:t>-монтажные и (или) пусконаладочные работы (услуги) в том числе работы, услуги, связанные с установкой, монтажом и настройкой ТО;</w:t>
      </w:r>
    </w:p>
    <w:p w:rsidR="00F455A3" w:rsidRPr="00F455A3" w:rsidRDefault="00F455A3" w:rsidP="00F455A3">
      <w:pPr>
        <w:widowControl w:val="0"/>
        <w:autoSpaceDE w:val="0"/>
        <w:autoSpaceDN w:val="0"/>
        <w:ind w:firstLine="540"/>
        <w:jc w:val="both"/>
      </w:pPr>
      <w:r w:rsidRPr="00F455A3">
        <w:t>-работы, услуги по проведению специальных проверок и исследований, в том числе работы (услуги) по аттестации и сертификации ИС и компонентов ИТКИ, средств ТО и ПО, в том числе работы (услуги) по подготовке к аттестации и сертификации;</w:t>
      </w:r>
    </w:p>
    <w:p w:rsidR="00F455A3" w:rsidRPr="00F455A3" w:rsidRDefault="00F455A3" w:rsidP="00F455A3">
      <w:pPr>
        <w:widowControl w:val="0"/>
        <w:autoSpaceDE w:val="0"/>
        <w:autoSpaceDN w:val="0"/>
        <w:ind w:firstLine="540"/>
        <w:jc w:val="both"/>
      </w:pPr>
      <w:r w:rsidRPr="00F455A3">
        <w:t>-работы, услуги по подключению (обеспечению доступа) к внешним информационным ресурсам (телекоммуникационные услуги) в том числе:</w:t>
      </w:r>
    </w:p>
    <w:p w:rsidR="00F455A3" w:rsidRPr="00F455A3" w:rsidRDefault="00F455A3" w:rsidP="00F455A3">
      <w:pPr>
        <w:widowControl w:val="0"/>
        <w:autoSpaceDE w:val="0"/>
        <w:autoSpaceDN w:val="0"/>
        <w:ind w:firstLine="540"/>
        <w:jc w:val="both"/>
      </w:pPr>
      <w:r w:rsidRPr="00F455A3">
        <w:t>а) услуги телефонной, телеграфной связи (абонентская и повременная плата за местные, междугородные и международные переговоры), услуги сотовой, пейджинговой связи;</w:t>
      </w:r>
    </w:p>
    <w:p w:rsidR="00F455A3" w:rsidRPr="00F455A3" w:rsidRDefault="00F455A3" w:rsidP="00F455A3">
      <w:pPr>
        <w:widowControl w:val="0"/>
        <w:autoSpaceDE w:val="0"/>
        <w:autoSpaceDN w:val="0"/>
        <w:ind w:firstLine="540"/>
        <w:jc w:val="both"/>
      </w:pPr>
      <w:r w:rsidRPr="00F455A3">
        <w:t>б) обеспечение доступа в информационно-телекоммуникационную сеть "Интернет" (подключение, абонентская плата);</w:t>
      </w:r>
    </w:p>
    <w:p w:rsidR="00F455A3" w:rsidRPr="00F455A3" w:rsidRDefault="00F455A3" w:rsidP="00F455A3">
      <w:pPr>
        <w:widowControl w:val="0"/>
        <w:autoSpaceDE w:val="0"/>
        <w:autoSpaceDN w:val="0"/>
        <w:ind w:firstLine="540"/>
        <w:jc w:val="both"/>
      </w:pPr>
      <w:r w:rsidRPr="00F455A3">
        <w:t>в) услуги по аренде телекоммуникационных каналов связи;</w:t>
      </w:r>
    </w:p>
    <w:p w:rsidR="00F455A3" w:rsidRPr="00F455A3" w:rsidRDefault="00F455A3" w:rsidP="00F455A3">
      <w:pPr>
        <w:widowControl w:val="0"/>
        <w:autoSpaceDE w:val="0"/>
        <w:autoSpaceDN w:val="0"/>
        <w:ind w:firstLine="540"/>
        <w:jc w:val="both"/>
      </w:pPr>
      <w:r w:rsidRPr="00F455A3">
        <w:t>-работы, услуги по предоставлению информационных ресурсов и баз данных, в том числе в режиме доступа по каналам связи, в том числе расходы:</w:t>
      </w:r>
    </w:p>
    <w:p w:rsidR="00F455A3" w:rsidRPr="00F455A3" w:rsidRDefault="00F455A3" w:rsidP="00F455A3">
      <w:pPr>
        <w:widowControl w:val="0"/>
        <w:autoSpaceDE w:val="0"/>
        <w:autoSpaceDN w:val="0"/>
        <w:ind w:firstLine="540"/>
        <w:jc w:val="both"/>
      </w:pPr>
      <w:r w:rsidRPr="00F455A3">
        <w:t>а) услуги по информационному сопровождению (пополнению, обновлению) баз данных;</w:t>
      </w:r>
    </w:p>
    <w:p w:rsidR="00F455A3" w:rsidRPr="00F455A3" w:rsidRDefault="00F455A3" w:rsidP="00F455A3">
      <w:pPr>
        <w:widowControl w:val="0"/>
        <w:autoSpaceDE w:val="0"/>
        <w:autoSpaceDN w:val="0"/>
        <w:ind w:firstLine="540"/>
        <w:jc w:val="both"/>
      </w:pPr>
      <w:r w:rsidRPr="00F455A3">
        <w:t>б) приобретение пакета сервисных услуг по обслуживанию ПО, включая обновление справочно-информационных баз данных (покупку контента) в случае их неотделимости от пакета сервисных услуг;</w:t>
      </w:r>
    </w:p>
    <w:p w:rsidR="00F455A3" w:rsidRPr="00F455A3" w:rsidRDefault="00F455A3" w:rsidP="00F455A3">
      <w:pPr>
        <w:widowControl w:val="0"/>
        <w:autoSpaceDE w:val="0"/>
        <w:autoSpaceDN w:val="0"/>
        <w:ind w:firstLine="540"/>
        <w:jc w:val="both"/>
      </w:pPr>
      <w:r w:rsidRPr="00F455A3">
        <w:lastRenderedPageBreak/>
        <w:t>в) приобретение справочно-информационных баз данных (покупка контента);</w:t>
      </w:r>
    </w:p>
    <w:p w:rsidR="00F455A3" w:rsidRPr="00F455A3" w:rsidRDefault="00F455A3" w:rsidP="00F455A3">
      <w:pPr>
        <w:widowControl w:val="0"/>
        <w:autoSpaceDE w:val="0"/>
        <w:autoSpaceDN w:val="0"/>
        <w:ind w:firstLine="540"/>
        <w:jc w:val="both"/>
      </w:pPr>
      <w:r w:rsidRPr="00F455A3">
        <w:t>-работы, услуги по техническому сопровождению и обеспечению эксплуатации ИС и компонентов ИТКИ;</w:t>
      </w:r>
    </w:p>
    <w:p w:rsidR="00F455A3" w:rsidRPr="00F455A3" w:rsidRDefault="00F455A3" w:rsidP="00F455A3">
      <w:pPr>
        <w:widowControl w:val="0"/>
        <w:autoSpaceDE w:val="0"/>
        <w:autoSpaceDN w:val="0"/>
        <w:ind w:firstLine="540"/>
        <w:jc w:val="both"/>
      </w:pPr>
      <w:r w:rsidRPr="00F455A3">
        <w:t>-работы, услуги по аренде ТО и ПО, включая аренду ресурсов на основе "облачных вычислений";</w:t>
      </w:r>
    </w:p>
    <w:p w:rsidR="00F455A3" w:rsidRPr="00F455A3" w:rsidRDefault="00F455A3" w:rsidP="00F455A3">
      <w:pPr>
        <w:widowControl w:val="0"/>
        <w:autoSpaceDE w:val="0"/>
        <w:autoSpaceDN w:val="0"/>
        <w:ind w:firstLine="540"/>
        <w:jc w:val="both"/>
      </w:pPr>
      <w:r w:rsidRPr="00F455A3">
        <w:t>-работы, услуги по обучению сотрудников в области ИКТ.</w:t>
      </w:r>
    </w:p>
    <w:p w:rsidR="00F455A3" w:rsidRPr="00F455A3" w:rsidRDefault="00F455A3" w:rsidP="00F455A3">
      <w:pPr>
        <w:jc w:val="both"/>
      </w:pPr>
    </w:p>
    <w:p w:rsidR="00F455A3" w:rsidRPr="00F455A3" w:rsidRDefault="00F455A3" w:rsidP="00F455A3">
      <w:pPr>
        <w:jc w:val="both"/>
      </w:pPr>
    </w:p>
    <w:p w:rsidR="00F455A3" w:rsidRPr="00F455A3" w:rsidRDefault="00F455A3" w:rsidP="00F455A3">
      <w:pPr>
        <w:jc w:val="both"/>
      </w:pPr>
    </w:p>
    <w:p w:rsidR="00F455A3" w:rsidRPr="00F455A3" w:rsidRDefault="00F455A3" w:rsidP="00F455A3">
      <w:pPr>
        <w:jc w:val="both"/>
      </w:pPr>
    </w:p>
    <w:p w:rsidR="00F455A3" w:rsidRPr="00F455A3" w:rsidRDefault="00F455A3" w:rsidP="00F455A3">
      <w:pPr>
        <w:jc w:val="both"/>
      </w:pPr>
    </w:p>
    <w:p w:rsidR="00F455A3" w:rsidRPr="00F455A3" w:rsidRDefault="00F455A3" w:rsidP="00F455A3">
      <w:pPr>
        <w:jc w:val="both"/>
      </w:pPr>
    </w:p>
    <w:p w:rsidR="00F455A3" w:rsidRPr="00F455A3" w:rsidRDefault="00F455A3" w:rsidP="00F455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336"/>
      </w:tblGrid>
      <w:tr w:rsidR="00F455A3" w:rsidRPr="00F455A3" w:rsidTr="00F040F8">
        <w:tc>
          <w:tcPr>
            <w:tcW w:w="5688" w:type="dxa"/>
            <w:shd w:val="clear" w:color="auto" w:fill="auto"/>
          </w:tcPr>
          <w:p w:rsidR="00F455A3" w:rsidRPr="00F455A3" w:rsidRDefault="00F455A3" w:rsidP="00F455A3">
            <w:pPr>
              <w:jc w:val="right"/>
            </w:pPr>
          </w:p>
        </w:tc>
        <w:tc>
          <w:tcPr>
            <w:tcW w:w="4336" w:type="dxa"/>
            <w:shd w:val="clear" w:color="auto" w:fill="auto"/>
          </w:tcPr>
          <w:p w:rsidR="00F455A3" w:rsidRPr="00F455A3" w:rsidRDefault="00F455A3" w:rsidP="00F455A3">
            <w:pPr>
              <w:rPr>
                <w:sz w:val="22"/>
                <w:szCs w:val="22"/>
              </w:rPr>
            </w:pPr>
            <w:r w:rsidRPr="00F455A3">
              <w:rPr>
                <w:sz w:val="22"/>
                <w:szCs w:val="22"/>
              </w:rPr>
              <w:t>Приложение 1</w:t>
            </w:r>
          </w:p>
          <w:p w:rsidR="00F455A3" w:rsidRPr="00F455A3" w:rsidRDefault="00F455A3" w:rsidP="00F455A3">
            <w:pPr>
              <w:rPr>
                <w:sz w:val="22"/>
                <w:szCs w:val="22"/>
              </w:rPr>
            </w:pPr>
            <w:r w:rsidRPr="00F455A3">
              <w:rPr>
                <w:sz w:val="22"/>
                <w:szCs w:val="22"/>
              </w:rPr>
              <w:t xml:space="preserve">к Порядку применения классификации расходов и источников финансирования дефицита бюджета  </w:t>
            </w:r>
            <w:proofErr w:type="spellStart"/>
            <w:r w:rsidRPr="00F455A3">
              <w:rPr>
                <w:sz w:val="22"/>
                <w:szCs w:val="22"/>
              </w:rPr>
              <w:t>Закомалдинского</w:t>
            </w:r>
            <w:proofErr w:type="spellEnd"/>
            <w:r w:rsidRPr="00F455A3">
              <w:rPr>
                <w:sz w:val="22"/>
                <w:szCs w:val="22"/>
              </w:rPr>
              <w:t xml:space="preserve"> сельсовета</w:t>
            </w:r>
          </w:p>
          <w:p w:rsidR="00F455A3" w:rsidRPr="00F455A3" w:rsidRDefault="00F455A3" w:rsidP="00F455A3"/>
        </w:tc>
      </w:tr>
    </w:tbl>
    <w:p w:rsidR="00F455A3" w:rsidRPr="00F455A3" w:rsidRDefault="00F455A3" w:rsidP="00F455A3">
      <w:pPr>
        <w:jc w:val="center"/>
      </w:pPr>
    </w:p>
    <w:p w:rsidR="00F455A3" w:rsidRPr="00F455A3" w:rsidRDefault="00F455A3" w:rsidP="00F455A3">
      <w:pPr>
        <w:jc w:val="right"/>
        <w:rPr>
          <w:rFonts w:ascii="Arial" w:hAnsi="Arial" w:cs="Arial"/>
        </w:rPr>
      </w:pPr>
    </w:p>
    <w:p w:rsidR="00F455A3" w:rsidRPr="00F455A3" w:rsidRDefault="00F455A3" w:rsidP="00F455A3">
      <w:pPr>
        <w:jc w:val="center"/>
      </w:pPr>
      <w:r w:rsidRPr="00F455A3">
        <w:t>Перечень кодов целевых статей расходов</w:t>
      </w:r>
    </w:p>
    <w:p w:rsidR="00F455A3" w:rsidRPr="00F455A3" w:rsidRDefault="00F455A3" w:rsidP="00F455A3">
      <w:r w:rsidRPr="00F455A3">
        <w:t xml:space="preserve">                                                   бюджета </w:t>
      </w:r>
      <w:proofErr w:type="spellStart"/>
      <w:r w:rsidRPr="00F455A3">
        <w:t>Закомалдинского</w:t>
      </w:r>
      <w:proofErr w:type="spellEnd"/>
      <w:r w:rsidRPr="00F455A3">
        <w:t xml:space="preserve"> сельсовета</w:t>
      </w:r>
    </w:p>
    <w:p w:rsidR="00F455A3" w:rsidRPr="00F455A3" w:rsidRDefault="00F455A3" w:rsidP="00F455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F455A3" w:rsidRPr="00F455A3" w:rsidTr="00F040F8">
        <w:tc>
          <w:tcPr>
            <w:tcW w:w="1728" w:type="dxa"/>
            <w:shd w:val="clear" w:color="auto" w:fill="auto"/>
          </w:tcPr>
          <w:p w:rsidR="00F455A3" w:rsidRPr="00F455A3" w:rsidRDefault="00F455A3" w:rsidP="00F455A3">
            <w:pPr>
              <w:jc w:val="center"/>
            </w:pPr>
            <w:r w:rsidRPr="00F455A3">
              <w:t>Код</w:t>
            </w:r>
          </w:p>
        </w:tc>
        <w:tc>
          <w:tcPr>
            <w:tcW w:w="7843" w:type="dxa"/>
            <w:shd w:val="clear" w:color="auto" w:fill="auto"/>
          </w:tcPr>
          <w:p w:rsidR="00F455A3" w:rsidRPr="00F455A3" w:rsidRDefault="00F455A3" w:rsidP="00F455A3">
            <w:pPr>
              <w:jc w:val="center"/>
            </w:pPr>
            <w:r w:rsidRPr="00F455A3">
              <w:t>Наименование целевой статьи расходов</w:t>
            </w:r>
          </w:p>
        </w:tc>
      </w:tr>
      <w:tr w:rsidR="00F455A3" w:rsidRPr="00F455A3" w:rsidTr="00F040F8">
        <w:tc>
          <w:tcPr>
            <w:tcW w:w="1728" w:type="dxa"/>
            <w:shd w:val="clear" w:color="auto" w:fill="auto"/>
          </w:tcPr>
          <w:p w:rsidR="00F455A3" w:rsidRPr="00F455A3" w:rsidRDefault="00F455A3" w:rsidP="00F455A3">
            <w:pPr>
              <w:jc w:val="center"/>
            </w:pPr>
            <w:r w:rsidRPr="00F455A3">
              <w:t>1</w:t>
            </w:r>
          </w:p>
        </w:tc>
        <w:tc>
          <w:tcPr>
            <w:tcW w:w="7843" w:type="dxa"/>
            <w:shd w:val="clear" w:color="auto" w:fill="auto"/>
          </w:tcPr>
          <w:p w:rsidR="00F455A3" w:rsidRPr="00F455A3" w:rsidRDefault="00F455A3" w:rsidP="00F455A3">
            <w:pPr>
              <w:jc w:val="center"/>
            </w:pPr>
            <w:r w:rsidRPr="00F455A3">
              <w:t>2</w:t>
            </w:r>
          </w:p>
        </w:tc>
      </w:tr>
      <w:tr w:rsidR="00F455A3" w:rsidRPr="00F455A3" w:rsidTr="00F040F8">
        <w:tc>
          <w:tcPr>
            <w:tcW w:w="1728" w:type="dxa"/>
            <w:shd w:val="clear" w:color="auto" w:fill="auto"/>
          </w:tcPr>
          <w:p w:rsidR="00F455A3" w:rsidRPr="00F455A3" w:rsidRDefault="00F455A3" w:rsidP="00F455A3">
            <w:pPr>
              <w:jc w:val="center"/>
            </w:pPr>
            <w:r w:rsidRPr="00F455A3">
              <w:t>01 0 00 00000</w:t>
            </w:r>
          </w:p>
        </w:tc>
        <w:tc>
          <w:tcPr>
            <w:tcW w:w="7843" w:type="dxa"/>
            <w:shd w:val="clear" w:color="auto" w:fill="auto"/>
          </w:tcPr>
          <w:p w:rsidR="00F455A3" w:rsidRPr="00F455A3" w:rsidRDefault="00F455A3" w:rsidP="00F455A3">
            <w:r w:rsidRPr="00F455A3">
              <w:t xml:space="preserve">Муниципальная программа </w:t>
            </w:r>
            <w:proofErr w:type="spellStart"/>
            <w:r w:rsidRPr="00F455A3">
              <w:t>Закомалдинского</w:t>
            </w:r>
            <w:proofErr w:type="spellEnd"/>
            <w:r w:rsidRPr="00F455A3">
              <w:t xml:space="preserve"> сельсовета "Благоустройство и охрана окружающей среды территории </w:t>
            </w:r>
            <w:proofErr w:type="spellStart"/>
            <w:r w:rsidRPr="00F455A3">
              <w:t>Закомалдинского</w:t>
            </w:r>
            <w:proofErr w:type="spellEnd"/>
            <w:r w:rsidRPr="00F455A3">
              <w:t xml:space="preserve"> сельсовета на 2021-2023 годы"</w:t>
            </w:r>
          </w:p>
        </w:tc>
      </w:tr>
      <w:tr w:rsidR="00F455A3" w:rsidRPr="00F455A3" w:rsidTr="00F040F8">
        <w:tc>
          <w:tcPr>
            <w:tcW w:w="1728" w:type="dxa"/>
            <w:shd w:val="clear" w:color="auto" w:fill="auto"/>
          </w:tcPr>
          <w:p w:rsidR="00F455A3" w:rsidRPr="00F455A3" w:rsidRDefault="00F455A3" w:rsidP="00F455A3">
            <w:pPr>
              <w:jc w:val="center"/>
            </w:pPr>
            <w:r w:rsidRPr="00F455A3">
              <w:t>01 0 01 00000</w:t>
            </w:r>
          </w:p>
        </w:tc>
        <w:tc>
          <w:tcPr>
            <w:tcW w:w="7843" w:type="dxa"/>
            <w:shd w:val="clear" w:color="auto" w:fill="auto"/>
          </w:tcPr>
          <w:p w:rsidR="00F455A3" w:rsidRPr="00F455A3" w:rsidRDefault="00F455A3" w:rsidP="00F455A3">
            <w:r w:rsidRPr="00F455A3">
              <w:t>Снижение негативного техногенного воздействия на окружающую среду</w:t>
            </w:r>
          </w:p>
        </w:tc>
      </w:tr>
      <w:tr w:rsidR="00F455A3" w:rsidRPr="00F455A3" w:rsidTr="00F040F8">
        <w:tc>
          <w:tcPr>
            <w:tcW w:w="1728" w:type="dxa"/>
            <w:shd w:val="clear" w:color="auto" w:fill="auto"/>
          </w:tcPr>
          <w:p w:rsidR="00F455A3" w:rsidRPr="00F455A3" w:rsidRDefault="00F455A3" w:rsidP="00F455A3">
            <w:pPr>
              <w:jc w:val="center"/>
            </w:pPr>
            <w:r w:rsidRPr="00F455A3">
              <w:t>01 0 01 85100</w:t>
            </w:r>
          </w:p>
        </w:tc>
        <w:tc>
          <w:tcPr>
            <w:tcW w:w="7843" w:type="dxa"/>
            <w:shd w:val="clear" w:color="auto" w:fill="auto"/>
          </w:tcPr>
          <w:p w:rsidR="00F455A3" w:rsidRPr="00F455A3" w:rsidRDefault="00F455A3" w:rsidP="00F455A3">
            <w:r w:rsidRPr="00F455A3">
              <w:t xml:space="preserve">Природоохранные мероприятия </w:t>
            </w:r>
          </w:p>
        </w:tc>
      </w:tr>
      <w:tr w:rsidR="00F455A3" w:rsidRPr="00F455A3" w:rsidTr="00F040F8">
        <w:tc>
          <w:tcPr>
            <w:tcW w:w="1728" w:type="dxa"/>
            <w:shd w:val="clear" w:color="auto" w:fill="auto"/>
          </w:tcPr>
          <w:p w:rsidR="00F455A3" w:rsidRPr="00F455A3" w:rsidRDefault="00F455A3" w:rsidP="00F455A3">
            <w:pPr>
              <w:jc w:val="center"/>
            </w:pPr>
            <w:r w:rsidRPr="00F455A3">
              <w:t>01 0 02 00000</w:t>
            </w:r>
          </w:p>
        </w:tc>
        <w:tc>
          <w:tcPr>
            <w:tcW w:w="7843" w:type="dxa"/>
            <w:shd w:val="clear" w:color="auto" w:fill="auto"/>
          </w:tcPr>
          <w:p w:rsidR="00F455A3" w:rsidRPr="00F455A3" w:rsidRDefault="00F455A3" w:rsidP="00F455A3">
            <w:r w:rsidRPr="00F455A3">
              <w:t xml:space="preserve">Благоустройство и содержание территории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01 0 02 85150</w:t>
            </w:r>
          </w:p>
        </w:tc>
        <w:tc>
          <w:tcPr>
            <w:tcW w:w="7843" w:type="dxa"/>
            <w:shd w:val="clear" w:color="auto" w:fill="auto"/>
          </w:tcPr>
          <w:p w:rsidR="00F455A3" w:rsidRPr="00F455A3" w:rsidRDefault="00F455A3" w:rsidP="00F455A3">
            <w:r w:rsidRPr="00F455A3">
              <w:t>Расходы по благоустройству в границах муниципального образования</w:t>
            </w:r>
          </w:p>
        </w:tc>
      </w:tr>
      <w:tr w:rsidR="00F455A3" w:rsidRPr="00F455A3" w:rsidTr="00F040F8">
        <w:tc>
          <w:tcPr>
            <w:tcW w:w="1728" w:type="dxa"/>
            <w:shd w:val="clear" w:color="auto" w:fill="auto"/>
          </w:tcPr>
          <w:p w:rsidR="00F455A3" w:rsidRPr="00F455A3" w:rsidRDefault="00F455A3" w:rsidP="00F455A3">
            <w:pPr>
              <w:jc w:val="center"/>
            </w:pPr>
            <w:r w:rsidRPr="00F455A3">
              <w:t>02 0 00 00000</w:t>
            </w:r>
          </w:p>
        </w:tc>
        <w:tc>
          <w:tcPr>
            <w:tcW w:w="7843" w:type="dxa"/>
            <w:shd w:val="clear" w:color="auto" w:fill="auto"/>
          </w:tcPr>
          <w:p w:rsidR="00F455A3" w:rsidRPr="00F455A3" w:rsidRDefault="00F455A3" w:rsidP="00F455A3">
            <w:pPr>
              <w:jc w:val="both"/>
            </w:pPr>
            <w:r w:rsidRPr="00F455A3">
              <w:t xml:space="preserve">Муниципальная программа </w:t>
            </w:r>
            <w:proofErr w:type="spellStart"/>
            <w:r w:rsidRPr="00F455A3">
              <w:t>Закомалдинского</w:t>
            </w:r>
            <w:proofErr w:type="spellEnd"/>
            <w:r w:rsidRPr="00F455A3">
              <w:t xml:space="preserve"> сельсовета муниципальная программа </w:t>
            </w:r>
            <w:proofErr w:type="spellStart"/>
            <w:r w:rsidRPr="00F455A3">
              <w:t>Закомалдинского</w:t>
            </w:r>
            <w:proofErr w:type="spellEnd"/>
            <w:r w:rsidRPr="00F455A3">
              <w:t xml:space="preserve"> сельсовета "О пожарной безопасности на территории </w:t>
            </w:r>
            <w:proofErr w:type="spellStart"/>
            <w:r w:rsidRPr="00F455A3">
              <w:t>Закомалдинского</w:t>
            </w:r>
            <w:proofErr w:type="spellEnd"/>
            <w:r w:rsidRPr="00F455A3">
              <w:t xml:space="preserve"> сельсовета на  2021-2023 годы"</w:t>
            </w:r>
          </w:p>
        </w:tc>
      </w:tr>
      <w:tr w:rsidR="00F455A3" w:rsidRPr="00F455A3" w:rsidTr="00F040F8">
        <w:tc>
          <w:tcPr>
            <w:tcW w:w="1728" w:type="dxa"/>
            <w:shd w:val="clear" w:color="auto" w:fill="auto"/>
          </w:tcPr>
          <w:p w:rsidR="00F455A3" w:rsidRPr="00F455A3" w:rsidRDefault="00F455A3" w:rsidP="00F455A3">
            <w:pPr>
              <w:jc w:val="center"/>
            </w:pPr>
            <w:r w:rsidRPr="00F455A3">
              <w:t>02 0 01 00000</w:t>
            </w:r>
          </w:p>
        </w:tc>
        <w:tc>
          <w:tcPr>
            <w:tcW w:w="7843" w:type="dxa"/>
            <w:shd w:val="clear" w:color="auto" w:fill="auto"/>
          </w:tcPr>
          <w:p w:rsidR="00F455A3" w:rsidRPr="00F455A3" w:rsidRDefault="00F455A3" w:rsidP="00F455A3">
            <w:r w:rsidRPr="00F455A3">
              <w:t>Совершенствование и развитие муниципальных пожарных постов</w:t>
            </w:r>
          </w:p>
        </w:tc>
      </w:tr>
      <w:tr w:rsidR="00F455A3" w:rsidRPr="00F455A3" w:rsidTr="00F040F8">
        <w:tc>
          <w:tcPr>
            <w:tcW w:w="1728" w:type="dxa"/>
            <w:shd w:val="clear" w:color="auto" w:fill="auto"/>
          </w:tcPr>
          <w:p w:rsidR="00F455A3" w:rsidRPr="00F455A3" w:rsidRDefault="00F455A3" w:rsidP="00F455A3">
            <w:pPr>
              <w:jc w:val="center"/>
            </w:pPr>
            <w:r w:rsidRPr="00F455A3">
              <w:t>02 0 01 85180</w:t>
            </w:r>
          </w:p>
        </w:tc>
        <w:tc>
          <w:tcPr>
            <w:tcW w:w="7843" w:type="dxa"/>
            <w:shd w:val="clear" w:color="auto" w:fill="auto"/>
          </w:tcPr>
          <w:p w:rsidR="00F455A3" w:rsidRPr="00F455A3" w:rsidRDefault="00F455A3" w:rsidP="00F455A3">
            <w:r w:rsidRPr="00F455A3">
              <w:t>Финансовое обеспечение муниципальных пожарных постов</w:t>
            </w:r>
          </w:p>
        </w:tc>
      </w:tr>
      <w:tr w:rsidR="00F455A3" w:rsidRPr="00F455A3" w:rsidTr="00F040F8">
        <w:tc>
          <w:tcPr>
            <w:tcW w:w="1728" w:type="dxa"/>
            <w:shd w:val="clear" w:color="auto" w:fill="auto"/>
          </w:tcPr>
          <w:p w:rsidR="00F455A3" w:rsidRPr="00F455A3" w:rsidRDefault="00F455A3" w:rsidP="00F455A3">
            <w:pPr>
              <w:jc w:val="center"/>
            </w:pPr>
            <w:r w:rsidRPr="00F455A3">
              <w:t>02 0 02 00000</w:t>
            </w:r>
          </w:p>
        </w:tc>
        <w:tc>
          <w:tcPr>
            <w:tcW w:w="7843" w:type="dxa"/>
            <w:shd w:val="clear" w:color="auto" w:fill="auto"/>
          </w:tcPr>
          <w:p w:rsidR="00F455A3" w:rsidRPr="00F455A3" w:rsidRDefault="00F455A3" w:rsidP="00F455A3">
            <w:r w:rsidRPr="00F455A3">
              <w:t>Тушение лесных пожаров</w:t>
            </w:r>
          </w:p>
        </w:tc>
      </w:tr>
      <w:tr w:rsidR="00F455A3" w:rsidRPr="00F455A3" w:rsidTr="00F040F8">
        <w:tc>
          <w:tcPr>
            <w:tcW w:w="1728" w:type="dxa"/>
            <w:shd w:val="clear" w:color="auto" w:fill="auto"/>
          </w:tcPr>
          <w:p w:rsidR="00F455A3" w:rsidRPr="00F455A3" w:rsidRDefault="00F455A3" w:rsidP="00F455A3">
            <w:pPr>
              <w:jc w:val="center"/>
            </w:pPr>
            <w:r w:rsidRPr="00F455A3">
              <w:t>02 0 02 85190</w:t>
            </w:r>
          </w:p>
        </w:tc>
        <w:tc>
          <w:tcPr>
            <w:tcW w:w="7843" w:type="dxa"/>
            <w:shd w:val="clear" w:color="auto" w:fill="auto"/>
          </w:tcPr>
          <w:p w:rsidR="00F455A3" w:rsidRPr="00F455A3" w:rsidRDefault="00F455A3" w:rsidP="00F455A3">
            <w:r w:rsidRPr="00F455A3">
              <w:t>Расходы на реализацию мер, направленных на тушение лесных пожаров</w:t>
            </w:r>
          </w:p>
        </w:tc>
      </w:tr>
      <w:tr w:rsidR="00F455A3" w:rsidRPr="00F455A3" w:rsidTr="00F040F8">
        <w:tc>
          <w:tcPr>
            <w:tcW w:w="1728" w:type="dxa"/>
            <w:shd w:val="clear" w:color="auto" w:fill="auto"/>
          </w:tcPr>
          <w:p w:rsidR="00F455A3" w:rsidRPr="00F455A3" w:rsidRDefault="00F455A3" w:rsidP="00F455A3">
            <w:pPr>
              <w:jc w:val="center"/>
            </w:pPr>
            <w:r w:rsidRPr="00F455A3">
              <w:t>03 0 00 00000</w:t>
            </w:r>
          </w:p>
        </w:tc>
        <w:tc>
          <w:tcPr>
            <w:tcW w:w="7843" w:type="dxa"/>
            <w:shd w:val="clear" w:color="auto" w:fill="auto"/>
          </w:tcPr>
          <w:p w:rsidR="00F455A3" w:rsidRPr="00F455A3" w:rsidRDefault="00F455A3" w:rsidP="00F455A3">
            <w:r w:rsidRPr="00F455A3">
              <w:t xml:space="preserve">Муниципальная программа </w:t>
            </w:r>
            <w:proofErr w:type="spellStart"/>
            <w:r w:rsidRPr="00F455A3">
              <w:t>Закомалдинского</w:t>
            </w:r>
            <w:proofErr w:type="spellEnd"/>
            <w:r w:rsidRPr="00F455A3">
              <w:t xml:space="preserve"> сельсовета  муниципальная программа </w:t>
            </w:r>
            <w:proofErr w:type="spellStart"/>
            <w:r w:rsidRPr="00F455A3">
              <w:t>Закомалдинского</w:t>
            </w:r>
            <w:proofErr w:type="spellEnd"/>
            <w:r w:rsidRPr="00F455A3">
              <w:t xml:space="preserve"> сельсовета "Эффективное использование и распоряжение муниципальным имуществом, оценка недвижимости, мероприятия по землеустройству и  землепользованию в </w:t>
            </w:r>
            <w:proofErr w:type="spellStart"/>
            <w:r w:rsidRPr="00F455A3">
              <w:t>Закомалдинском</w:t>
            </w:r>
            <w:proofErr w:type="spellEnd"/>
            <w:r w:rsidRPr="00F455A3">
              <w:t xml:space="preserve"> сельсовете на 2021-2023 годы"</w:t>
            </w:r>
          </w:p>
        </w:tc>
      </w:tr>
      <w:tr w:rsidR="00F455A3" w:rsidRPr="00F455A3" w:rsidTr="00F040F8">
        <w:tc>
          <w:tcPr>
            <w:tcW w:w="1728" w:type="dxa"/>
            <w:shd w:val="clear" w:color="auto" w:fill="auto"/>
          </w:tcPr>
          <w:p w:rsidR="00F455A3" w:rsidRPr="00F455A3" w:rsidRDefault="00F455A3" w:rsidP="00F455A3">
            <w:pPr>
              <w:jc w:val="center"/>
            </w:pPr>
            <w:r w:rsidRPr="00F455A3">
              <w:t>03 0 01 00000</w:t>
            </w:r>
          </w:p>
        </w:tc>
        <w:tc>
          <w:tcPr>
            <w:tcW w:w="7843" w:type="dxa"/>
            <w:shd w:val="clear" w:color="auto" w:fill="auto"/>
          </w:tcPr>
          <w:p w:rsidR="00F455A3" w:rsidRPr="00F455A3" w:rsidRDefault="00F455A3" w:rsidP="00F455A3">
            <w:r w:rsidRPr="00F455A3">
              <w:t>Подготовка документов для проведения землеустроительных работ земельных участков (межевание земельных участков)</w:t>
            </w:r>
          </w:p>
        </w:tc>
      </w:tr>
      <w:tr w:rsidR="00F455A3" w:rsidRPr="00F455A3" w:rsidTr="00F040F8">
        <w:tc>
          <w:tcPr>
            <w:tcW w:w="1728" w:type="dxa"/>
            <w:shd w:val="clear" w:color="auto" w:fill="auto"/>
          </w:tcPr>
          <w:p w:rsidR="00F455A3" w:rsidRPr="00F455A3" w:rsidRDefault="00F455A3" w:rsidP="00F455A3">
            <w:pPr>
              <w:jc w:val="center"/>
            </w:pPr>
            <w:r w:rsidRPr="00F455A3">
              <w:t>03 0 01 85300</w:t>
            </w:r>
          </w:p>
        </w:tc>
        <w:tc>
          <w:tcPr>
            <w:tcW w:w="7843" w:type="dxa"/>
            <w:shd w:val="clear" w:color="auto" w:fill="auto"/>
          </w:tcPr>
          <w:p w:rsidR="00F455A3" w:rsidRPr="00F455A3" w:rsidRDefault="00F455A3" w:rsidP="00F455A3">
            <w:r w:rsidRPr="00F455A3">
              <w:t>Мероприятия по землеустройству и землепользованию</w:t>
            </w:r>
          </w:p>
        </w:tc>
      </w:tr>
      <w:tr w:rsidR="00F455A3" w:rsidRPr="00F455A3" w:rsidTr="00F040F8">
        <w:tc>
          <w:tcPr>
            <w:tcW w:w="1728" w:type="dxa"/>
            <w:shd w:val="clear" w:color="auto" w:fill="auto"/>
          </w:tcPr>
          <w:p w:rsidR="00F455A3" w:rsidRPr="00F455A3" w:rsidRDefault="00F455A3" w:rsidP="00F455A3">
            <w:pPr>
              <w:jc w:val="center"/>
            </w:pPr>
            <w:r w:rsidRPr="00F455A3">
              <w:t>04 0 00 00000</w:t>
            </w:r>
          </w:p>
        </w:tc>
        <w:tc>
          <w:tcPr>
            <w:tcW w:w="7843" w:type="dxa"/>
            <w:shd w:val="clear" w:color="auto" w:fill="auto"/>
          </w:tcPr>
          <w:p w:rsidR="00F455A3" w:rsidRPr="00F455A3" w:rsidRDefault="00F455A3" w:rsidP="00F455A3">
            <w:r w:rsidRPr="00F455A3">
              <w:t xml:space="preserve">Муниципальная программа </w:t>
            </w:r>
            <w:proofErr w:type="spellStart"/>
            <w:r w:rsidRPr="00F455A3">
              <w:t>Закомалдинского</w:t>
            </w:r>
            <w:proofErr w:type="spellEnd"/>
            <w:r w:rsidRPr="00F455A3">
              <w:t xml:space="preserve"> сельсовета муниципальная программа </w:t>
            </w:r>
            <w:proofErr w:type="spellStart"/>
            <w:r w:rsidRPr="00F455A3">
              <w:t>Закомалдинского</w:t>
            </w:r>
            <w:proofErr w:type="spellEnd"/>
            <w:r w:rsidRPr="00F455A3">
              <w:t xml:space="preserve"> сельсовета "Культура </w:t>
            </w:r>
            <w:proofErr w:type="spellStart"/>
            <w:r w:rsidRPr="00F455A3">
              <w:t>Закомалдинского</w:t>
            </w:r>
            <w:proofErr w:type="spellEnd"/>
            <w:r w:rsidRPr="00F455A3">
              <w:t xml:space="preserve"> сельсовета на 2021-2023 годы"</w:t>
            </w:r>
          </w:p>
        </w:tc>
      </w:tr>
      <w:tr w:rsidR="00F455A3" w:rsidRPr="00F455A3" w:rsidTr="00F040F8">
        <w:tc>
          <w:tcPr>
            <w:tcW w:w="1728" w:type="dxa"/>
            <w:shd w:val="clear" w:color="auto" w:fill="auto"/>
          </w:tcPr>
          <w:p w:rsidR="00F455A3" w:rsidRPr="00F455A3" w:rsidRDefault="00F455A3" w:rsidP="00F455A3">
            <w:pPr>
              <w:jc w:val="center"/>
            </w:pPr>
            <w:r w:rsidRPr="00F455A3">
              <w:t>04 0 01 00000</w:t>
            </w:r>
          </w:p>
        </w:tc>
        <w:tc>
          <w:tcPr>
            <w:tcW w:w="7843" w:type="dxa"/>
            <w:shd w:val="clear" w:color="auto" w:fill="auto"/>
          </w:tcPr>
          <w:p w:rsidR="00F455A3" w:rsidRPr="00F455A3" w:rsidRDefault="00F455A3" w:rsidP="00F455A3">
            <w:r w:rsidRPr="00F455A3">
              <w:t xml:space="preserve">Обеспечение деятельности </w:t>
            </w:r>
            <w:proofErr w:type="spellStart"/>
            <w:r w:rsidRPr="00F455A3">
              <w:t>Закомалдинского</w:t>
            </w:r>
            <w:proofErr w:type="spellEnd"/>
            <w:r w:rsidRPr="00F455A3">
              <w:t xml:space="preserve"> сельсовета по предоставлению и развитию муниципальных услуг населению в сфере культуры</w:t>
            </w:r>
          </w:p>
        </w:tc>
      </w:tr>
      <w:tr w:rsidR="00F455A3" w:rsidRPr="00F455A3" w:rsidTr="00F040F8">
        <w:tc>
          <w:tcPr>
            <w:tcW w:w="1728" w:type="dxa"/>
            <w:shd w:val="clear" w:color="auto" w:fill="auto"/>
          </w:tcPr>
          <w:p w:rsidR="00F455A3" w:rsidRPr="00F455A3" w:rsidRDefault="00F455A3" w:rsidP="00F455A3">
            <w:pPr>
              <w:jc w:val="center"/>
            </w:pPr>
            <w:r w:rsidRPr="00F455A3">
              <w:t>04 0 01 85420</w:t>
            </w:r>
          </w:p>
        </w:tc>
        <w:tc>
          <w:tcPr>
            <w:tcW w:w="7843" w:type="dxa"/>
            <w:shd w:val="clear" w:color="auto" w:fill="auto"/>
          </w:tcPr>
          <w:p w:rsidR="00F455A3" w:rsidRPr="00F455A3" w:rsidRDefault="00F455A3" w:rsidP="00F455A3">
            <w:r w:rsidRPr="00F455A3">
              <w:t xml:space="preserve">Финансовое обеспечение оказания муниципальных услуг филиалами </w:t>
            </w:r>
            <w:r w:rsidRPr="00F455A3">
              <w:lastRenderedPageBreak/>
              <w:t>библиотек</w:t>
            </w:r>
          </w:p>
        </w:tc>
      </w:tr>
      <w:tr w:rsidR="00F455A3" w:rsidRPr="00F455A3" w:rsidTr="00F040F8">
        <w:tc>
          <w:tcPr>
            <w:tcW w:w="1728" w:type="dxa"/>
            <w:shd w:val="clear" w:color="auto" w:fill="auto"/>
          </w:tcPr>
          <w:p w:rsidR="00F455A3" w:rsidRPr="00F455A3" w:rsidRDefault="00F455A3" w:rsidP="00F455A3">
            <w:pPr>
              <w:jc w:val="center"/>
            </w:pPr>
            <w:r w:rsidRPr="00F455A3">
              <w:lastRenderedPageBreak/>
              <w:t>04 0 01 85450</w:t>
            </w:r>
          </w:p>
        </w:tc>
        <w:tc>
          <w:tcPr>
            <w:tcW w:w="7843" w:type="dxa"/>
            <w:shd w:val="clear" w:color="auto" w:fill="auto"/>
          </w:tcPr>
          <w:p w:rsidR="00F455A3" w:rsidRPr="00F455A3" w:rsidRDefault="00F455A3" w:rsidP="00F455A3">
            <w:r w:rsidRPr="00F455A3">
              <w:t>Финансовое обеспечение оказания муниципальных услуг в сфере  культуры</w:t>
            </w:r>
          </w:p>
        </w:tc>
      </w:tr>
      <w:tr w:rsidR="00F455A3" w:rsidRPr="00F455A3" w:rsidTr="00F040F8">
        <w:tc>
          <w:tcPr>
            <w:tcW w:w="1728" w:type="dxa"/>
            <w:shd w:val="clear" w:color="auto" w:fill="auto"/>
          </w:tcPr>
          <w:p w:rsidR="00F455A3" w:rsidRPr="00F455A3" w:rsidRDefault="00F455A3" w:rsidP="00F455A3">
            <w:pPr>
              <w:jc w:val="center"/>
            </w:pPr>
            <w:r w:rsidRPr="00F455A3">
              <w:t>04 0 02 00000</w:t>
            </w:r>
          </w:p>
        </w:tc>
        <w:tc>
          <w:tcPr>
            <w:tcW w:w="7843" w:type="dxa"/>
            <w:shd w:val="clear" w:color="auto" w:fill="auto"/>
          </w:tcPr>
          <w:p w:rsidR="00F455A3" w:rsidRPr="00F455A3" w:rsidRDefault="00F455A3" w:rsidP="00F455A3">
            <w:r w:rsidRPr="00F455A3">
              <w:t>Обеспечение деятельности группы хозяйственного обслуживания</w:t>
            </w:r>
          </w:p>
        </w:tc>
      </w:tr>
      <w:tr w:rsidR="00F455A3" w:rsidRPr="00F455A3" w:rsidTr="00F040F8">
        <w:tc>
          <w:tcPr>
            <w:tcW w:w="1728" w:type="dxa"/>
            <w:shd w:val="clear" w:color="auto" w:fill="auto"/>
          </w:tcPr>
          <w:p w:rsidR="00F455A3" w:rsidRPr="00F455A3" w:rsidRDefault="00F455A3" w:rsidP="00F455A3">
            <w:pPr>
              <w:jc w:val="center"/>
            </w:pPr>
            <w:r w:rsidRPr="00F455A3">
              <w:t>04 0 02 85750</w:t>
            </w:r>
          </w:p>
        </w:tc>
        <w:tc>
          <w:tcPr>
            <w:tcW w:w="7843" w:type="dxa"/>
            <w:shd w:val="clear" w:color="auto" w:fill="auto"/>
          </w:tcPr>
          <w:p w:rsidR="00F455A3" w:rsidRPr="00F455A3" w:rsidRDefault="00F455A3" w:rsidP="00F455A3">
            <w:r w:rsidRPr="00F455A3">
              <w:t>Выполнение функций группой хозяйственного обслуживания</w:t>
            </w:r>
          </w:p>
        </w:tc>
      </w:tr>
      <w:tr w:rsidR="00F455A3" w:rsidRPr="00F455A3" w:rsidTr="00F040F8">
        <w:tc>
          <w:tcPr>
            <w:tcW w:w="1728" w:type="dxa"/>
            <w:shd w:val="clear" w:color="auto" w:fill="auto"/>
          </w:tcPr>
          <w:p w:rsidR="00F455A3" w:rsidRPr="00F455A3" w:rsidRDefault="00F455A3" w:rsidP="00F455A3">
            <w:pPr>
              <w:jc w:val="center"/>
            </w:pPr>
            <w:r w:rsidRPr="00F455A3">
              <w:t>06 0 00 00000</w:t>
            </w:r>
          </w:p>
        </w:tc>
        <w:tc>
          <w:tcPr>
            <w:tcW w:w="7843" w:type="dxa"/>
            <w:shd w:val="clear" w:color="auto" w:fill="auto"/>
          </w:tcPr>
          <w:p w:rsidR="00F455A3" w:rsidRPr="00F455A3" w:rsidRDefault="00F455A3" w:rsidP="00F455A3">
            <w:r w:rsidRPr="00F455A3">
              <w:t xml:space="preserve">Муниципальная программа </w:t>
            </w:r>
            <w:proofErr w:type="spellStart"/>
            <w:r w:rsidRPr="00F455A3">
              <w:t>Закомалдинского</w:t>
            </w:r>
            <w:proofErr w:type="spellEnd"/>
            <w:r w:rsidRPr="00F455A3">
              <w:t xml:space="preserve"> сельсовета муниципальная программа </w:t>
            </w:r>
            <w:proofErr w:type="spellStart"/>
            <w:r w:rsidRPr="00F455A3">
              <w:t>Закомалдинского</w:t>
            </w:r>
            <w:proofErr w:type="spellEnd"/>
            <w:r w:rsidRPr="00F455A3">
              <w:t xml:space="preserve"> сельсовета " Содержание и ремонт автомобильных дорог общего пользования местного значения на территории </w:t>
            </w:r>
            <w:proofErr w:type="spellStart"/>
            <w:r w:rsidRPr="00F455A3">
              <w:t>Закомалдинского</w:t>
            </w:r>
            <w:proofErr w:type="spellEnd"/>
            <w:r w:rsidRPr="00F455A3">
              <w:t xml:space="preserve"> сельсовета на 2021-2023 годы"</w:t>
            </w:r>
          </w:p>
        </w:tc>
      </w:tr>
      <w:tr w:rsidR="00F455A3" w:rsidRPr="00F455A3" w:rsidTr="00F040F8">
        <w:tc>
          <w:tcPr>
            <w:tcW w:w="1728" w:type="dxa"/>
            <w:shd w:val="clear" w:color="auto" w:fill="auto"/>
          </w:tcPr>
          <w:p w:rsidR="00F455A3" w:rsidRPr="00F455A3" w:rsidRDefault="00F455A3" w:rsidP="00F455A3">
            <w:pPr>
              <w:jc w:val="center"/>
            </w:pPr>
            <w:r w:rsidRPr="00F455A3">
              <w:t>06 0 01 00000</w:t>
            </w:r>
          </w:p>
        </w:tc>
        <w:tc>
          <w:tcPr>
            <w:tcW w:w="7843" w:type="dxa"/>
            <w:shd w:val="clear" w:color="auto" w:fill="auto"/>
          </w:tcPr>
          <w:p w:rsidR="00F455A3" w:rsidRPr="00F455A3" w:rsidRDefault="00F455A3" w:rsidP="00F455A3">
            <w:r w:rsidRPr="00F455A3">
              <w:t xml:space="preserve">Содержание автомобильных дорог общего пользования местного значения в границах </w:t>
            </w:r>
            <w:proofErr w:type="spellStart"/>
            <w:r w:rsidRPr="00F455A3">
              <w:t>Закомалдинского</w:t>
            </w:r>
            <w:proofErr w:type="spellEnd"/>
            <w:r w:rsidRPr="00F455A3">
              <w:t xml:space="preserve"> сельсовета и искусственных сооружений на них</w:t>
            </w:r>
          </w:p>
        </w:tc>
      </w:tr>
      <w:tr w:rsidR="00F455A3" w:rsidRPr="00F455A3" w:rsidTr="00F040F8">
        <w:tc>
          <w:tcPr>
            <w:tcW w:w="1728" w:type="dxa"/>
            <w:shd w:val="clear" w:color="auto" w:fill="auto"/>
          </w:tcPr>
          <w:p w:rsidR="00F455A3" w:rsidRPr="00F455A3" w:rsidRDefault="00F455A3" w:rsidP="00F455A3">
            <w:pPr>
              <w:jc w:val="center"/>
            </w:pPr>
            <w:r w:rsidRPr="00F455A3">
              <w:t>06 0 01 85950</w:t>
            </w:r>
          </w:p>
        </w:tc>
        <w:tc>
          <w:tcPr>
            <w:tcW w:w="7843" w:type="dxa"/>
            <w:shd w:val="clear" w:color="auto" w:fill="auto"/>
          </w:tcPr>
          <w:p w:rsidR="00F455A3" w:rsidRPr="00F455A3" w:rsidRDefault="00F455A3" w:rsidP="00F455A3">
            <w:r w:rsidRPr="00F455A3">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r>
      <w:tr w:rsidR="00F455A3" w:rsidRPr="00F455A3" w:rsidTr="00F040F8">
        <w:tc>
          <w:tcPr>
            <w:tcW w:w="1728" w:type="dxa"/>
            <w:shd w:val="clear" w:color="auto" w:fill="auto"/>
          </w:tcPr>
          <w:p w:rsidR="00F455A3" w:rsidRPr="00F455A3" w:rsidRDefault="00F455A3" w:rsidP="00F455A3">
            <w:pPr>
              <w:jc w:val="center"/>
            </w:pPr>
            <w:r w:rsidRPr="00F455A3">
              <w:t>50 0 00 00000</w:t>
            </w:r>
          </w:p>
        </w:tc>
        <w:tc>
          <w:tcPr>
            <w:tcW w:w="7843" w:type="dxa"/>
            <w:shd w:val="clear" w:color="auto" w:fill="auto"/>
          </w:tcPr>
          <w:p w:rsidR="00F455A3" w:rsidRPr="00F455A3" w:rsidRDefault="00F455A3" w:rsidP="00F455A3">
            <w:r w:rsidRPr="00F455A3">
              <w:t xml:space="preserve">Непрограммные направления деятельности органов местного самоуправления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50 1 00 00000</w:t>
            </w:r>
          </w:p>
        </w:tc>
        <w:tc>
          <w:tcPr>
            <w:tcW w:w="7843" w:type="dxa"/>
            <w:shd w:val="clear" w:color="auto" w:fill="auto"/>
          </w:tcPr>
          <w:p w:rsidR="00F455A3" w:rsidRPr="00F455A3" w:rsidRDefault="00F455A3" w:rsidP="00F455A3">
            <w:r w:rsidRPr="00F455A3">
              <w:t xml:space="preserve">Обеспечение функционирования Главы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50 1 00 85880</w:t>
            </w:r>
          </w:p>
        </w:tc>
        <w:tc>
          <w:tcPr>
            <w:tcW w:w="7843" w:type="dxa"/>
            <w:shd w:val="clear" w:color="auto" w:fill="auto"/>
          </w:tcPr>
          <w:p w:rsidR="00F455A3" w:rsidRPr="00F455A3" w:rsidRDefault="00F455A3" w:rsidP="00F455A3">
            <w:r w:rsidRPr="00F455A3">
              <w:t xml:space="preserve">Глава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50 2 00 00000</w:t>
            </w:r>
          </w:p>
        </w:tc>
        <w:tc>
          <w:tcPr>
            <w:tcW w:w="7843" w:type="dxa"/>
            <w:shd w:val="clear" w:color="auto" w:fill="auto"/>
          </w:tcPr>
          <w:p w:rsidR="00F455A3" w:rsidRPr="00F455A3" w:rsidRDefault="00F455A3" w:rsidP="00F455A3">
            <w:r w:rsidRPr="00F455A3">
              <w:t xml:space="preserve">Обеспечение функционирования аппарата Администрации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50 2 00 85900</w:t>
            </w:r>
          </w:p>
        </w:tc>
        <w:tc>
          <w:tcPr>
            <w:tcW w:w="7843" w:type="dxa"/>
            <w:shd w:val="clear" w:color="auto" w:fill="auto"/>
          </w:tcPr>
          <w:p w:rsidR="00F455A3" w:rsidRPr="00F455A3" w:rsidRDefault="00F455A3" w:rsidP="00F455A3">
            <w:r w:rsidRPr="00F455A3">
              <w:t xml:space="preserve">Аппарат Администрации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50 3 00 00000</w:t>
            </w:r>
          </w:p>
        </w:tc>
        <w:tc>
          <w:tcPr>
            <w:tcW w:w="7843" w:type="dxa"/>
            <w:shd w:val="clear" w:color="auto" w:fill="auto"/>
          </w:tcPr>
          <w:p w:rsidR="00F455A3" w:rsidRPr="00F455A3" w:rsidRDefault="00F455A3" w:rsidP="00F455A3">
            <w:r w:rsidRPr="00F455A3">
              <w:t>Резервные фонды местных Администраций</w:t>
            </w:r>
          </w:p>
        </w:tc>
      </w:tr>
      <w:tr w:rsidR="00F455A3" w:rsidRPr="00F455A3" w:rsidTr="00F040F8">
        <w:tc>
          <w:tcPr>
            <w:tcW w:w="1728" w:type="dxa"/>
            <w:shd w:val="clear" w:color="auto" w:fill="auto"/>
          </w:tcPr>
          <w:p w:rsidR="00F455A3" w:rsidRPr="00F455A3" w:rsidRDefault="00F455A3" w:rsidP="00F455A3">
            <w:pPr>
              <w:jc w:val="center"/>
            </w:pPr>
            <w:r w:rsidRPr="00F455A3">
              <w:t>50 3 00 85910</w:t>
            </w:r>
          </w:p>
        </w:tc>
        <w:tc>
          <w:tcPr>
            <w:tcW w:w="7843" w:type="dxa"/>
            <w:shd w:val="clear" w:color="auto" w:fill="auto"/>
          </w:tcPr>
          <w:p w:rsidR="00F455A3" w:rsidRPr="00F455A3" w:rsidRDefault="00F455A3" w:rsidP="00F455A3">
            <w:r w:rsidRPr="00F455A3">
              <w:t xml:space="preserve">Резервный фонд Администрации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50 4 00 00000</w:t>
            </w:r>
          </w:p>
        </w:tc>
        <w:tc>
          <w:tcPr>
            <w:tcW w:w="7843" w:type="dxa"/>
            <w:shd w:val="clear" w:color="auto" w:fill="auto"/>
          </w:tcPr>
          <w:p w:rsidR="00F455A3" w:rsidRPr="00F455A3" w:rsidRDefault="00F455A3" w:rsidP="00F455A3">
            <w:r w:rsidRPr="00F455A3">
              <w:t xml:space="preserve">Иные непрограммные мероприятия </w:t>
            </w:r>
          </w:p>
        </w:tc>
      </w:tr>
      <w:tr w:rsidR="00F455A3" w:rsidRPr="00F455A3" w:rsidTr="00F040F8">
        <w:tc>
          <w:tcPr>
            <w:tcW w:w="1728" w:type="dxa"/>
            <w:shd w:val="clear" w:color="auto" w:fill="auto"/>
          </w:tcPr>
          <w:p w:rsidR="00F455A3" w:rsidRPr="00F455A3" w:rsidRDefault="00F455A3" w:rsidP="00F455A3">
            <w:pPr>
              <w:jc w:val="center"/>
            </w:pPr>
            <w:r w:rsidRPr="00F455A3">
              <w:t>50 4 00 16100</w:t>
            </w:r>
          </w:p>
        </w:tc>
        <w:tc>
          <w:tcPr>
            <w:tcW w:w="7843" w:type="dxa"/>
            <w:shd w:val="clear" w:color="auto" w:fill="auto"/>
          </w:tcPr>
          <w:p w:rsidR="00F455A3" w:rsidRPr="00F455A3" w:rsidRDefault="00F455A3" w:rsidP="00F455A3">
            <w:r w:rsidRPr="00F455A3">
              <w:t xml:space="preserve">Осуществление отдельных государственных полномочий Курганской области в сфере определения перечня должностных лиц органов местного </w:t>
            </w:r>
            <w:proofErr w:type="spellStart"/>
            <w:r w:rsidRPr="00F455A3">
              <w:t>самоупраления</w:t>
            </w:r>
            <w:proofErr w:type="spellEnd"/>
            <w:r w:rsidRPr="00F455A3">
              <w:t>, уполномоченных составлять протоколы об административных правонарушениях</w:t>
            </w:r>
          </w:p>
        </w:tc>
      </w:tr>
      <w:tr w:rsidR="00F455A3" w:rsidRPr="00F455A3" w:rsidTr="00F040F8">
        <w:tc>
          <w:tcPr>
            <w:tcW w:w="1728" w:type="dxa"/>
            <w:shd w:val="clear" w:color="auto" w:fill="auto"/>
          </w:tcPr>
          <w:p w:rsidR="00F455A3" w:rsidRPr="00F455A3" w:rsidRDefault="00F455A3" w:rsidP="00F455A3">
            <w:pPr>
              <w:jc w:val="center"/>
            </w:pPr>
            <w:r w:rsidRPr="00F455A3">
              <w:t>50 4 00 51180</w:t>
            </w:r>
          </w:p>
        </w:tc>
        <w:tc>
          <w:tcPr>
            <w:tcW w:w="7843" w:type="dxa"/>
            <w:shd w:val="clear" w:color="auto" w:fill="auto"/>
          </w:tcPr>
          <w:p w:rsidR="00F455A3" w:rsidRPr="00F455A3" w:rsidRDefault="00F455A3" w:rsidP="00F455A3">
            <w:r w:rsidRPr="00F455A3">
              <w:t xml:space="preserve">Осуществление первичного воинского учета на территориях, где отсутствуют военные комиссариаты </w:t>
            </w:r>
          </w:p>
        </w:tc>
      </w:tr>
      <w:tr w:rsidR="00F455A3" w:rsidRPr="00F455A3" w:rsidTr="00F040F8">
        <w:tc>
          <w:tcPr>
            <w:tcW w:w="1728" w:type="dxa"/>
            <w:shd w:val="clear" w:color="auto" w:fill="auto"/>
          </w:tcPr>
          <w:p w:rsidR="00F455A3" w:rsidRPr="00F455A3" w:rsidRDefault="00F455A3" w:rsidP="00F455A3">
            <w:pPr>
              <w:jc w:val="center"/>
            </w:pPr>
            <w:r w:rsidRPr="00F455A3">
              <w:t>50 4 00 85920</w:t>
            </w:r>
          </w:p>
        </w:tc>
        <w:tc>
          <w:tcPr>
            <w:tcW w:w="7843" w:type="dxa"/>
            <w:shd w:val="clear" w:color="auto" w:fill="auto"/>
          </w:tcPr>
          <w:p w:rsidR="00F455A3" w:rsidRPr="00F455A3" w:rsidRDefault="00F455A3" w:rsidP="00F455A3">
            <w:r w:rsidRPr="00F455A3">
              <w:t xml:space="preserve">Выполнение других обязательств </w:t>
            </w:r>
            <w:proofErr w:type="spellStart"/>
            <w:r w:rsidRPr="00F455A3">
              <w:t>Закомалдинского</w:t>
            </w:r>
            <w:proofErr w:type="spellEnd"/>
            <w:r w:rsidRPr="00F455A3">
              <w:t xml:space="preserve"> сельсовета</w:t>
            </w:r>
          </w:p>
        </w:tc>
      </w:tr>
      <w:tr w:rsidR="00F455A3" w:rsidRPr="00F455A3" w:rsidTr="00F040F8">
        <w:tc>
          <w:tcPr>
            <w:tcW w:w="1728" w:type="dxa"/>
            <w:shd w:val="clear" w:color="auto" w:fill="auto"/>
          </w:tcPr>
          <w:p w:rsidR="00F455A3" w:rsidRPr="00F455A3" w:rsidRDefault="00F455A3" w:rsidP="00F455A3">
            <w:pPr>
              <w:jc w:val="center"/>
            </w:pPr>
            <w:r w:rsidRPr="00F455A3">
              <w:t>50 4 00 85930</w:t>
            </w:r>
          </w:p>
        </w:tc>
        <w:tc>
          <w:tcPr>
            <w:tcW w:w="7843" w:type="dxa"/>
            <w:shd w:val="clear" w:color="auto" w:fill="auto"/>
          </w:tcPr>
          <w:p w:rsidR="00F455A3" w:rsidRPr="00F455A3" w:rsidRDefault="00F455A3" w:rsidP="00F455A3">
            <w:r w:rsidRPr="00F455A3">
              <w:t xml:space="preserve">Межбюджетные трансферты, передаваемые районному бюджету </w:t>
            </w:r>
            <w:proofErr w:type="spellStart"/>
            <w:r w:rsidRPr="00F455A3">
              <w:t>Куртамышского</w:t>
            </w:r>
            <w:proofErr w:type="spellEnd"/>
            <w:r w:rsidRPr="00F455A3">
              <w:t xml:space="preserve"> района на осуществление части полномочий по решению вопросов местного значения, в соответствии с заключенными соглашениями</w:t>
            </w:r>
          </w:p>
        </w:tc>
      </w:tr>
    </w:tbl>
    <w:p w:rsidR="00F455A3" w:rsidRPr="00F455A3" w:rsidRDefault="00F455A3" w:rsidP="00F455A3">
      <w:pPr>
        <w:jc w:val="center"/>
      </w:pPr>
    </w:p>
    <w:p w:rsidR="00F455A3" w:rsidRPr="00F455A3" w:rsidRDefault="00F455A3" w:rsidP="00F455A3">
      <w:pPr>
        <w:jc w:val="cente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AF6C37" w:rsidRDefault="00AF6C37" w:rsidP="00461421">
      <w:pPr>
        <w:tabs>
          <w:tab w:val="left" w:pos="720"/>
        </w:tabs>
        <w:rPr>
          <w:b/>
          <w:color w:val="000000"/>
        </w:rPr>
      </w:pPr>
    </w:p>
    <w:p w:rsidR="00F455A3" w:rsidRPr="00F455A3" w:rsidRDefault="00F455A3" w:rsidP="00F455A3">
      <w:pPr>
        <w:jc w:val="center"/>
        <w:rPr>
          <w:b/>
        </w:rPr>
      </w:pPr>
      <w:r w:rsidRPr="00F455A3">
        <w:rPr>
          <w:b/>
        </w:rPr>
        <w:lastRenderedPageBreak/>
        <w:t>КУРГАНСКАЯ ОБЛАСТЬ</w:t>
      </w:r>
    </w:p>
    <w:p w:rsidR="00F455A3" w:rsidRPr="00F455A3" w:rsidRDefault="00F455A3" w:rsidP="00F455A3">
      <w:pPr>
        <w:jc w:val="center"/>
        <w:rPr>
          <w:b/>
        </w:rPr>
      </w:pPr>
    </w:p>
    <w:p w:rsidR="00F455A3" w:rsidRPr="00F455A3" w:rsidRDefault="00F455A3" w:rsidP="00F455A3">
      <w:pPr>
        <w:jc w:val="center"/>
        <w:rPr>
          <w:b/>
        </w:rPr>
      </w:pPr>
      <w:r w:rsidRPr="00F455A3">
        <w:rPr>
          <w:b/>
        </w:rPr>
        <w:t>КУРТАМЫШСКИЙ РАЙОН</w:t>
      </w:r>
    </w:p>
    <w:p w:rsidR="00F455A3" w:rsidRPr="00F455A3" w:rsidRDefault="00F455A3" w:rsidP="00F455A3">
      <w:pPr>
        <w:jc w:val="center"/>
        <w:rPr>
          <w:b/>
        </w:rPr>
      </w:pPr>
    </w:p>
    <w:p w:rsidR="00F455A3" w:rsidRPr="00F455A3" w:rsidRDefault="00F455A3" w:rsidP="00F455A3">
      <w:pPr>
        <w:jc w:val="center"/>
        <w:rPr>
          <w:b/>
        </w:rPr>
      </w:pPr>
      <w:r w:rsidRPr="00F455A3">
        <w:rPr>
          <w:b/>
        </w:rPr>
        <w:t xml:space="preserve"> ЗАКОМАЛДИНСКОГО СЕЛЬСОВЕТ  </w:t>
      </w:r>
    </w:p>
    <w:p w:rsidR="00F455A3" w:rsidRPr="00F455A3" w:rsidRDefault="00F455A3" w:rsidP="00F455A3">
      <w:pPr>
        <w:jc w:val="center"/>
        <w:rPr>
          <w:b/>
        </w:rPr>
      </w:pPr>
      <w:r w:rsidRPr="00F455A3">
        <w:rPr>
          <w:b/>
        </w:rPr>
        <w:t xml:space="preserve">                                                                                                                                                                                                                                                                                                                                                                                                             </w:t>
      </w:r>
    </w:p>
    <w:p w:rsidR="00F455A3" w:rsidRPr="00F455A3" w:rsidRDefault="00F455A3" w:rsidP="00F455A3">
      <w:pPr>
        <w:jc w:val="center"/>
        <w:rPr>
          <w:b/>
        </w:rPr>
      </w:pPr>
      <w:r w:rsidRPr="00F455A3">
        <w:rPr>
          <w:b/>
        </w:rPr>
        <w:t>АДМИНИСТРАЦИЯ  ЗАКОМАЛДИНСКОГО СЕЛЬСОВЕТА</w:t>
      </w:r>
    </w:p>
    <w:p w:rsidR="00F455A3" w:rsidRPr="00F455A3" w:rsidRDefault="00F455A3" w:rsidP="00F455A3">
      <w:pPr>
        <w:jc w:val="center"/>
        <w:rPr>
          <w:b/>
        </w:rPr>
      </w:pPr>
    </w:p>
    <w:p w:rsidR="00F455A3" w:rsidRPr="00F455A3" w:rsidRDefault="00F455A3" w:rsidP="00F455A3">
      <w:pPr>
        <w:jc w:val="center"/>
        <w:rPr>
          <w:b/>
        </w:rPr>
      </w:pPr>
    </w:p>
    <w:p w:rsidR="00F455A3" w:rsidRPr="00F455A3" w:rsidRDefault="00F455A3" w:rsidP="00F455A3">
      <w:pPr>
        <w:jc w:val="center"/>
        <w:rPr>
          <w:b/>
          <w:sz w:val="40"/>
          <w:szCs w:val="40"/>
        </w:rPr>
      </w:pPr>
      <w:r w:rsidRPr="00F455A3">
        <w:rPr>
          <w:b/>
          <w:sz w:val="40"/>
          <w:szCs w:val="40"/>
        </w:rPr>
        <w:t>РАСПОРЯЖЕНИЕ</w:t>
      </w:r>
    </w:p>
    <w:p w:rsidR="00F455A3" w:rsidRPr="00F455A3" w:rsidRDefault="00F455A3" w:rsidP="00F455A3">
      <w:pPr>
        <w:jc w:val="center"/>
        <w:rPr>
          <w:b/>
        </w:rPr>
      </w:pPr>
    </w:p>
    <w:p w:rsidR="00F455A3" w:rsidRPr="00F455A3" w:rsidRDefault="00F455A3" w:rsidP="00F455A3">
      <w:pPr>
        <w:rPr>
          <w:b/>
        </w:rPr>
      </w:pPr>
      <w:r w:rsidRPr="00F455A3">
        <w:rPr>
          <w:b/>
        </w:rPr>
        <w:t>от    10.11.2020г.     № 30(а) -р</w:t>
      </w:r>
    </w:p>
    <w:p w:rsidR="00F455A3" w:rsidRPr="00F455A3" w:rsidRDefault="00F455A3" w:rsidP="00F455A3">
      <w:pPr>
        <w:rPr>
          <w:b/>
        </w:rPr>
      </w:pPr>
      <w:r w:rsidRPr="00F455A3">
        <w:rPr>
          <w:b/>
        </w:rPr>
        <w:t xml:space="preserve">с. </w:t>
      </w:r>
      <w:proofErr w:type="spellStart"/>
      <w:r w:rsidRPr="00F455A3">
        <w:rPr>
          <w:b/>
        </w:rPr>
        <w:t>Закомалдино</w:t>
      </w:r>
      <w:proofErr w:type="spellEnd"/>
    </w:p>
    <w:p w:rsidR="00F455A3" w:rsidRPr="00F455A3" w:rsidRDefault="00F455A3" w:rsidP="00F455A3">
      <w:pPr>
        <w:rPr>
          <w:b/>
        </w:rPr>
      </w:pPr>
    </w:p>
    <w:p w:rsidR="00F455A3" w:rsidRPr="00F455A3" w:rsidRDefault="00F455A3" w:rsidP="00F455A3">
      <w:pPr>
        <w:jc w:val="center"/>
        <w:rPr>
          <w:b/>
        </w:rPr>
      </w:pPr>
      <w:r w:rsidRPr="00F455A3">
        <w:rPr>
          <w:b/>
        </w:rPr>
        <w:t xml:space="preserve">О присвоении  адреса земельному участку с. </w:t>
      </w:r>
      <w:proofErr w:type="spellStart"/>
      <w:r w:rsidRPr="00F455A3">
        <w:rPr>
          <w:b/>
        </w:rPr>
        <w:t>Закомалдино</w:t>
      </w:r>
      <w:proofErr w:type="spellEnd"/>
      <w:r w:rsidRPr="00F455A3">
        <w:rPr>
          <w:b/>
        </w:rPr>
        <w:t xml:space="preserve">, </w:t>
      </w:r>
    </w:p>
    <w:p w:rsidR="00F455A3" w:rsidRPr="00F455A3" w:rsidRDefault="00F455A3" w:rsidP="00F455A3">
      <w:pPr>
        <w:rPr>
          <w:b/>
        </w:rPr>
      </w:pPr>
    </w:p>
    <w:p w:rsidR="00F455A3" w:rsidRPr="00F455A3" w:rsidRDefault="00F455A3" w:rsidP="00F455A3">
      <w:pPr>
        <w:rPr>
          <w:b/>
        </w:rPr>
      </w:pPr>
    </w:p>
    <w:p w:rsidR="00F455A3" w:rsidRPr="00F455A3" w:rsidRDefault="00F455A3" w:rsidP="00F455A3">
      <w:r w:rsidRPr="00F455A3">
        <w:t xml:space="preserve">          Руководствуясь Земельным кодексом Российской Федерации, Законом Российской Федерации от 06.10.2003г. № 131-ФЗ « Об общих принципах организации местного самоуправления в Российской Федерации», Уставом </w:t>
      </w:r>
      <w:proofErr w:type="spellStart"/>
      <w:r w:rsidRPr="00F455A3">
        <w:t>Закомалдинского</w:t>
      </w:r>
      <w:proofErr w:type="spellEnd"/>
      <w:r w:rsidRPr="00F455A3">
        <w:t xml:space="preserve"> сельсовета,</w:t>
      </w:r>
      <w:r w:rsidRPr="00F455A3">
        <w:rPr>
          <w:sz w:val="20"/>
          <w:szCs w:val="20"/>
        </w:rPr>
        <w:t xml:space="preserve"> </w:t>
      </w:r>
      <w:r w:rsidRPr="00F455A3">
        <w:t xml:space="preserve">рассмотрев заявление </w:t>
      </w:r>
    </w:p>
    <w:p w:rsidR="00F455A3" w:rsidRPr="00F455A3" w:rsidRDefault="00F455A3" w:rsidP="00F455A3">
      <w:r w:rsidRPr="00F455A3">
        <w:t xml:space="preserve">гр. </w:t>
      </w:r>
      <w:proofErr w:type="spellStart"/>
      <w:r w:rsidRPr="00F455A3">
        <w:t>Кочарина</w:t>
      </w:r>
      <w:proofErr w:type="spellEnd"/>
      <w:r w:rsidRPr="00F455A3">
        <w:t xml:space="preserve"> Леонида Александровича  Администрация </w:t>
      </w:r>
      <w:proofErr w:type="spellStart"/>
      <w:r w:rsidRPr="00F455A3">
        <w:t>Закомалдинского</w:t>
      </w:r>
      <w:proofErr w:type="spellEnd"/>
      <w:r w:rsidRPr="00F455A3">
        <w:t xml:space="preserve"> сельсовета </w:t>
      </w:r>
    </w:p>
    <w:p w:rsidR="00F455A3" w:rsidRPr="00F455A3" w:rsidRDefault="00F455A3" w:rsidP="00F455A3">
      <w:r w:rsidRPr="00F455A3">
        <w:t>ОБЯЗЫВАЕТ:</w:t>
      </w:r>
    </w:p>
    <w:p w:rsidR="00F455A3" w:rsidRPr="00F455A3" w:rsidRDefault="00F455A3" w:rsidP="00F455A3">
      <w:r w:rsidRPr="00F455A3">
        <w:t xml:space="preserve">1.Присвоить адрес земельному участку ранее принадлежавшей  Кузнецовой Валентине Ивановне на основании  дубликата свидетельства на землю КН 09-08-218  с кадастровым номером 45:09:010602:148; Курганская область </w:t>
      </w:r>
      <w:proofErr w:type="spellStart"/>
      <w:r w:rsidRPr="00F455A3">
        <w:t>Куртамышский</w:t>
      </w:r>
      <w:proofErr w:type="spellEnd"/>
      <w:r w:rsidRPr="00F455A3">
        <w:t xml:space="preserve"> Муниципальный  район сельское поселение </w:t>
      </w:r>
      <w:proofErr w:type="spellStart"/>
      <w:r w:rsidRPr="00F455A3">
        <w:t>Закомалдинский</w:t>
      </w:r>
      <w:proofErr w:type="spellEnd"/>
      <w:r w:rsidRPr="00F455A3">
        <w:t xml:space="preserve"> сельсовет с. </w:t>
      </w:r>
      <w:proofErr w:type="spellStart"/>
      <w:r w:rsidRPr="00F455A3">
        <w:t>Закомалдино</w:t>
      </w:r>
      <w:proofErr w:type="spellEnd"/>
      <w:r w:rsidRPr="00F455A3">
        <w:t xml:space="preserve">  улица Центральная , участок № 34  </w:t>
      </w:r>
    </w:p>
    <w:p w:rsidR="00F455A3" w:rsidRPr="00F455A3" w:rsidRDefault="00F455A3" w:rsidP="00F455A3">
      <w:r w:rsidRPr="00F455A3">
        <w:t xml:space="preserve">2. Ознакомить  </w:t>
      </w:r>
      <w:proofErr w:type="spellStart"/>
      <w:r w:rsidRPr="00F455A3">
        <w:t>Кочарина</w:t>
      </w:r>
      <w:proofErr w:type="spellEnd"/>
      <w:r w:rsidRPr="00F455A3">
        <w:t xml:space="preserve"> Леонида Александровича   с настоящим распоряжением.</w:t>
      </w:r>
    </w:p>
    <w:p w:rsidR="00F455A3" w:rsidRPr="00F455A3" w:rsidRDefault="00F455A3" w:rsidP="00F455A3">
      <w:r w:rsidRPr="00F455A3">
        <w:t xml:space="preserve">3. Настоящее распоряжение обнародовать на доске объявлений Администрации </w:t>
      </w:r>
      <w:proofErr w:type="spellStart"/>
      <w:r w:rsidRPr="00F455A3">
        <w:t>Закомалдинского</w:t>
      </w:r>
      <w:proofErr w:type="spellEnd"/>
      <w:r w:rsidRPr="00F455A3">
        <w:t xml:space="preserve"> сельсовета  в селе </w:t>
      </w:r>
      <w:proofErr w:type="spellStart"/>
      <w:r w:rsidRPr="00F455A3">
        <w:t>Закомалдино</w:t>
      </w:r>
      <w:proofErr w:type="spellEnd"/>
      <w:r w:rsidRPr="00F455A3">
        <w:t xml:space="preserve">, в деревне </w:t>
      </w:r>
      <w:proofErr w:type="spellStart"/>
      <w:r w:rsidRPr="00F455A3">
        <w:t>Стрижово</w:t>
      </w:r>
      <w:proofErr w:type="spellEnd"/>
      <w:r w:rsidRPr="00F455A3">
        <w:t xml:space="preserve"> и разместить на официальном сайте Администрации </w:t>
      </w:r>
      <w:proofErr w:type="spellStart"/>
      <w:r w:rsidRPr="00F455A3">
        <w:t>Куртамышского</w:t>
      </w:r>
      <w:proofErr w:type="spellEnd"/>
      <w:r w:rsidRPr="00F455A3">
        <w:t xml:space="preserve"> района ( по согласованию).</w:t>
      </w:r>
    </w:p>
    <w:p w:rsidR="00F455A3" w:rsidRPr="00F455A3" w:rsidRDefault="00F455A3" w:rsidP="00F455A3">
      <w:r w:rsidRPr="00F455A3">
        <w:t xml:space="preserve">4. Контроль за исполнением настоящего распоряжения возложить на Главу  </w:t>
      </w:r>
      <w:proofErr w:type="spellStart"/>
      <w:r w:rsidRPr="00F455A3">
        <w:t>Закомалдинского</w:t>
      </w:r>
      <w:proofErr w:type="spellEnd"/>
      <w:r w:rsidRPr="00F455A3">
        <w:t xml:space="preserve"> сельсовета </w:t>
      </w:r>
      <w:proofErr w:type="spellStart"/>
      <w:r w:rsidRPr="00F455A3">
        <w:t>Баканова</w:t>
      </w:r>
      <w:proofErr w:type="spellEnd"/>
      <w:r w:rsidRPr="00F455A3">
        <w:t xml:space="preserve"> В. В </w:t>
      </w:r>
    </w:p>
    <w:p w:rsidR="00F455A3" w:rsidRPr="00F455A3" w:rsidRDefault="00F455A3" w:rsidP="00F455A3"/>
    <w:p w:rsidR="00F455A3" w:rsidRPr="00F455A3" w:rsidRDefault="00F455A3" w:rsidP="00F455A3"/>
    <w:p w:rsidR="00F455A3" w:rsidRPr="00F455A3" w:rsidRDefault="00F455A3" w:rsidP="00F455A3"/>
    <w:p w:rsidR="00F455A3" w:rsidRPr="00F455A3" w:rsidRDefault="00F455A3" w:rsidP="00F455A3">
      <w:r w:rsidRPr="00F455A3">
        <w:t xml:space="preserve">Глава </w:t>
      </w:r>
      <w:proofErr w:type="spellStart"/>
      <w:r w:rsidRPr="00F455A3">
        <w:t>Закомалдинского</w:t>
      </w:r>
      <w:proofErr w:type="spellEnd"/>
      <w:r w:rsidRPr="00F455A3">
        <w:t xml:space="preserve"> сельсовета                                                  В. В. Баканов</w:t>
      </w:r>
    </w:p>
    <w:p w:rsidR="00F455A3" w:rsidRPr="00F455A3" w:rsidRDefault="00F455A3" w:rsidP="00F455A3"/>
    <w:p w:rsidR="00F455A3" w:rsidRPr="00F455A3" w:rsidRDefault="00F455A3" w:rsidP="00F455A3">
      <w:pPr>
        <w:rPr>
          <w:sz w:val="20"/>
          <w:szCs w:val="2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AF6C37" w:rsidRDefault="00AF6C37" w:rsidP="00F455A3">
      <w:pPr>
        <w:ind w:left="-284" w:right="-143"/>
        <w:jc w:val="center"/>
        <w:rPr>
          <w:b/>
          <w:sz w:val="22"/>
          <w:szCs w:val="22"/>
        </w:rPr>
      </w:pPr>
    </w:p>
    <w:p w:rsidR="00AF6C37" w:rsidRDefault="00AF6C37" w:rsidP="00F455A3">
      <w:pPr>
        <w:ind w:left="-284" w:right="-143"/>
        <w:jc w:val="center"/>
        <w:rPr>
          <w:b/>
          <w:sz w:val="22"/>
          <w:szCs w:val="22"/>
        </w:rPr>
      </w:pPr>
    </w:p>
    <w:p w:rsidR="00AF6C37" w:rsidRDefault="00AF6C37" w:rsidP="00F455A3">
      <w:pPr>
        <w:ind w:left="-284" w:right="-143"/>
        <w:jc w:val="center"/>
        <w:rPr>
          <w:b/>
          <w:sz w:val="22"/>
          <w:szCs w:val="22"/>
        </w:rPr>
      </w:pPr>
    </w:p>
    <w:p w:rsidR="00AF6C37" w:rsidRDefault="00AF6C37" w:rsidP="00F455A3">
      <w:pPr>
        <w:ind w:left="-284" w:right="-143"/>
        <w:jc w:val="center"/>
        <w:rPr>
          <w:b/>
          <w:sz w:val="22"/>
          <w:szCs w:val="22"/>
        </w:rPr>
      </w:pPr>
    </w:p>
    <w:p w:rsidR="00AF6C37" w:rsidRDefault="00AF6C37" w:rsidP="00F455A3">
      <w:pPr>
        <w:ind w:left="-284" w:right="-143"/>
        <w:jc w:val="center"/>
        <w:rPr>
          <w:b/>
          <w:sz w:val="22"/>
          <w:szCs w:val="22"/>
        </w:rPr>
      </w:pPr>
    </w:p>
    <w:p w:rsidR="00F455A3" w:rsidRPr="00D4189B" w:rsidRDefault="00F455A3" w:rsidP="00F455A3">
      <w:pPr>
        <w:ind w:left="-284" w:right="-143"/>
        <w:jc w:val="center"/>
        <w:rPr>
          <w:b/>
          <w:sz w:val="22"/>
          <w:szCs w:val="22"/>
        </w:rPr>
      </w:pPr>
      <w:r w:rsidRPr="00D4189B">
        <w:rPr>
          <w:b/>
          <w:sz w:val="22"/>
          <w:szCs w:val="22"/>
        </w:rPr>
        <w:lastRenderedPageBreak/>
        <w:t>КУРГАНСКАЯ ОБЛАСТЬ</w:t>
      </w:r>
    </w:p>
    <w:p w:rsidR="00F455A3" w:rsidRPr="00D4189B" w:rsidRDefault="00F455A3" w:rsidP="00F455A3">
      <w:pPr>
        <w:jc w:val="center"/>
        <w:rPr>
          <w:b/>
          <w:sz w:val="22"/>
          <w:szCs w:val="22"/>
        </w:rPr>
      </w:pPr>
    </w:p>
    <w:p w:rsidR="00F455A3" w:rsidRPr="00D4189B" w:rsidRDefault="00F455A3" w:rsidP="00F455A3">
      <w:pPr>
        <w:jc w:val="center"/>
        <w:rPr>
          <w:b/>
          <w:sz w:val="22"/>
          <w:szCs w:val="22"/>
        </w:rPr>
      </w:pPr>
      <w:r w:rsidRPr="00D4189B">
        <w:rPr>
          <w:b/>
          <w:sz w:val="22"/>
          <w:szCs w:val="22"/>
        </w:rPr>
        <w:t>КУРТАМЫШСКИЙ РАЙОН</w:t>
      </w:r>
    </w:p>
    <w:p w:rsidR="00F455A3" w:rsidRPr="00D4189B" w:rsidRDefault="00F455A3" w:rsidP="00F455A3">
      <w:pPr>
        <w:jc w:val="center"/>
        <w:rPr>
          <w:b/>
          <w:sz w:val="22"/>
          <w:szCs w:val="22"/>
        </w:rPr>
      </w:pPr>
    </w:p>
    <w:p w:rsidR="00F455A3" w:rsidRPr="00D4189B" w:rsidRDefault="00F455A3" w:rsidP="00F455A3">
      <w:pPr>
        <w:jc w:val="center"/>
        <w:rPr>
          <w:b/>
          <w:sz w:val="22"/>
          <w:szCs w:val="22"/>
        </w:rPr>
      </w:pPr>
      <w:r w:rsidRPr="00D4189B">
        <w:rPr>
          <w:b/>
          <w:sz w:val="22"/>
          <w:szCs w:val="22"/>
        </w:rPr>
        <w:t xml:space="preserve"> ЗАКОМАЛДИНСКОГО СЕЛЬСОВЕТ </w:t>
      </w:r>
    </w:p>
    <w:p w:rsidR="00F455A3" w:rsidRPr="00D4189B" w:rsidRDefault="00F455A3" w:rsidP="00F455A3">
      <w:pPr>
        <w:jc w:val="center"/>
        <w:rPr>
          <w:b/>
          <w:sz w:val="22"/>
          <w:szCs w:val="22"/>
        </w:rPr>
      </w:pPr>
      <w:r w:rsidRPr="00D4189B">
        <w:rPr>
          <w:b/>
          <w:sz w:val="22"/>
          <w:szCs w:val="22"/>
        </w:rPr>
        <w:t xml:space="preserve">                                                                                                                                                                                                                                                                                                                                                                                                              </w:t>
      </w:r>
    </w:p>
    <w:p w:rsidR="00F455A3" w:rsidRPr="00D4189B" w:rsidRDefault="00F455A3" w:rsidP="00F455A3">
      <w:pPr>
        <w:jc w:val="center"/>
        <w:rPr>
          <w:b/>
          <w:sz w:val="22"/>
          <w:szCs w:val="22"/>
        </w:rPr>
      </w:pPr>
      <w:r w:rsidRPr="00D4189B">
        <w:rPr>
          <w:b/>
          <w:sz w:val="22"/>
          <w:szCs w:val="22"/>
        </w:rPr>
        <w:t>АДМИНИСТРАЦИЯ  ЗАКОМАЛДИНСКОГО СЕЛЬСОВЕТА</w:t>
      </w:r>
    </w:p>
    <w:p w:rsidR="00F455A3" w:rsidRDefault="00F455A3" w:rsidP="00F455A3">
      <w:pPr>
        <w:jc w:val="center"/>
      </w:pPr>
    </w:p>
    <w:p w:rsidR="00F455A3" w:rsidRDefault="00F455A3" w:rsidP="00F455A3">
      <w:pPr>
        <w:jc w:val="center"/>
      </w:pPr>
    </w:p>
    <w:p w:rsidR="00F455A3" w:rsidRPr="00D4189B" w:rsidRDefault="00F455A3" w:rsidP="00F455A3">
      <w:pPr>
        <w:jc w:val="center"/>
        <w:rPr>
          <w:b/>
          <w:sz w:val="36"/>
          <w:szCs w:val="36"/>
        </w:rPr>
      </w:pPr>
      <w:r w:rsidRPr="00D4189B">
        <w:rPr>
          <w:b/>
          <w:sz w:val="36"/>
          <w:szCs w:val="36"/>
        </w:rPr>
        <w:t>РАСПОРЯЖЕНИЕ</w:t>
      </w:r>
    </w:p>
    <w:p w:rsidR="00F455A3" w:rsidRDefault="00F455A3" w:rsidP="00F455A3">
      <w:pPr>
        <w:jc w:val="center"/>
        <w:rPr>
          <w:b/>
          <w:sz w:val="44"/>
          <w:szCs w:val="44"/>
        </w:rPr>
      </w:pPr>
    </w:p>
    <w:p w:rsidR="00F455A3" w:rsidRDefault="00F455A3" w:rsidP="00F455A3">
      <w:r>
        <w:t xml:space="preserve">от 16.11.2020 года                   </w:t>
      </w:r>
      <w:r w:rsidRPr="00E66BB6">
        <w:t>№</w:t>
      </w:r>
      <w:r>
        <w:t xml:space="preserve"> 31</w:t>
      </w:r>
    </w:p>
    <w:p w:rsidR="00F455A3" w:rsidRDefault="00F455A3" w:rsidP="00F455A3">
      <w:r>
        <w:t xml:space="preserve">село </w:t>
      </w:r>
      <w:proofErr w:type="spellStart"/>
      <w:r>
        <w:t>Закомалдино</w:t>
      </w:r>
      <w:proofErr w:type="spellEnd"/>
      <w:r>
        <w:t xml:space="preserve">                                    </w:t>
      </w:r>
    </w:p>
    <w:p w:rsidR="00F455A3" w:rsidRDefault="00F455A3" w:rsidP="00F455A3"/>
    <w:p w:rsidR="00F455A3" w:rsidRPr="00AC547B" w:rsidRDefault="00F455A3" w:rsidP="00F455A3">
      <w:pPr>
        <w:jc w:val="center"/>
        <w:rPr>
          <w:b/>
        </w:rPr>
      </w:pPr>
      <w:r w:rsidRPr="00AC547B">
        <w:rPr>
          <w:b/>
        </w:rPr>
        <w:t xml:space="preserve">О внесении изменений в сводную бюджетную роспись расходов бюджета Администрации  </w:t>
      </w:r>
      <w:proofErr w:type="spellStart"/>
      <w:r w:rsidRPr="00AC547B">
        <w:rPr>
          <w:b/>
        </w:rPr>
        <w:t>Закомалдинского</w:t>
      </w:r>
      <w:proofErr w:type="spellEnd"/>
      <w:r w:rsidRPr="00AC547B">
        <w:rPr>
          <w:b/>
        </w:rPr>
        <w:t xml:space="preserve"> сельсовета</w:t>
      </w:r>
    </w:p>
    <w:p w:rsidR="00F455A3" w:rsidRDefault="00F455A3" w:rsidP="00F455A3"/>
    <w:p w:rsidR="00F455A3" w:rsidRDefault="00F455A3" w:rsidP="00F455A3">
      <w:pPr>
        <w:jc w:val="both"/>
      </w:pPr>
      <w:r>
        <w:t xml:space="preserve">        В соответствии с положениями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w:t>
      </w:r>
      <w:smartTag w:uri="urn:schemas-microsoft-com:office:smarttags" w:element="metricconverter">
        <w:smartTagPr>
          <w:attr w:name="ProductID" w:val="2013 г"/>
        </w:smartTagPr>
        <w:r>
          <w:t>2013 г</w:t>
        </w:r>
      </w:smartTag>
      <w:r>
        <w:t xml:space="preserve">. № 65н, </w:t>
      </w:r>
      <w:r w:rsidRPr="005D09DB">
        <w:t xml:space="preserve">постановлением Администрации  </w:t>
      </w:r>
      <w:proofErr w:type="spellStart"/>
      <w:r>
        <w:t>Закомалдинского</w:t>
      </w:r>
      <w:proofErr w:type="spellEnd"/>
      <w:r>
        <w:t xml:space="preserve"> сельсовета от 15.09.2011 г № 11</w:t>
      </w:r>
      <w:r w:rsidRPr="005D09DB">
        <w:t xml:space="preserve"> «Об утверждении Порядка составления и ведения сводной бюджетной росписи бюджета  </w:t>
      </w:r>
      <w:proofErr w:type="spellStart"/>
      <w:r>
        <w:t>Закомалдинского</w:t>
      </w:r>
      <w:proofErr w:type="spellEnd"/>
      <w:r w:rsidRPr="005D09DB">
        <w:t xml:space="preserve"> сельсовета и бюджетных росписей распорядителей и получателей средств бюджета  </w:t>
      </w:r>
      <w:proofErr w:type="spellStart"/>
      <w:r>
        <w:t>Закомалдинского</w:t>
      </w:r>
      <w:proofErr w:type="spellEnd"/>
      <w:r w:rsidRPr="005D09DB">
        <w:t xml:space="preserve"> сельсовета»,</w:t>
      </w:r>
      <w:r>
        <w:t xml:space="preserve"> Администрация  </w:t>
      </w:r>
      <w:proofErr w:type="spellStart"/>
      <w:r>
        <w:t>Закомалдинского</w:t>
      </w:r>
      <w:proofErr w:type="spellEnd"/>
      <w:r>
        <w:t xml:space="preserve"> сельсовета</w:t>
      </w:r>
    </w:p>
    <w:p w:rsidR="00F455A3" w:rsidRDefault="00F455A3" w:rsidP="00F455A3">
      <w:r>
        <w:t>О Б Я З Ы В А ЕТ:</w:t>
      </w:r>
    </w:p>
    <w:p w:rsidR="00F455A3" w:rsidRDefault="00F455A3" w:rsidP="00F455A3">
      <w:pPr>
        <w:jc w:val="both"/>
      </w:pPr>
      <w:r>
        <w:t xml:space="preserve">        1. Внести изменения в сводную бюджетную роспись бюджета Администрации  </w:t>
      </w:r>
      <w:proofErr w:type="spellStart"/>
      <w:r>
        <w:t>Закомалдинского</w:t>
      </w:r>
      <w:proofErr w:type="spellEnd"/>
      <w:r>
        <w:t xml:space="preserve"> сельсовета по распорядителю средств бюджета Администрации  </w:t>
      </w:r>
      <w:proofErr w:type="spellStart"/>
      <w:r>
        <w:t>Закомалдинского</w:t>
      </w:r>
      <w:proofErr w:type="spellEnd"/>
      <w:r>
        <w:t xml:space="preserve"> сельсовета по следующим кодам бюджетной классификации Российской Федерации:</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377"/>
        <w:gridCol w:w="1555"/>
        <w:gridCol w:w="990"/>
        <w:gridCol w:w="2295"/>
        <w:gridCol w:w="1350"/>
        <w:gridCol w:w="1552"/>
      </w:tblGrid>
      <w:tr w:rsidR="00F455A3" w:rsidRPr="0004295A" w:rsidTr="00F040F8">
        <w:tc>
          <w:tcPr>
            <w:tcW w:w="4653" w:type="dxa"/>
            <w:gridSpan w:val="4"/>
          </w:tcPr>
          <w:p w:rsidR="00F455A3" w:rsidRPr="0004295A" w:rsidRDefault="00F455A3" w:rsidP="00F040F8">
            <w:pPr>
              <w:jc w:val="center"/>
              <w:rPr>
                <w:sz w:val="20"/>
                <w:szCs w:val="20"/>
              </w:rPr>
            </w:pPr>
            <w:r w:rsidRPr="0004295A">
              <w:rPr>
                <w:sz w:val="20"/>
                <w:szCs w:val="20"/>
              </w:rPr>
              <w:t>Коды расходов бюджетной классификации Российской Федерации</w:t>
            </w:r>
          </w:p>
        </w:tc>
        <w:tc>
          <w:tcPr>
            <w:tcW w:w="2295" w:type="dxa"/>
            <w:vMerge w:val="restart"/>
          </w:tcPr>
          <w:p w:rsidR="00F455A3" w:rsidRPr="0004295A" w:rsidRDefault="00F455A3" w:rsidP="00F040F8">
            <w:pPr>
              <w:jc w:val="center"/>
              <w:rPr>
                <w:sz w:val="20"/>
                <w:szCs w:val="20"/>
              </w:rPr>
            </w:pPr>
            <w:r w:rsidRPr="0004295A">
              <w:rPr>
                <w:sz w:val="20"/>
                <w:szCs w:val="20"/>
              </w:rPr>
              <w:t xml:space="preserve">Бюджетные ассигнования, предусмотренные решением  </w:t>
            </w:r>
            <w:proofErr w:type="spellStart"/>
            <w:r>
              <w:rPr>
                <w:sz w:val="20"/>
                <w:szCs w:val="20"/>
              </w:rPr>
              <w:t>Закомалдинской</w:t>
            </w:r>
            <w:proofErr w:type="spellEnd"/>
            <w:r>
              <w:rPr>
                <w:sz w:val="20"/>
                <w:szCs w:val="20"/>
              </w:rPr>
              <w:t xml:space="preserve"> </w:t>
            </w:r>
            <w:r w:rsidRPr="0004295A">
              <w:rPr>
                <w:sz w:val="20"/>
                <w:szCs w:val="20"/>
              </w:rPr>
              <w:t xml:space="preserve">сельской Думы «О бюджете  </w:t>
            </w:r>
            <w:proofErr w:type="spellStart"/>
            <w:r>
              <w:rPr>
                <w:sz w:val="20"/>
                <w:szCs w:val="20"/>
              </w:rPr>
              <w:t>Закомалдинского</w:t>
            </w:r>
            <w:proofErr w:type="spellEnd"/>
            <w:r w:rsidRPr="0004295A">
              <w:rPr>
                <w:sz w:val="20"/>
                <w:szCs w:val="20"/>
              </w:rPr>
              <w:t xml:space="preserve"> сельсовета на 20</w:t>
            </w:r>
            <w:r>
              <w:rPr>
                <w:sz w:val="20"/>
                <w:szCs w:val="20"/>
              </w:rPr>
              <w:t xml:space="preserve">20 </w:t>
            </w:r>
            <w:r w:rsidRPr="0004295A">
              <w:rPr>
                <w:sz w:val="20"/>
                <w:szCs w:val="20"/>
              </w:rPr>
              <w:t>год</w:t>
            </w:r>
            <w:r>
              <w:rPr>
                <w:sz w:val="20"/>
                <w:szCs w:val="20"/>
              </w:rPr>
              <w:t xml:space="preserve"> и на плановый период 2021 и 2022 годов</w:t>
            </w:r>
            <w:r w:rsidRPr="0004295A">
              <w:rPr>
                <w:sz w:val="20"/>
                <w:szCs w:val="20"/>
              </w:rPr>
              <w:t>»</w:t>
            </w:r>
            <w:r>
              <w:rPr>
                <w:sz w:val="20"/>
                <w:szCs w:val="20"/>
              </w:rPr>
              <w:t xml:space="preserve">, </w:t>
            </w:r>
            <w:proofErr w:type="spellStart"/>
            <w:r>
              <w:rPr>
                <w:sz w:val="20"/>
                <w:szCs w:val="20"/>
              </w:rPr>
              <w:t>тыс.руб</w:t>
            </w:r>
            <w:proofErr w:type="spellEnd"/>
            <w:r>
              <w:rPr>
                <w:sz w:val="20"/>
                <w:szCs w:val="20"/>
              </w:rPr>
              <w:t>.</w:t>
            </w:r>
          </w:p>
        </w:tc>
        <w:tc>
          <w:tcPr>
            <w:tcW w:w="1350" w:type="dxa"/>
            <w:vMerge w:val="restart"/>
          </w:tcPr>
          <w:p w:rsidR="00F455A3" w:rsidRPr="0004295A" w:rsidRDefault="00F455A3" w:rsidP="00F040F8">
            <w:pPr>
              <w:jc w:val="center"/>
              <w:rPr>
                <w:sz w:val="20"/>
                <w:szCs w:val="20"/>
              </w:rPr>
            </w:pPr>
            <w:r w:rsidRPr="0004295A">
              <w:rPr>
                <w:sz w:val="20"/>
                <w:szCs w:val="20"/>
              </w:rPr>
              <w:t xml:space="preserve">Уточнение, </w:t>
            </w:r>
            <w:proofErr w:type="spellStart"/>
            <w:r w:rsidRPr="0004295A">
              <w:rPr>
                <w:sz w:val="20"/>
                <w:szCs w:val="20"/>
              </w:rPr>
              <w:t>тыс.руб</w:t>
            </w:r>
            <w:proofErr w:type="spellEnd"/>
            <w:r w:rsidRPr="0004295A">
              <w:rPr>
                <w:sz w:val="20"/>
                <w:szCs w:val="20"/>
              </w:rPr>
              <w:t>. (+,-)</w:t>
            </w:r>
          </w:p>
        </w:tc>
        <w:tc>
          <w:tcPr>
            <w:tcW w:w="1552" w:type="dxa"/>
            <w:vMerge w:val="restart"/>
          </w:tcPr>
          <w:p w:rsidR="00F455A3" w:rsidRPr="0004295A" w:rsidRDefault="00F455A3" w:rsidP="00F040F8">
            <w:pPr>
              <w:jc w:val="center"/>
              <w:rPr>
                <w:sz w:val="20"/>
                <w:szCs w:val="20"/>
              </w:rPr>
            </w:pPr>
            <w:r w:rsidRPr="0004295A">
              <w:rPr>
                <w:sz w:val="20"/>
                <w:szCs w:val="20"/>
              </w:rPr>
              <w:t>Бюджетные ассигнования с учетом уточнений, тыс. руб.</w:t>
            </w:r>
          </w:p>
        </w:tc>
      </w:tr>
      <w:tr w:rsidR="00F455A3" w:rsidRPr="0004295A" w:rsidTr="00F040F8">
        <w:trPr>
          <w:trHeight w:val="2390"/>
        </w:trPr>
        <w:tc>
          <w:tcPr>
            <w:tcW w:w="731" w:type="dxa"/>
          </w:tcPr>
          <w:p w:rsidR="00F455A3" w:rsidRPr="0004295A" w:rsidRDefault="00F455A3" w:rsidP="00F040F8">
            <w:pPr>
              <w:jc w:val="center"/>
              <w:rPr>
                <w:sz w:val="20"/>
                <w:szCs w:val="20"/>
              </w:rPr>
            </w:pPr>
            <w:proofErr w:type="spellStart"/>
            <w:r w:rsidRPr="0004295A">
              <w:rPr>
                <w:sz w:val="20"/>
                <w:szCs w:val="20"/>
              </w:rPr>
              <w:t>Расп</w:t>
            </w:r>
            <w:proofErr w:type="spellEnd"/>
            <w:r w:rsidRPr="0004295A">
              <w:rPr>
                <w:sz w:val="20"/>
                <w:szCs w:val="20"/>
              </w:rPr>
              <w:t>.</w:t>
            </w:r>
          </w:p>
        </w:tc>
        <w:tc>
          <w:tcPr>
            <w:tcW w:w="1377" w:type="dxa"/>
          </w:tcPr>
          <w:p w:rsidR="00F455A3" w:rsidRPr="0004295A" w:rsidRDefault="00F455A3" w:rsidP="00F040F8">
            <w:pPr>
              <w:jc w:val="center"/>
              <w:rPr>
                <w:sz w:val="20"/>
                <w:szCs w:val="20"/>
              </w:rPr>
            </w:pPr>
            <w:r w:rsidRPr="0004295A">
              <w:rPr>
                <w:sz w:val="20"/>
                <w:szCs w:val="20"/>
              </w:rPr>
              <w:t>Радел (подраздел)</w:t>
            </w:r>
          </w:p>
        </w:tc>
        <w:tc>
          <w:tcPr>
            <w:tcW w:w="1555" w:type="dxa"/>
          </w:tcPr>
          <w:p w:rsidR="00F455A3" w:rsidRPr="0004295A" w:rsidRDefault="00F455A3" w:rsidP="00F040F8">
            <w:pPr>
              <w:jc w:val="center"/>
              <w:rPr>
                <w:sz w:val="20"/>
                <w:szCs w:val="20"/>
              </w:rPr>
            </w:pPr>
            <w:r w:rsidRPr="0004295A">
              <w:rPr>
                <w:sz w:val="20"/>
                <w:szCs w:val="20"/>
              </w:rPr>
              <w:t>Целевая статья расходов</w:t>
            </w:r>
          </w:p>
        </w:tc>
        <w:tc>
          <w:tcPr>
            <w:tcW w:w="990" w:type="dxa"/>
          </w:tcPr>
          <w:p w:rsidR="00F455A3" w:rsidRPr="0004295A" w:rsidRDefault="00F455A3" w:rsidP="00F040F8">
            <w:pPr>
              <w:jc w:val="center"/>
              <w:rPr>
                <w:sz w:val="20"/>
                <w:szCs w:val="20"/>
              </w:rPr>
            </w:pPr>
            <w:r w:rsidRPr="0004295A">
              <w:rPr>
                <w:sz w:val="20"/>
                <w:szCs w:val="20"/>
              </w:rPr>
              <w:t>Вид расходов</w:t>
            </w:r>
          </w:p>
        </w:tc>
        <w:tc>
          <w:tcPr>
            <w:tcW w:w="2295" w:type="dxa"/>
            <w:vMerge/>
          </w:tcPr>
          <w:p w:rsidR="00F455A3" w:rsidRPr="0004295A" w:rsidRDefault="00F455A3" w:rsidP="00F040F8">
            <w:pPr>
              <w:jc w:val="both"/>
              <w:rPr>
                <w:sz w:val="20"/>
                <w:szCs w:val="20"/>
              </w:rPr>
            </w:pPr>
          </w:p>
        </w:tc>
        <w:tc>
          <w:tcPr>
            <w:tcW w:w="1350" w:type="dxa"/>
            <w:vMerge/>
          </w:tcPr>
          <w:p w:rsidR="00F455A3" w:rsidRPr="0004295A" w:rsidRDefault="00F455A3" w:rsidP="00F040F8">
            <w:pPr>
              <w:jc w:val="both"/>
              <w:rPr>
                <w:sz w:val="20"/>
                <w:szCs w:val="20"/>
              </w:rPr>
            </w:pPr>
          </w:p>
        </w:tc>
        <w:tc>
          <w:tcPr>
            <w:tcW w:w="1552" w:type="dxa"/>
            <w:vMerge/>
          </w:tcPr>
          <w:p w:rsidR="00F455A3" w:rsidRPr="0004295A" w:rsidRDefault="00F455A3" w:rsidP="00F040F8">
            <w:pPr>
              <w:jc w:val="both"/>
              <w:rPr>
                <w:sz w:val="20"/>
                <w:szCs w:val="20"/>
              </w:rPr>
            </w:pPr>
          </w:p>
        </w:tc>
      </w:tr>
      <w:tr w:rsidR="00F455A3" w:rsidRPr="0004295A" w:rsidTr="00F040F8">
        <w:tc>
          <w:tcPr>
            <w:tcW w:w="731" w:type="dxa"/>
          </w:tcPr>
          <w:p w:rsidR="00F455A3" w:rsidRDefault="00F455A3" w:rsidP="00F040F8">
            <w:pPr>
              <w:jc w:val="center"/>
              <w:rPr>
                <w:sz w:val="20"/>
                <w:szCs w:val="20"/>
              </w:rPr>
            </w:pPr>
            <w:r>
              <w:rPr>
                <w:sz w:val="20"/>
                <w:szCs w:val="20"/>
              </w:rPr>
              <w:t>099</w:t>
            </w:r>
          </w:p>
        </w:tc>
        <w:tc>
          <w:tcPr>
            <w:tcW w:w="1377" w:type="dxa"/>
          </w:tcPr>
          <w:p w:rsidR="00F455A3" w:rsidRDefault="00F455A3" w:rsidP="00F040F8">
            <w:pPr>
              <w:jc w:val="center"/>
              <w:rPr>
                <w:sz w:val="20"/>
                <w:szCs w:val="20"/>
              </w:rPr>
            </w:pPr>
            <w:r>
              <w:rPr>
                <w:sz w:val="20"/>
                <w:szCs w:val="20"/>
              </w:rPr>
              <w:t>0104</w:t>
            </w:r>
          </w:p>
        </w:tc>
        <w:tc>
          <w:tcPr>
            <w:tcW w:w="1555" w:type="dxa"/>
          </w:tcPr>
          <w:p w:rsidR="00F455A3" w:rsidRDefault="00F455A3" w:rsidP="00F040F8">
            <w:pPr>
              <w:jc w:val="center"/>
              <w:rPr>
                <w:sz w:val="20"/>
                <w:szCs w:val="20"/>
              </w:rPr>
            </w:pPr>
            <w:r>
              <w:rPr>
                <w:sz w:val="20"/>
                <w:szCs w:val="20"/>
              </w:rPr>
              <w:t>5020085900</w:t>
            </w:r>
          </w:p>
        </w:tc>
        <w:tc>
          <w:tcPr>
            <w:tcW w:w="990" w:type="dxa"/>
          </w:tcPr>
          <w:p w:rsidR="00F455A3" w:rsidRDefault="00F455A3" w:rsidP="00F040F8">
            <w:pPr>
              <w:jc w:val="center"/>
              <w:rPr>
                <w:sz w:val="20"/>
                <w:szCs w:val="20"/>
              </w:rPr>
            </w:pPr>
            <w:r>
              <w:rPr>
                <w:sz w:val="20"/>
                <w:szCs w:val="20"/>
              </w:rPr>
              <w:t>244</w:t>
            </w:r>
          </w:p>
        </w:tc>
        <w:tc>
          <w:tcPr>
            <w:tcW w:w="2295" w:type="dxa"/>
          </w:tcPr>
          <w:p w:rsidR="00F455A3" w:rsidRDefault="00F455A3" w:rsidP="00F040F8">
            <w:pPr>
              <w:jc w:val="center"/>
              <w:rPr>
                <w:sz w:val="20"/>
                <w:szCs w:val="20"/>
              </w:rPr>
            </w:pPr>
            <w:r>
              <w:rPr>
                <w:sz w:val="20"/>
                <w:szCs w:val="20"/>
              </w:rPr>
              <w:t>158,267</w:t>
            </w:r>
          </w:p>
        </w:tc>
        <w:tc>
          <w:tcPr>
            <w:tcW w:w="1350" w:type="dxa"/>
          </w:tcPr>
          <w:p w:rsidR="00F455A3" w:rsidRDefault="00F455A3" w:rsidP="00F040F8">
            <w:pPr>
              <w:jc w:val="center"/>
              <w:rPr>
                <w:sz w:val="20"/>
                <w:szCs w:val="20"/>
              </w:rPr>
            </w:pPr>
            <w:r>
              <w:rPr>
                <w:sz w:val="20"/>
                <w:szCs w:val="20"/>
              </w:rPr>
              <w:t>-3,239</w:t>
            </w:r>
          </w:p>
        </w:tc>
        <w:tc>
          <w:tcPr>
            <w:tcW w:w="1552" w:type="dxa"/>
          </w:tcPr>
          <w:p w:rsidR="00F455A3" w:rsidRDefault="00F455A3" w:rsidP="00F040F8">
            <w:pPr>
              <w:jc w:val="center"/>
              <w:rPr>
                <w:sz w:val="20"/>
                <w:szCs w:val="20"/>
              </w:rPr>
            </w:pPr>
            <w:r>
              <w:rPr>
                <w:sz w:val="20"/>
                <w:szCs w:val="20"/>
              </w:rPr>
              <w:t>155,028</w:t>
            </w:r>
          </w:p>
        </w:tc>
      </w:tr>
      <w:tr w:rsidR="00F455A3" w:rsidRPr="0004295A" w:rsidTr="00F040F8">
        <w:tc>
          <w:tcPr>
            <w:tcW w:w="731" w:type="dxa"/>
          </w:tcPr>
          <w:p w:rsidR="00F455A3" w:rsidRDefault="00F455A3" w:rsidP="00F040F8">
            <w:pPr>
              <w:jc w:val="center"/>
              <w:rPr>
                <w:sz w:val="20"/>
                <w:szCs w:val="20"/>
              </w:rPr>
            </w:pPr>
            <w:r>
              <w:rPr>
                <w:sz w:val="20"/>
                <w:szCs w:val="20"/>
              </w:rPr>
              <w:t>099</w:t>
            </w:r>
          </w:p>
        </w:tc>
        <w:tc>
          <w:tcPr>
            <w:tcW w:w="1377" w:type="dxa"/>
          </w:tcPr>
          <w:p w:rsidR="00F455A3" w:rsidRDefault="00F455A3" w:rsidP="00F040F8">
            <w:pPr>
              <w:jc w:val="center"/>
              <w:rPr>
                <w:sz w:val="20"/>
                <w:szCs w:val="20"/>
              </w:rPr>
            </w:pPr>
            <w:r>
              <w:rPr>
                <w:sz w:val="20"/>
                <w:szCs w:val="20"/>
              </w:rPr>
              <w:t>0310</w:t>
            </w:r>
          </w:p>
        </w:tc>
        <w:tc>
          <w:tcPr>
            <w:tcW w:w="1555" w:type="dxa"/>
          </w:tcPr>
          <w:p w:rsidR="00F455A3" w:rsidRDefault="00F455A3" w:rsidP="00F040F8">
            <w:pPr>
              <w:jc w:val="center"/>
              <w:rPr>
                <w:sz w:val="20"/>
                <w:szCs w:val="20"/>
              </w:rPr>
            </w:pPr>
            <w:r>
              <w:rPr>
                <w:sz w:val="20"/>
                <w:szCs w:val="20"/>
              </w:rPr>
              <w:t>0200185180</w:t>
            </w:r>
          </w:p>
        </w:tc>
        <w:tc>
          <w:tcPr>
            <w:tcW w:w="990" w:type="dxa"/>
          </w:tcPr>
          <w:p w:rsidR="00F455A3" w:rsidRDefault="00F455A3" w:rsidP="00F040F8">
            <w:pPr>
              <w:jc w:val="center"/>
              <w:rPr>
                <w:sz w:val="20"/>
                <w:szCs w:val="20"/>
              </w:rPr>
            </w:pPr>
            <w:r>
              <w:rPr>
                <w:sz w:val="20"/>
                <w:szCs w:val="20"/>
              </w:rPr>
              <w:t>244</w:t>
            </w:r>
          </w:p>
        </w:tc>
        <w:tc>
          <w:tcPr>
            <w:tcW w:w="2295" w:type="dxa"/>
          </w:tcPr>
          <w:p w:rsidR="00F455A3" w:rsidRDefault="00F455A3" w:rsidP="00F040F8">
            <w:pPr>
              <w:jc w:val="center"/>
              <w:rPr>
                <w:sz w:val="20"/>
                <w:szCs w:val="20"/>
              </w:rPr>
            </w:pPr>
            <w:r>
              <w:rPr>
                <w:sz w:val="20"/>
                <w:szCs w:val="20"/>
              </w:rPr>
              <w:t>144,801</w:t>
            </w:r>
          </w:p>
        </w:tc>
        <w:tc>
          <w:tcPr>
            <w:tcW w:w="1350" w:type="dxa"/>
          </w:tcPr>
          <w:p w:rsidR="00F455A3" w:rsidRDefault="00F455A3" w:rsidP="00F040F8">
            <w:pPr>
              <w:jc w:val="center"/>
              <w:rPr>
                <w:sz w:val="20"/>
                <w:szCs w:val="20"/>
              </w:rPr>
            </w:pPr>
            <w:r>
              <w:rPr>
                <w:sz w:val="20"/>
                <w:szCs w:val="20"/>
              </w:rPr>
              <w:t>+6,500</w:t>
            </w:r>
          </w:p>
        </w:tc>
        <w:tc>
          <w:tcPr>
            <w:tcW w:w="1552" w:type="dxa"/>
          </w:tcPr>
          <w:p w:rsidR="00F455A3" w:rsidRDefault="00F455A3" w:rsidP="00F040F8">
            <w:pPr>
              <w:jc w:val="center"/>
              <w:rPr>
                <w:sz w:val="20"/>
                <w:szCs w:val="20"/>
              </w:rPr>
            </w:pPr>
            <w:r>
              <w:rPr>
                <w:sz w:val="20"/>
                <w:szCs w:val="20"/>
              </w:rPr>
              <w:t>151,301</w:t>
            </w:r>
          </w:p>
        </w:tc>
      </w:tr>
      <w:tr w:rsidR="00F455A3" w:rsidRPr="0004295A" w:rsidTr="00F040F8">
        <w:tc>
          <w:tcPr>
            <w:tcW w:w="731" w:type="dxa"/>
          </w:tcPr>
          <w:p w:rsidR="00F455A3" w:rsidRPr="00C3494C" w:rsidRDefault="00F455A3" w:rsidP="00F040F8">
            <w:pPr>
              <w:jc w:val="center"/>
              <w:rPr>
                <w:sz w:val="20"/>
                <w:szCs w:val="20"/>
              </w:rPr>
            </w:pPr>
            <w:r w:rsidRPr="00C3494C">
              <w:rPr>
                <w:sz w:val="20"/>
                <w:szCs w:val="20"/>
              </w:rPr>
              <w:t>099</w:t>
            </w:r>
          </w:p>
        </w:tc>
        <w:tc>
          <w:tcPr>
            <w:tcW w:w="1377" w:type="dxa"/>
          </w:tcPr>
          <w:p w:rsidR="00F455A3" w:rsidRPr="00C3494C" w:rsidRDefault="00F455A3" w:rsidP="00F040F8">
            <w:pPr>
              <w:jc w:val="center"/>
              <w:rPr>
                <w:sz w:val="20"/>
                <w:szCs w:val="20"/>
              </w:rPr>
            </w:pPr>
            <w:r w:rsidRPr="00C3494C">
              <w:rPr>
                <w:sz w:val="20"/>
                <w:szCs w:val="20"/>
              </w:rPr>
              <w:t>0104</w:t>
            </w:r>
          </w:p>
        </w:tc>
        <w:tc>
          <w:tcPr>
            <w:tcW w:w="1555" w:type="dxa"/>
          </w:tcPr>
          <w:p w:rsidR="00F455A3" w:rsidRPr="00C3494C" w:rsidRDefault="00F455A3" w:rsidP="00F040F8">
            <w:pPr>
              <w:jc w:val="center"/>
              <w:rPr>
                <w:sz w:val="20"/>
                <w:szCs w:val="20"/>
              </w:rPr>
            </w:pPr>
            <w:r>
              <w:rPr>
                <w:sz w:val="20"/>
                <w:szCs w:val="20"/>
              </w:rPr>
              <w:t>5020085900</w:t>
            </w:r>
          </w:p>
        </w:tc>
        <w:tc>
          <w:tcPr>
            <w:tcW w:w="990" w:type="dxa"/>
          </w:tcPr>
          <w:p w:rsidR="00F455A3" w:rsidRPr="00C3494C" w:rsidRDefault="00F455A3" w:rsidP="00F040F8">
            <w:pPr>
              <w:jc w:val="center"/>
              <w:rPr>
                <w:sz w:val="20"/>
                <w:szCs w:val="20"/>
              </w:rPr>
            </w:pPr>
            <w:r>
              <w:rPr>
                <w:sz w:val="20"/>
                <w:szCs w:val="20"/>
              </w:rPr>
              <w:t>853</w:t>
            </w:r>
          </w:p>
        </w:tc>
        <w:tc>
          <w:tcPr>
            <w:tcW w:w="2295" w:type="dxa"/>
          </w:tcPr>
          <w:p w:rsidR="00F455A3" w:rsidRPr="00C3494C" w:rsidRDefault="00F455A3" w:rsidP="00F040F8">
            <w:pPr>
              <w:jc w:val="center"/>
              <w:rPr>
                <w:sz w:val="20"/>
                <w:szCs w:val="20"/>
              </w:rPr>
            </w:pPr>
            <w:r>
              <w:rPr>
                <w:sz w:val="20"/>
                <w:szCs w:val="20"/>
              </w:rPr>
              <w:t>0,00</w:t>
            </w:r>
          </w:p>
        </w:tc>
        <w:tc>
          <w:tcPr>
            <w:tcW w:w="1350" w:type="dxa"/>
          </w:tcPr>
          <w:p w:rsidR="00F455A3" w:rsidRPr="00C3494C" w:rsidRDefault="00F455A3" w:rsidP="00F040F8">
            <w:pPr>
              <w:jc w:val="center"/>
              <w:rPr>
                <w:sz w:val="20"/>
                <w:szCs w:val="20"/>
              </w:rPr>
            </w:pPr>
            <w:r>
              <w:rPr>
                <w:sz w:val="20"/>
                <w:szCs w:val="20"/>
              </w:rPr>
              <w:t>+0,239</w:t>
            </w:r>
          </w:p>
        </w:tc>
        <w:tc>
          <w:tcPr>
            <w:tcW w:w="1552" w:type="dxa"/>
          </w:tcPr>
          <w:p w:rsidR="00F455A3" w:rsidRPr="00C3494C" w:rsidRDefault="00F455A3" w:rsidP="00F040F8">
            <w:pPr>
              <w:jc w:val="center"/>
              <w:rPr>
                <w:sz w:val="20"/>
                <w:szCs w:val="20"/>
              </w:rPr>
            </w:pPr>
            <w:r>
              <w:rPr>
                <w:sz w:val="20"/>
                <w:szCs w:val="20"/>
              </w:rPr>
              <w:t>0,239</w:t>
            </w:r>
          </w:p>
        </w:tc>
      </w:tr>
      <w:tr w:rsidR="00F455A3" w:rsidRPr="0004295A" w:rsidTr="00F040F8">
        <w:tc>
          <w:tcPr>
            <w:tcW w:w="731" w:type="dxa"/>
          </w:tcPr>
          <w:p w:rsidR="00F455A3" w:rsidRPr="00C3494C" w:rsidRDefault="00F455A3" w:rsidP="00F040F8">
            <w:pPr>
              <w:jc w:val="center"/>
              <w:rPr>
                <w:sz w:val="20"/>
                <w:szCs w:val="20"/>
              </w:rPr>
            </w:pPr>
            <w:r>
              <w:rPr>
                <w:sz w:val="20"/>
                <w:szCs w:val="20"/>
              </w:rPr>
              <w:t>099</w:t>
            </w:r>
          </w:p>
        </w:tc>
        <w:tc>
          <w:tcPr>
            <w:tcW w:w="1377" w:type="dxa"/>
          </w:tcPr>
          <w:p w:rsidR="00F455A3" w:rsidRPr="00C3494C" w:rsidRDefault="00F455A3" w:rsidP="00F040F8">
            <w:pPr>
              <w:jc w:val="center"/>
              <w:rPr>
                <w:sz w:val="20"/>
                <w:szCs w:val="20"/>
              </w:rPr>
            </w:pPr>
            <w:r>
              <w:rPr>
                <w:sz w:val="20"/>
                <w:szCs w:val="20"/>
              </w:rPr>
              <w:t>0801</w:t>
            </w:r>
          </w:p>
        </w:tc>
        <w:tc>
          <w:tcPr>
            <w:tcW w:w="1555" w:type="dxa"/>
          </w:tcPr>
          <w:p w:rsidR="00F455A3" w:rsidRDefault="00F455A3" w:rsidP="00F040F8">
            <w:pPr>
              <w:jc w:val="center"/>
              <w:rPr>
                <w:sz w:val="20"/>
                <w:szCs w:val="20"/>
              </w:rPr>
            </w:pPr>
            <w:r>
              <w:rPr>
                <w:sz w:val="20"/>
                <w:szCs w:val="20"/>
              </w:rPr>
              <w:t>0400185450</w:t>
            </w:r>
          </w:p>
        </w:tc>
        <w:tc>
          <w:tcPr>
            <w:tcW w:w="990" w:type="dxa"/>
          </w:tcPr>
          <w:p w:rsidR="00F455A3" w:rsidRDefault="00F455A3" w:rsidP="00F040F8">
            <w:pPr>
              <w:jc w:val="center"/>
              <w:rPr>
                <w:sz w:val="20"/>
                <w:szCs w:val="20"/>
              </w:rPr>
            </w:pPr>
            <w:r>
              <w:rPr>
                <w:sz w:val="20"/>
                <w:szCs w:val="20"/>
              </w:rPr>
              <w:t>244</w:t>
            </w:r>
          </w:p>
        </w:tc>
        <w:tc>
          <w:tcPr>
            <w:tcW w:w="2295" w:type="dxa"/>
          </w:tcPr>
          <w:p w:rsidR="00F455A3" w:rsidRDefault="00F455A3" w:rsidP="00F040F8">
            <w:pPr>
              <w:jc w:val="center"/>
              <w:rPr>
                <w:sz w:val="20"/>
                <w:szCs w:val="20"/>
              </w:rPr>
            </w:pPr>
            <w:r>
              <w:rPr>
                <w:sz w:val="20"/>
                <w:szCs w:val="20"/>
              </w:rPr>
              <w:t>316,358</w:t>
            </w:r>
          </w:p>
        </w:tc>
        <w:tc>
          <w:tcPr>
            <w:tcW w:w="1350" w:type="dxa"/>
          </w:tcPr>
          <w:p w:rsidR="00F455A3" w:rsidRDefault="00F455A3" w:rsidP="00F040F8">
            <w:pPr>
              <w:jc w:val="center"/>
              <w:rPr>
                <w:sz w:val="20"/>
                <w:szCs w:val="20"/>
              </w:rPr>
            </w:pPr>
            <w:r>
              <w:rPr>
                <w:sz w:val="20"/>
                <w:szCs w:val="20"/>
              </w:rPr>
              <w:t>-3,500</w:t>
            </w:r>
          </w:p>
        </w:tc>
        <w:tc>
          <w:tcPr>
            <w:tcW w:w="1552" w:type="dxa"/>
          </w:tcPr>
          <w:p w:rsidR="00F455A3" w:rsidRDefault="00F455A3" w:rsidP="00F040F8">
            <w:pPr>
              <w:jc w:val="center"/>
              <w:rPr>
                <w:sz w:val="20"/>
                <w:szCs w:val="20"/>
              </w:rPr>
            </w:pPr>
            <w:r>
              <w:rPr>
                <w:sz w:val="20"/>
                <w:szCs w:val="20"/>
              </w:rPr>
              <w:t>312,858</w:t>
            </w:r>
          </w:p>
        </w:tc>
      </w:tr>
    </w:tbl>
    <w:p w:rsidR="00F455A3" w:rsidRDefault="00F455A3" w:rsidP="00F455A3">
      <w:pPr>
        <w:jc w:val="both"/>
      </w:pPr>
      <w:r>
        <w:t xml:space="preserve">         2. Подготовить соответствующие изменения в решение  </w:t>
      </w:r>
      <w:proofErr w:type="spellStart"/>
      <w:r>
        <w:t>Закомалдинской</w:t>
      </w:r>
      <w:proofErr w:type="spellEnd"/>
      <w:r>
        <w:t xml:space="preserve"> сельской Думы от 26 декабря 2019 года № 16 «О бюджете  </w:t>
      </w:r>
      <w:proofErr w:type="spellStart"/>
      <w:r>
        <w:t>Закомалдинского</w:t>
      </w:r>
      <w:proofErr w:type="spellEnd"/>
      <w:r>
        <w:t xml:space="preserve"> сельсовета на 2020 год и на плановый период 2021 и 2022 годов».</w:t>
      </w:r>
    </w:p>
    <w:p w:rsidR="00F455A3" w:rsidRDefault="00F455A3" w:rsidP="00F455A3">
      <w:r>
        <w:t xml:space="preserve">         3.  Опубликовать настоящее </w:t>
      </w:r>
      <w:r w:rsidRPr="005C1882">
        <w:t xml:space="preserve">распоряжение </w:t>
      </w:r>
      <w:r>
        <w:t xml:space="preserve">в информационном листке Администрации </w:t>
      </w:r>
      <w:proofErr w:type="spellStart"/>
      <w:r>
        <w:t>Закомалдинского</w:t>
      </w:r>
      <w:proofErr w:type="spellEnd"/>
      <w:r w:rsidRPr="005C1882">
        <w:t xml:space="preserve"> сельсовета </w:t>
      </w:r>
      <w:r>
        <w:t xml:space="preserve"> «Вестник </w:t>
      </w:r>
      <w:proofErr w:type="spellStart"/>
      <w:r>
        <w:t>Закомалдинского</w:t>
      </w:r>
      <w:proofErr w:type="spellEnd"/>
      <w:r>
        <w:t xml:space="preserve"> сельсовета» </w:t>
      </w:r>
      <w:r>
        <w:rPr>
          <w:iCs/>
        </w:rPr>
        <w:t xml:space="preserve">и разместить на официальном сайте Администрации </w:t>
      </w:r>
      <w:proofErr w:type="spellStart"/>
      <w:r>
        <w:rPr>
          <w:iCs/>
        </w:rPr>
        <w:t>Куртамышского</w:t>
      </w:r>
      <w:proofErr w:type="spellEnd"/>
      <w:r>
        <w:rPr>
          <w:iCs/>
        </w:rPr>
        <w:t xml:space="preserve"> района (по согласованию)</w:t>
      </w:r>
      <w:r w:rsidRPr="005C1882">
        <w:t>.</w:t>
      </w:r>
    </w:p>
    <w:p w:rsidR="00F455A3" w:rsidRDefault="00F455A3" w:rsidP="00F455A3">
      <w:pPr>
        <w:jc w:val="both"/>
      </w:pPr>
      <w:r>
        <w:t xml:space="preserve">         4. Контроль за выполнение данного распоряжения возложить на ведущего специалиста сектора</w:t>
      </w:r>
      <w:r w:rsidRPr="00555E6B">
        <w:t xml:space="preserve"> по бухгалтерскому учету и отчетности поселений Финансового отдела Администрации </w:t>
      </w:r>
      <w:proofErr w:type="spellStart"/>
      <w:r w:rsidRPr="00555E6B">
        <w:t>Куртамышского</w:t>
      </w:r>
      <w:proofErr w:type="spellEnd"/>
      <w:r w:rsidRPr="00555E6B">
        <w:t xml:space="preserve"> района </w:t>
      </w:r>
      <w:proofErr w:type="spellStart"/>
      <w:r>
        <w:t>Сарыбаеву</w:t>
      </w:r>
      <w:proofErr w:type="spellEnd"/>
      <w:r>
        <w:t xml:space="preserve"> Н.М.</w:t>
      </w:r>
      <w:r w:rsidRPr="00555E6B">
        <w:t xml:space="preserve"> (по согласованию)</w:t>
      </w:r>
    </w:p>
    <w:p w:rsidR="00F455A3" w:rsidRDefault="00F455A3" w:rsidP="00F455A3">
      <w:pPr>
        <w:jc w:val="both"/>
      </w:pPr>
    </w:p>
    <w:p w:rsidR="00F455A3" w:rsidRDefault="00F455A3" w:rsidP="00F455A3">
      <w:pPr>
        <w:jc w:val="both"/>
      </w:pPr>
      <w:r>
        <w:t xml:space="preserve">              Глава  </w:t>
      </w:r>
      <w:proofErr w:type="spellStart"/>
      <w:r>
        <w:t>Закомалдинского</w:t>
      </w:r>
      <w:proofErr w:type="spellEnd"/>
      <w:r>
        <w:t xml:space="preserve"> сельсовета                                        В.В. Баканов</w:t>
      </w:r>
    </w:p>
    <w:tbl>
      <w:tblPr>
        <w:tblW w:w="11863" w:type="dxa"/>
        <w:tblInd w:w="93" w:type="dxa"/>
        <w:tblLook w:val="04A0" w:firstRow="1" w:lastRow="0" w:firstColumn="1" w:lastColumn="0" w:noHBand="0" w:noVBand="1"/>
      </w:tblPr>
      <w:tblGrid>
        <w:gridCol w:w="558"/>
        <w:gridCol w:w="758"/>
        <w:gridCol w:w="705"/>
        <w:gridCol w:w="1324"/>
        <w:gridCol w:w="1100"/>
        <w:gridCol w:w="1200"/>
        <w:gridCol w:w="1180"/>
        <w:gridCol w:w="1120"/>
        <w:gridCol w:w="4660"/>
      </w:tblGrid>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b/>
                <w:bCs/>
                <w:sz w:val="16"/>
                <w:szCs w:val="16"/>
              </w:rPr>
            </w:pPr>
          </w:p>
          <w:p w:rsidR="00F455A3" w:rsidRDefault="00F455A3" w:rsidP="00F040F8">
            <w:pPr>
              <w:jc w:val="center"/>
              <w:rPr>
                <w:rFonts w:ascii="Arial" w:hAnsi="Arial" w:cs="Arial"/>
                <w:b/>
                <w:bCs/>
                <w:sz w:val="16"/>
                <w:szCs w:val="16"/>
              </w:rPr>
            </w:pPr>
          </w:p>
          <w:p w:rsidR="00F455A3" w:rsidRDefault="00F455A3" w:rsidP="00F040F8">
            <w:pPr>
              <w:jc w:val="center"/>
              <w:rPr>
                <w:rFonts w:ascii="Arial" w:hAnsi="Arial" w:cs="Arial"/>
                <w:b/>
                <w:bCs/>
                <w:sz w:val="16"/>
                <w:szCs w:val="16"/>
              </w:rPr>
            </w:pPr>
          </w:p>
          <w:p w:rsidR="00F455A3" w:rsidRDefault="00F455A3" w:rsidP="00AF6C37">
            <w:pPr>
              <w:rPr>
                <w:rFonts w:ascii="Arial" w:hAnsi="Arial" w:cs="Arial"/>
                <w:b/>
                <w:bCs/>
                <w:sz w:val="16"/>
                <w:szCs w:val="16"/>
              </w:rPr>
            </w:pPr>
            <w:bookmarkStart w:id="0" w:name="_GoBack"/>
            <w:bookmarkEnd w:id="0"/>
          </w:p>
          <w:p w:rsidR="00F455A3" w:rsidRDefault="00F455A3" w:rsidP="00F040F8">
            <w:pPr>
              <w:jc w:val="center"/>
              <w:rPr>
                <w:rFonts w:ascii="Arial" w:hAnsi="Arial" w:cs="Arial"/>
                <w:b/>
                <w:bCs/>
                <w:sz w:val="16"/>
                <w:szCs w:val="16"/>
              </w:rPr>
            </w:pPr>
            <w:r>
              <w:rPr>
                <w:rFonts w:ascii="Arial" w:hAnsi="Arial" w:cs="Arial"/>
                <w:b/>
                <w:bCs/>
                <w:sz w:val="16"/>
                <w:szCs w:val="16"/>
              </w:rPr>
              <w:lastRenderedPageBreak/>
              <w:t>Администрация</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b/>
                <w:bCs/>
                <w:sz w:val="16"/>
                <w:szCs w:val="16"/>
              </w:rPr>
            </w:pPr>
            <w:proofErr w:type="spellStart"/>
            <w:r>
              <w:rPr>
                <w:rFonts w:ascii="Arial" w:hAnsi="Arial" w:cs="Arial"/>
                <w:b/>
                <w:bCs/>
                <w:sz w:val="16"/>
                <w:szCs w:val="16"/>
              </w:rPr>
              <w:lastRenderedPageBreak/>
              <w:t>Закомалдинского</w:t>
            </w:r>
            <w:proofErr w:type="spellEnd"/>
            <w:r>
              <w:rPr>
                <w:rFonts w:ascii="Arial" w:hAnsi="Arial" w:cs="Arial"/>
                <w:b/>
                <w:bCs/>
                <w:sz w:val="16"/>
                <w:szCs w:val="16"/>
              </w:rPr>
              <w:t xml:space="preserve"> сельсовета</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b/>
                <w:bCs/>
                <w:sz w:val="16"/>
                <w:szCs w:val="16"/>
              </w:rPr>
            </w:pPr>
            <w:proofErr w:type="spellStart"/>
            <w:r>
              <w:rPr>
                <w:rFonts w:ascii="Arial" w:hAnsi="Arial" w:cs="Arial"/>
                <w:b/>
                <w:bCs/>
                <w:sz w:val="16"/>
                <w:szCs w:val="16"/>
              </w:rPr>
              <w:t>Куртамышского</w:t>
            </w:r>
            <w:proofErr w:type="spellEnd"/>
            <w:r>
              <w:rPr>
                <w:rFonts w:ascii="Arial" w:hAnsi="Arial" w:cs="Arial"/>
                <w:b/>
                <w:bCs/>
                <w:sz w:val="16"/>
                <w:szCs w:val="16"/>
              </w:rPr>
              <w:t xml:space="preserve"> района</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b/>
                <w:bCs/>
                <w:sz w:val="16"/>
                <w:szCs w:val="16"/>
              </w:rPr>
            </w:pPr>
            <w:r>
              <w:rPr>
                <w:rFonts w:ascii="Arial" w:hAnsi="Arial" w:cs="Arial"/>
                <w:b/>
                <w:bCs/>
                <w:sz w:val="16"/>
                <w:szCs w:val="16"/>
              </w:rPr>
              <w:t>Курганской области</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5780" w:type="dxa"/>
            <w:gridSpan w:val="2"/>
            <w:tcBorders>
              <w:top w:val="nil"/>
              <w:left w:val="nil"/>
              <w:bottom w:val="nil"/>
              <w:right w:val="nil"/>
            </w:tcBorders>
            <w:noWrap/>
            <w:vAlign w:val="bottom"/>
            <w:hideMark/>
          </w:tcPr>
          <w:p w:rsidR="00F455A3" w:rsidRDefault="00F455A3" w:rsidP="00F040F8">
            <w:pPr>
              <w:jc w:val="center"/>
              <w:rPr>
                <w:rFonts w:ascii="Arial" w:hAnsi="Arial" w:cs="Arial"/>
                <w:sz w:val="16"/>
                <w:szCs w:val="16"/>
              </w:rPr>
            </w:pPr>
          </w:p>
        </w:tc>
      </w:tr>
      <w:tr w:rsidR="00F455A3" w:rsidTr="00F040F8">
        <w:trPr>
          <w:trHeight w:val="255"/>
        </w:trPr>
        <w:tc>
          <w:tcPr>
            <w:tcW w:w="2722" w:type="dxa"/>
            <w:gridSpan w:val="4"/>
            <w:tcBorders>
              <w:top w:val="nil"/>
              <w:left w:val="nil"/>
              <w:bottom w:val="nil"/>
              <w:right w:val="nil"/>
            </w:tcBorders>
            <w:noWrap/>
            <w:vAlign w:val="bottom"/>
            <w:hideMark/>
          </w:tcPr>
          <w:p w:rsidR="00F455A3" w:rsidRDefault="00F455A3" w:rsidP="00F040F8">
            <w:pPr>
              <w:jc w:val="center"/>
              <w:rPr>
                <w:rFonts w:ascii="Arial" w:hAnsi="Arial" w:cs="Arial"/>
                <w:sz w:val="16"/>
                <w:szCs w:val="16"/>
              </w:rPr>
            </w:pPr>
          </w:p>
        </w:tc>
        <w:tc>
          <w:tcPr>
            <w:tcW w:w="981"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sz w:val="16"/>
                <w:szCs w:val="16"/>
              </w:rPr>
            </w:pPr>
            <w:r>
              <w:rPr>
                <w:rFonts w:ascii="Arial" w:hAnsi="Arial" w:cs="Arial"/>
                <w:sz w:val="16"/>
                <w:szCs w:val="16"/>
              </w:rPr>
              <w:t xml:space="preserve">641444, Курганская область, </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6960" w:type="dxa"/>
            <w:gridSpan w:val="3"/>
            <w:tcBorders>
              <w:top w:val="nil"/>
              <w:left w:val="nil"/>
              <w:bottom w:val="nil"/>
              <w:right w:val="nil"/>
            </w:tcBorders>
            <w:noWrap/>
            <w:vAlign w:val="bottom"/>
            <w:hideMark/>
          </w:tcPr>
          <w:p w:rsidR="00F455A3" w:rsidRDefault="00F455A3" w:rsidP="00F040F8">
            <w:pPr>
              <w:rPr>
                <w:rFonts w:ascii="Arial" w:hAnsi="Arial" w:cs="Arial"/>
                <w:sz w:val="20"/>
                <w:szCs w:val="20"/>
              </w:rPr>
            </w:pPr>
            <w:r>
              <w:rPr>
                <w:rFonts w:ascii="Arial" w:hAnsi="Arial" w:cs="Arial"/>
                <w:sz w:val="20"/>
                <w:szCs w:val="20"/>
              </w:rPr>
              <w:t xml:space="preserve">Заместителю Главы </w:t>
            </w:r>
            <w:proofErr w:type="spellStart"/>
            <w:r>
              <w:rPr>
                <w:rFonts w:ascii="Arial" w:hAnsi="Arial" w:cs="Arial"/>
                <w:sz w:val="20"/>
                <w:szCs w:val="20"/>
              </w:rPr>
              <w:t>Куртамышского</w:t>
            </w:r>
            <w:proofErr w:type="spellEnd"/>
            <w:r>
              <w:rPr>
                <w:rFonts w:ascii="Arial" w:hAnsi="Arial" w:cs="Arial"/>
                <w:sz w:val="20"/>
                <w:szCs w:val="20"/>
              </w:rPr>
              <w:t xml:space="preserve"> района -</w:t>
            </w: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sz w:val="16"/>
                <w:szCs w:val="16"/>
              </w:rPr>
            </w:pPr>
            <w:proofErr w:type="spellStart"/>
            <w:r>
              <w:rPr>
                <w:rFonts w:ascii="Arial" w:hAnsi="Arial" w:cs="Arial"/>
                <w:sz w:val="16"/>
                <w:szCs w:val="16"/>
              </w:rPr>
              <w:t>Куртамышский</w:t>
            </w:r>
            <w:proofErr w:type="spellEnd"/>
            <w:r>
              <w:rPr>
                <w:rFonts w:ascii="Arial" w:hAnsi="Arial" w:cs="Arial"/>
                <w:sz w:val="16"/>
                <w:szCs w:val="16"/>
              </w:rPr>
              <w:t xml:space="preserve"> р-н, с. </w:t>
            </w:r>
            <w:proofErr w:type="spellStart"/>
            <w:r>
              <w:rPr>
                <w:rFonts w:ascii="Arial" w:hAnsi="Arial" w:cs="Arial"/>
                <w:sz w:val="16"/>
                <w:szCs w:val="16"/>
              </w:rPr>
              <w:t>Закомалдино</w:t>
            </w:r>
            <w:proofErr w:type="spellEnd"/>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6960" w:type="dxa"/>
            <w:gridSpan w:val="3"/>
            <w:tcBorders>
              <w:top w:val="nil"/>
              <w:left w:val="nil"/>
              <w:bottom w:val="nil"/>
              <w:right w:val="nil"/>
            </w:tcBorders>
            <w:noWrap/>
            <w:vAlign w:val="bottom"/>
            <w:hideMark/>
          </w:tcPr>
          <w:p w:rsidR="00F455A3" w:rsidRDefault="00F455A3" w:rsidP="00F040F8">
            <w:pPr>
              <w:rPr>
                <w:rFonts w:ascii="Arial" w:hAnsi="Arial" w:cs="Arial"/>
                <w:sz w:val="20"/>
                <w:szCs w:val="20"/>
              </w:rPr>
            </w:pPr>
            <w:r>
              <w:rPr>
                <w:rFonts w:ascii="Arial" w:hAnsi="Arial" w:cs="Arial"/>
                <w:sz w:val="20"/>
                <w:szCs w:val="20"/>
              </w:rPr>
              <w:t>руководителю финансового отдела</w:t>
            </w: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sz w:val="16"/>
                <w:szCs w:val="16"/>
              </w:rPr>
            </w:pPr>
            <w:r>
              <w:rPr>
                <w:rFonts w:ascii="Arial" w:hAnsi="Arial" w:cs="Arial"/>
                <w:sz w:val="16"/>
                <w:szCs w:val="16"/>
              </w:rPr>
              <w:t xml:space="preserve">ул. Приречная, д. 6, </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6960" w:type="dxa"/>
            <w:gridSpan w:val="3"/>
            <w:tcBorders>
              <w:top w:val="nil"/>
              <w:left w:val="nil"/>
              <w:bottom w:val="nil"/>
              <w:right w:val="nil"/>
            </w:tcBorders>
            <w:noWrap/>
            <w:vAlign w:val="bottom"/>
            <w:hideMark/>
          </w:tcPr>
          <w:p w:rsidR="00F455A3" w:rsidRDefault="00F455A3" w:rsidP="00F040F8">
            <w:pPr>
              <w:rPr>
                <w:rFonts w:ascii="Arial" w:hAnsi="Arial" w:cs="Arial"/>
                <w:sz w:val="20"/>
                <w:szCs w:val="20"/>
              </w:rPr>
            </w:pPr>
            <w:r>
              <w:rPr>
                <w:rFonts w:ascii="Arial" w:hAnsi="Arial" w:cs="Arial"/>
                <w:sz w:val="20"/>
                <w:szCs w:val="20"/>
              </w:rPr>
              <w:t>Солодковой О.А.</w:t>
            </w: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sz w:val="16"/>
                <w:szCs w:val="16"/>
              </w:rPr>
            </w:pPr>
            <w:r>
              <w:rPr>
                <w:rFonts w:ascii="Arial" w:hAnsi="Arial" w:cs="Arial"/>
                <w:sz w:val="16"/>
                <w:szCs w:val="16"/>
              </w:rPr>
              <w:t>телефон (факс): 2-27-82</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703" w:type="dxa"/>
            <w:gridSpan w:val="5"/>
            <w:tcBorders>
              <w:top w:val="nil"/>
              <w:left w:val="nil"/>
              <w:bottom w:val="nil"/>
              <w:right w:val="nil"/>
            </w:tcBorders>
            <w:noWrap/>
            <w:vAlign w:val="bottom"/>
            <w:hideMark/>
          </w:tcPr>
          <w:p w:rsidR="00F455A3" w:rsidRDefault="00F455A3" w:rsidP="00F040F8">
            <w:pPr>
              <w:jc w:val="center"/>
              <w:rPr>
                <w:rFonts w:ascii="Arial" w:hAnsi="Arial" w:cs="Arial"/>
                <w:sz w:val="16"/>
                <w:szCs w:val="16"/>
              </w:rPr>
            </w:pPr>
            <w:proofErr w:type="spellStart"/>
            <w:r>
              <w:rPr>
                <w:rFonts w:ascii="Arial" w:hAnsi="Arial" w:cs="Arial"/>
                <w:sz w:val="16"/>
                <w:szCs w:val="16"/>
              </w:rPr>
              <w:t>эл.адрес</w:t>
            </w:r>
            <w:proofErr w:type="spellEnd"/>
            <w:r>
              <w:rPr>
                <w:rFonts w:ascii="Arial" w:hAnsi="Arial" w:cs="Arial"/>
                <w:sz w:val="16"/>
                <w:szCs w:val="16"/>
              </w:rPr>
              <w:t xml:space="preserve">: zakomaldino@rambler.ru </w:t>
            </w: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2722" w:type="dxa"/>
            <w:gridSpan w:val="4"/>
            <w:tcBorders>
              <w:top w:val="nil"/>
              <w:left w:val="nil"/>
              <w:bottom w:val="nil"/>
              <w:right w:val="nil"/>
            </w:tcBorders>
            <w:noWrap/>
            <w:vAlign w:val="bottom"/>
            <w:hideMark/>
          </w:tcPr>
          <w:p w:rsidR="00F455A3" w:rsidRDefault="00F455A3" w:rsidP="00F040F8">
            <w:pPr>
              <w:jc w:val="center"/>
              <w:rPr>
                <w:rFonts w:ascii="Arial" w:hAnsi="Arial" w:cs="Arial"/>
                <w:b/>
                <w:bCs/>
                <w:sz w:val="16"/>
                <w:szCs w:val="16"/>
                <w:u w:val="single"/>
              </w:rPr>
            </w:pPr>
            <w:r>
              <w:rPr>
                <w:rFonts w:ascii="Arial" w:hAnsi="Arial" w:cs="Arial"/>
                <w:b/>
                <w:bCs/>
                <w:sz w:val="16"/>
                <w:szCs w:val="16"/>
                <w:u w:val="single"/>
              </w:rPr>
              <w:t>от     16 ноября 2020 г. № 9</w:t>
            </w:r>
          </w:p>
        </w:tc>
        <w:tc>
          <w:tcPr>
            <w:tcW w:w="981"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703" w:type="dxa"/>
            <w:gridSpan w:val="5"/>
            <w:tcBorders>
              <w:top w:val="nil"/>
              <w:left w:val="nil"/>
              <w:bottom w:val="nil"/>
              <w:right w:val="nil"/>
            </w:tcBorders>
            <w:vAlign w:val="bottom"/>
            <w:hideMark/>
          </w:tcPr>
          <w:p w:rsidR="00F455A3" w:rsidRDefault="00F455A3" w:rsidP="00F040F8">
            <w:pPr>
              <w:jc w:val="center"/>
              <w:rPr>
                <w:rFonts w:ascii="Arial" w:hAnsi="Arial" w:cs="Arial"/>
                <w:b/>
                <w:bCs/>
                <w:sz w:val="16"/>
                <w:szCs w:val="16"/>
              </w:rPr>
            </w:pP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53" w:type="dxa"/>
            <w:tcBorders>
              <w:top w:val="nil"/>
              <w:left w:val="nil"/>
              <w:bottom w:val="nil"/>
              <w:right w:val="nil"/>
            </w:tcBorders>
            <w:vAlign w:val="bottom"/>
            <w:hideMark/>
          </w:tcPr>
          <w:p w:rsidR="00F455A3" w:rsidRDefault="00F455A3" w:rsidP="00F040F8">
            <w:pPr>
              <w:rPr>
                <w:rFonts w:ascii="Arial" w:hAnsi="Arial" w:cs="Arial"/>
                <w:b/>
                <w:bCs/>
                <w:sz w:val="16"/>
                <w:szCs w:val="16"/>
              </w:rPr>
            </w:pPr>
          </w:p>
        </w:tc>
        <w:tc>
          <w:tcPr>
            <w:tcW w:w="618" w:type="dxa"/>
            <w:tcBorders>
              <w:top w:val="nil"/>
              <w:left w:val="nil"/>
              <w:bottom w:val="nil"/>
              <w:right w:val="nil"/>
            </w:tcBorders>
            <w:vAlign w:val="bottom"/>
            <w:hideMark/>
          </w:tcPr>
          <w:p w:rsidR="00F455A3" w:rsidRDefault="00F455A3" w:rsidP="00F040F8">
            <w:pPr>
              <w:rPr>
                <w:rFonts w:ascii="Arial" w:hAnsi="Arial" w:cs="Arial"/>
                <w:b/>
                <w:bCs/>
                <w:sz w:val="16"/>
                <w:szCs w:val="16"/>
              </w:rPr>
            </w:pPr>
          </w:p>
        </w:tc>
        <w:tc>
          <w:tcPr>
            <w:tcW w:w="572" w:type="dxa"/>
            <w:tcBorders>
              <w:top w:val="nil"/>
              <w:left w:val="nil"/>
              <w:bottom w:val="nil"/>
              <w:right w:val="nil"/>
            </w:tcBorders>
            <w:vAlign w:val="bottom"/>
            <w:hideMark/>
          </w:tcPr>
          <w:p w:rsidR="00F455A3" w:rsidRDefault="00F455A3" w:rsidP="00F040F8">
            <w:pPr>
              <w:rPr>
                <w:rFonts w:ascii="Arial" w:hAnsi="Arial" w:cs="Arial"/>
                <w:b/>
                <w:bCs/>
                <w:sz w:val="16"/>
                <w:szCs w:val="16"/>
              </w:rPr>
            </w:pPr>
          </w:p>
        </w:tc>
        <w:tc>
          <w:tcPr>
            <w:tcW w:w="1179" w:type="dxa"/>
            <w:tcBorders>
              <w:top w:val="nil"/>
              <w:left w:val="nil"/>
              <w:bottom w:val="nil"/>
              <w:right w:val="nil"/>
            </w:tcBorders>
            <w:vAlign w:val="bottom"/>
            <w:hideMark/>
          </w:tcPr>
          <w:p w:rsidR="00F455A3" w:rsidRDefault="00F455A3" w:rsidP="00F040F8">
            <w:pPr>
              <w:rPr>
                <w:rFonts w:ascii="Arial" w:hAnsi="Arial" w:cs="Arial"/>
                <w:b/>
                <w:bCs/>
                <w:sz w:val="16"/>
                <w:szCs w:val="16"/>
              </w:rPr>
            </w:pPr>
          </w:p>
        </w:tc>
        <w:tc>
          <w:tcPr>
            <w:tcW w:w="981"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20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16"/>
                <w:szCs w:val="16"/>
              </w:rPr>
            </w:pPr>
          </w:p>
        </w:tc>
      </w:tr>
      <w:tr w:rsidR="00F455A3" w:rsidTr="00F040F8">
        <w:trPr>
          <w:trHeight w:val="255"/>
        </w:trPr>
        <w:tc>
          <w:tcPr>
            <w:tcW w:w="353" w:type="dxa"/>
            <w:tcBorders>
              <w:top w:val="nil"/>
              <w:left w:val="nil"/>
              <w:bottom w:val="nil"/>
              <w:right w:val="nil"/>
            </w:tcBorders>
            <w:vAlign w:val="bottom"/>
            <w:hideMark/>
          </w:tcPr>
          <w:p w:rsidR="00F455A3" w:rsidRDefault="00F455A3" w:rsidP="00F040F8">
            <w:pPr>
              <w:rPr>
                <w:rFonts w:ascii="Arial" w:hAnsi="Arial" w:cs="Arial"/>
                <w:b/>
                <w:bCs/>
                <w:sz w:val="18"/>
                <w:szCs w:val="18"/>
              </w:rPr>
            </w:pPr>
          </w:p>
        </w:tc>
        <w:tc>
          <w:tcPr>
            <w:tcW w:w="618" w:type="dxa"/>
            <w:tcBorders>
              <w:top w:val="nil"/>
              <w:left w:val="nil"/>
              <w:bottom w:val="nil"/>
              <w:right w:val="nil"/>
            </w:tcBorders>
            <w:vAlign w:val="bottom"/>
            <w:hideMark/>
          </w:tcPr>
          <w:p w:rsidR="00F455A3" w:rsidRDefault="00F455A3" w:rsidP="00F040F8">
            <w:pPr>
              <w:rPr>
                <w:rFonts w:ascii="Arial" w:hAnsi="Arial" w:cs="Arial"/>
                <w:b/>
                <w:bCs/>
                <w:sz w:val="18"/>
                <w:szCs w:val="18"/>
              </w:rPr>
            </w:pPr>
          </w:p>
        </w:tc>
        <w:tc>
          <w:tcPr>
            <w:tcW w:w="572" w:type="dxa"/>
            <w:tcBorders>
              <w:top w:val="nil"/>
              <w:left w:val="nil"/>
              <w:bottom w:val="nil"/>
              <w:right w:val="nil"/>
            </w:tcBorders>
            <w:vAlign w:val="bottom"/>
            <w:hideMark/>
          </w:tcPr>
          <w:p w:rsidR="00F455A3" w:rsidRDefault="00F455A3" w:rsidP="00F040F8">
            <w:pPr>
              <w:rPr>
                <w:rFonts w:ascii="Arial" w:hAnsi="Arial" w:cs="Arial"/>
                <w:b/>
                <w:bCs/>
                <w:sz w:val="18"/>
                <w:szCs w:val="18"/>
              </w:rPr>
            </w:pPr>
          </w:p>
        </w:tc>
        <w:tc>
          <w:tcPr>
            <w:tcW w:w="1179" w:type="dxa"/>
            <w:tcBorders>
              <w:top w:val="nil"/>
              <w:left w:val="nil"/>
              <w:bottom w:val="nil"/>
              <w:right w:val="nil"/>
            </w:tcBorders>
            <w:vAlign w:val="bottom"/>
            <w:hideMark/>
          </w:tcPr>
          <w:p w:rsidR="00F455A3" w:rsidRDefault="00F455A3" w:rsidP="00F040F8">
            <w:pPr>
              <w:rPr>
                <w:rFonts w:ascii="Arial" w:hAnsi="Arial" w:cs="Arial"/>
                <w:b/>
                <w:bCs/>
                <w:sz w:val="18"/>
                <w:szCs w:val="18"/>
              </w:rPr>
            </w:pPr>
          </w:p>
        </w:tc>
        <w:tc>
          <w:tcPr>
            <w:tcW w:w="981"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20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r>
      <w:tr w:rsidR="00F455A3" w:rsidTr="00F040F8">
        <w:trPr>
          <w:trHeight w:val="1140"/>
        </w:trPr>
        <w:tc>
          <w:tcPr>
            <w:tcW w:w="11863" w:type="dxa"/>
            <w:gridSpan w:val="9"/>
            <w:tcBorders>
              <w:top w:val="nil"/>
              <w:left w:val="nil"/>
              <w:bottom w:val="nil"/>
              <w:right w:val="nil"/>
            </w:tcBorders>
            <w:vAlign w:val="center"/>
            <w:hideMark/>
          </w:tcPr>
          <w:p w:rsidR="00F455A3" w:rsidRDefault="00F455A3" w:rsidP="00F040F8">
            <w:pPr>
              <w:jc w:val="center"/>
              <w:rPr>
                <w:rFonts w:ascii="Arial" w:hAnsi="Arial" w:cs="Arial"/>
                <w:sz w:val="20"/>
                <w:szCs w:val="20"/>
              </w:rPr>
            </w:pPr>
            <w:r>
              <w:rPr>
                <w:rFonts w:ascii="Arial" w:hAnsi="Arial" w:cs="Arial"/>
                <w:sz w:val="20"/>
                <w:szCs w:val="20"/>
              </w:rPr>
              <w:t xml:space="preserve">     Администрация </w:t>
            </w:r>
            <w:proofErr w:type="spellStart"/>
            <w:r>
              <w:rPr>
                <w:rFonts w:ascii="Arial" w:hAnsi="Arial" w:cs="Arial"/>
                <w:sz w:val="20"/>
                <w:szCs w:val="20"/>
              </w:rPr>
              <w:t>Закомалдмнского</w:t>
            </w:r>
            <w:proofErr w:type="spellEnd"/>
            <w:r>
              <w:rPr>
                <w:rFonts w:ascii="Arial" w:hAnsi="Arial" w:cs="Arial"/>
                <w:sz w:val="20"/>
                <w:szCs w:val="20"/>
              </w:rPr>
              <w:t xml:space="preserve"> сельсовета просит внести изменения в решение Думы                                                                от 26 декабря 2019 года № 16 "О бюджете </w:t>
            </w:r>
            <w:proofErr w:type="spellStart"/>
            <w:r>
              <w:rPr>
                <w:rFonts w:ascii="Arial" w:hAnsi="Arial" w:cs="Arial"/>
                <w:sz w:val="20"/>
                <w:szCs w:val="20"/>
              </w:rPr>
              <w:t>Закомалдинского</w:t>
            </w:r>
            <w:proofErr w:type="spellEnd"/>
            <w:r>
              <w:rPr>
                <w:rFonts w:ascii="Arial" w:hAnsi="Arial" w:cs="Arial"/>
                <w:sz w:val="20"/>
                <w:szCs w:val="20"/>
              </w:rPr>
              <w:t xml:space="preserve"> сельсовета на 2020 год и на плановый период 2021 и          2022 </w:t>
            </w:r>
            <w:proofErr w:type="spellStart"/>
            <w:r>
              <w:rPr>
                <w:rFonts w:ascii="Arial" w:hAnsi="Arial" w:cs="Arial"/>
                <w:sz w:val="20"/>
                <w:szCs w:val="20"/>
              </w:rPr>
              <w:t>годов""уточнить</w:t>
            </w:r>
            <w:proofErr w:type="spellEnd"/>
            <w:r>
              <w:rPr>
                <w:rFonts w:ascii="Arial" w:hAnsi="Arial" w:cs="Arial"/>
                <w:sz w:val="20"/>
                <w:szCs w:val="20"/>
              </w:rPr>
              <w:t xml:space="preserve"> распределение бюджета на 2020 г.</w:t>
            </w:r>
          </w:p>
        </w:tc>
      </w:tr>
      <w:tr w:rsidR="00F455A3" w:rsidTr="00F040F8">
        <w:trPr>
          <w:trHeight w:val="255"/>
        </w:trPr>
        <w:tc>
          <w:tcPr>
            <w:tcW w:w="353"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618"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572"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79"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981"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20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r>
      <w:tr w:rsidR="00F455A3" w:rsidTr="00F040F8">
        <w:trPr>
          <w:trHeight w:val="255"/>
        </w:trPr>
        <w:tc>
          <w:tcPr>
            <w:tcW w:w="353" w:type="dxa"/>
            <w:tcBorders>
              <w:top w:val="nil"/>
              <w:left w:val="nil"/>
              <w:bottom w:val="nil"/>
              <w:right w:val="nil"/>
            </w:tcBorders>
            <w:noWrap/>
            <w:vAlign w:val="bottom"/>
            <w:hideMark/>
          </w:tcPr>
          <w:p w:rsidR="00F455A3" w:rsidRDefault="00F455A3" w:rsidP="00F040F8">
            <w:pPr>
              <w:rPr>
                <w:rFonts w:ascii="Arial" w:hAnsi="Arial" w:cs="Arial"/>
                <w:b/>
                <w:bCs/>
              </w:rPr>
            </w:pPr>
          </w:p>
        </w:tc>
        <w:tc>
          <w:tcPr>
            <w:tcW w:w="6850" w:type="dxa"/>
            <w:gridSpan w:val="7"/>
            <w:tcBorders>
              <w:top w:val="nil"/>
              <w:left w:val="nil"/>
              <w:bottom w:val="nil"/>
              <w:right w:val="nil"/>
            </w:tcBorders>
            <w:noWrap/>
            <w:vAlign w:val="bottom"/>
            <w:hideMark/>
          </w:tcPr>
          <w:p w:rsidR="00F455A3" w:rsidRDefault="00F455A3" w:rsidP="00F040F8">
            <w:pPr>
              <w:jc w:val="center"/>
              <w:rPr>
                <w:rFonts w:ascii="Arial" w:hAnsi="Arial" w:cs="Arial"/>
                <w:b/>
                <w:bCs/>
              </w:rPr>
            </w:pPr>
          </w:p>
        </w:tc>
        <w:tc>
          <w:tcPr>
            <w:tcW w:w="4660" w:type="dxa"/>
            <w:tcBorders>
              <w:top w:val="nil"/>
              <w:left w:val="nil"/>
              <w:bottom w:val="nil"/>
              <w:right w:val="nil"/>
            </w:tcBorders>
            <w:noWrap/>
            <w:vAlign w:val="bottom"/>
            <w:hideMark/>
          </w:tcPr>
          <w:p w:rsidR="00F455A3" w:rsidRDefault="00F455A3" w:rsidP="00F040F8">
            <w:pPr>
              <w:rPr>
                <w:rFonts w:ascii="Arial" w:hAnsi="Arial" w:cs="Arial"/>
                <w:b/>
                <w:bCs/>
              </w:rPr>
            </w:pPr>
          </w:p>
        </w:tc>
      </w:tr>
      <w:tr w:rsidR="00F455A3" w:rsidTr="00F040F8">
        <w:trPr>
          <w:trHeight w:val="255"/>
        </w:trPr>
        <w:tc>
          <w:tcPr>
            <w:tcW w:w="353"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618"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572"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79"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981"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20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8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112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c>
          <w:tcPr>
            <w:tcW w:w="4660" w:type="dxa"/>
            <w:tcBorders>
              <w:top w:val="nil"/>
              <w:left w:val="nil"/>
              <w:bottom w:val="nil"/>
              <w:right w:val="nil"/>
            </w:tcBorders>
            <w:noWrap/>
            <w:vAlign w:val="bottom"/>
            <w:hideMark/>
          </w:tcPr>
          <w:p w:rsidR="00F455A3" w:rsidRDefault="00F455A3" w:rsidP="00F040F8">
            <w:pPr>
              <w:rPr>
                <w:rFonts w:ascii="Arial" w:hAnsi="Arial" w:cs="Arial"/>
                <w:sz w:val="20"/>
                <w:szCs w:val="20"/>
              </w:rPr>
            </w:pPr>
          </w:p>
        </w:tc>
      </w:tr>
      <w:tr w:rsidR="00F455A3" w:rsidTr="00F040F8">
        <w:trPr>
          <w:trHeight w:val="480"/>
        </w:trPr>
        <w:tc>
          <w:tcPr>
            <w:tcW w:w="353" w:type="dxa"/>
            <w:tcBorders>
              <w:top w:val="single" w:sz="4" w:space="0" w:color="auto"/>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 п/п</w:t>
            </w:r>
          </w:p>
        </w:tc>
        <w:tc>
          <w:tcPr>
            <w:tcW w:w="618"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глава</w:t>
            </w:r>
          </w:p>
        </w:tc>
        <w:tc>
          <w:tcPr>
            <w:tcW w:w="572"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разд.</w:t>
            </w:r>
          </w:p>
        </w:tc>
        <w:tc>
          <w:tcPr>
            <w:tcW w:w="1179"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цел. статья</w:t>
            </w:r>
          </w:p>
        </w:tc>
        <w:tc>
          <w:tcPr>
            <w:tcW w:w="981"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вид расходов</w:t>
            </w:r>
          </w:p>
        </w:tc>
        <w:tc>
          <w:tcPr>
            <w:tcW w:w="1200"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proofErr w:type="spellStart"/>
            <w:r w:rsidRPr="009F781B">
              <w:rPr>
                <w:rFonts w:asciiTheme="majorHAnsi" w:hAnsiTheme="majorHAnsi" w:cs="Cambria"/>
                <w:b/>
                <w:bCs/>
                <w:sz w:val="20"/>
                <w:szCs w:val="20"/>
              </w:rPr>
              <w:t>област</w:t>
            </w:r>
            <w:proofErr w:type="spellEnd"/>
            <w:r w:rsidRPr="009F781B">
              <w:rPr>
                <w:rFonts w:asciiTheme="majorHAnsi" w:hAnsiTheme="majorHAnsi" w:cs="Cambria"/>
                <w:b/>
                <w:bCs/>
                <w:sz w:val="20"/>
                <w:szCs w:val="20"/>
              </w:rPr>
              <w:t>. бюджет, сумма</w:t>
            </w:r>
          </w:p>
        </w:tc>
        <w:tc>
          <w:tcPr>
            <w:tcW w:w="1180"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район. бюджет, сумма</w:t>
            </w:r>
          </w:p>
        </w:tc>
        <w:tc>
          <w:tcPr>
            <w:tcW w:w="1120"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proofErr w:type="spellStart"/>
            <w:r w:rsidRPr="009F781B">
              <w:rPr>
                <w:rFonts w:asciiTheme="majorHAnsi" w:hAnsiTheme="majorHAnsi" w:cs="Cambria"/>
                <w:b/>
                <w:bCs/>
                <w:sz w:val="20"/>
                <w:szCs w:val="20"/>
              </w:rPr>
              <w:t>местн</w:t>
            </w:r>
            <w:proofErr w:type="spellEnd"/>
            <w:r w:rsidRPr="009F781B">
              <w:rPr>
                <w:rFonts w:asciiTheme="majorHAnsi" w:hAnsiTheme="majorHAnsi" w:cs="Cambria"/>
                <w:b/>
                <w:bCs/>
                <w:sz w:val="20"/>
                <w:szCs w:val="20"/>
              </w:rPr>
              <w:t>. бюджет, сумма</w:t>
            </w:r>
          </w:p>
        </w:tc>
        <w:tc>
          <w:tcPr>
            <w:tcW w:w="4660" w:type="dxa"/>
            <w:tcBorders>
              <w:top w:val="single" w:sz="4" w:space="0" w:color="auto"/>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пояснение по уточнению</w:t>
            </w:r>
          </w:p>
        </w:tc>
      </w:tr>
      <w:tr w:rsidR="00F455A3" w:rsidTr="00F040F8">
        <w:trPr>
          <w:trHeight w:val="818"/>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1</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099</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0104</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5020085900</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244</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-3 000,00</w:t>
            </w:r>
          </w:p>
        </w:tc>
        <w:tc>
          <w:tcPr>
            <w:tcW w:w="4660" w:type="dxa"/>
            <w:tcBorders>
              <w:top w:val="nil"/>
              <w:left w:val="nil"/>
              <w:bottom w:val="single" w:sz="4" w:space="0" w:color="auto"/>
              <w:right w:val="single" w:sz="4" w:space="0" w:color="auto"/>
            </w:tcBorders>
            <w:shd w:val="clear" w:color="000000" w:fill="FFFFFF"/>
            <w:vAlign w:val="center"/>
            <w:hideMark/>
          </w:tcPr>
          <w:p w:rsidR="00F455A3" w:rsidRPr="009F781B" w:rsidRDefault="00F455A3" w:rsidP="00F040F8">
            <w:pPr>
              <w:rPr>
                <w:rFonts w:asciiTheme="majorHAnsi" w:hAnsiTheme="majorHAnsi" w:cs="Cambria"/>
                <w:sz w:val="20"/>
                <w:szCs w:val="20"/>
              </w:rPr>
            </w:pPr>
            <w:proofErr w:type="spellStart"/>
            <w:r w:rsidRPr="009F781B">
              <w:rPr>
                <w:rFonts w:asciiTheme="majorHAnsi" w:hAnsiTheme="majorHAnsi" w:cs="Cambria"/>
                <w:sz w:val="20"/>
                <w:szCs w:val="20"/>
              </w:rPr>
              <w:t>комунальные</w:t>
            </w:r>
            <w:proofErr w:type="spellEnd"/>
            <w:r w:rsidRPr="009F781B">
              <w:rPr>
                <w:rFonts w:asciiTheme="majorHAnsi" w:hAnsiTheme="majorHAnsi" w:cs="Cambria"/>
                <w:sz w:val="20"/>
                <w:szCs w:val="20"/>
              </w:rPr>
              <w:t xml:space="preserve"> услуги (</w:t>
            </w:r>
            <w:proofErr w:type="spellStart"/>
            <w:r w:rsidRPr="009F781B">
              <w:rPr>
                <w:rFonts w:asciiTheme="majorHAnsi" w:hAnsiTheme="majorHAnsi" w:cs="Cambria"/>
                <w:sz w:val="20"/>
                <w:szCs w:val="20"/>
              </w:rPr>
              <w:t>электро</w:t>
            </w:r>
            <w:proofErr w:type="spellEnd"/>
            <w:r w:rsidRPr="009F781B">
              <w:rPr>
                <w:rFonts w:asciiTheme="majorHAnsi" w:hAnsiTheme="majorHAnsi" w:cs="Cambria"/>
                <w:sz w:val="20"/>
                <w:szCs w:val="20"/>
              </w:rPr>
              <w:t xml:space="preserve"> энергия) </w:t>
            </w:r>
          </w:p>
        </w:tc>
      </w:tr>
      <w:tr w:rsidR="00F455A3" w:rsidTr="00F040F8">
        <w:trPr>
          <w:trHeight w:val="450"/>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2</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099</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0310</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0200185180</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244</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6 500,00</w:t>
            </w:r>
          </w:p>
        </w:tc>
        <w:tc>
          <w:tcPr>
            <w:tcW w:w="4660" w:type="dxa"/>
            <w:tcBorders>
              <w:top w:val="nil"/>
              <w:left w:val="nil"/>
              <w:bottom w:val="single" w:sz="4" w:space="0" w:color="auto"/>
              <w:right w:val="single" w:sz="4" w:space="0" w:color="auto"/>
            </w:tcBorders>
            <w:shd w:val="clear" w:color="000000" w:fill="FFFFFF"/>
            <w:vAlign w:val="center"/>
            <w:hideMark/>
          </w:tcPr>
          <w:p w:rsidR="00F455A3" w:rsidRPr="009F781B" w:rsidRDefault="00F455A3" w:rsidP="00F040F8">
            <w:pPr>
              <w:rPr>
                <w:rFonts w:asciiTheme="majorHAnsi" w:hAnsiTheme="majorHAnsi" w:cs="Cambria"/>
                <w:sz w:val="20"/>
                <w:szCs w:val="20"/>
              </w:rPr>
            </w:pPr>
            <w:proofErr w:type="spellStart"/>
            <w:r w:rsidRPr="009F781B">
              <w:rPr>
                <w:rFonts w:asciiTheme="majorHAnsi" w:hAnsiTheme="majorHAnsi" w:cs="Cambria"/>
                <w:sz w:val="20"/>
                <w:szCs w:val="20"/>
              </w:rPr>
              <w:t>комунальные</w:t>
            </w:r>
            <w:proofErr w:type="spellEnd"/>
            <w:r w:rsidRPr="009F781B">
              <w:rPr>
                <w:rFonts w:asciiTheme="majorHAnsi" w:hAnsiTheme="majorHAnsi" w:cs="Cambria"/>
                <w:sz w:val="20"/>
                <w:szCs w:val="20"/>
              </w:rPr>
              <w:t xml:space="preserve"> услуги (</w:t>
            </w:r>
            <w:proofErr w:type="spellStart"/>
            <w:r w:rsidRPr="009F781B">
              <w:rPr>
                <w:rFonts w:asciiTheme="majorHAnsi" w:hAnsiTheme="majorHAnsi" w:cs="Cambria"/>
                <w:sz w:val="20"/>
                <w:szCs w:val="20"/>
              </w:rPr>
              <w:t>электро</w:t>
            </w:r>
            <w:proofErr w:type="spellEnd"/>
            <w:r w:rsidRPr="009F781B">
              <w:rPr>
                <w:rFonts w:asciiTheme="majorHAnsi" w:hAnsiTheme="majorHAnsi" w:cs="Cambria"/>
                <w:sz w:val="20"/>
                <w:szCs w:val="20"/>
              </w:rPr>
              <w:t xml:space="preserve"> энергия) </w:t>
            </w:r>
          </w:p>
        </w:tc>
      </w:tr>
      <w:tr w:rsidR="00F455A3" w:rsidTr="00F040F8">
        <w:trPr>
          <w:trHeight w:val="589"/>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3</w:t>
            </w:r>
          </w:p>
        </w:tc>
        <w:tc>
          <w:tcPr>
            <w:tcW w:w="618" w:type="dxa"/>
            <w:tcBorders>
              <w:top w:val="nil"/>
              <w:left w:val="nil"/>
              <w:bottom w:val="single" w:sz="4" w:space="0" w:color="auto"/>
              <w:right w:val="single" w:sz="4" w:space="0" w:color="auto"/>
            </w:tcBorders>
            <w:noWrap/>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099</w:t>
            </w:r>
          </w:p>
        </w:tc>
        <w:tc>
          <w:tcPr>
            <w:tcW w:w="572" w:type="dxa"/>
            <w:tcBorders>
              <w:top w:val="nil"/>
              <w:left w:val="nil"/>
              <w:bottom w:val="single" w:sz="4" w:space="0" w:color="auto"/>
              <w:right w:val="single" w:sz="4" w:space="0" w:color="auto"/>
            </w:tcBorders>
            <w:noWrap/>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0801</w:t>
            </w:r>
          </w:p>
        </w:tc>
        <w:tc>
          <w:tcPr>
            <w:tcW w:w="1179" w:type="dxa"/>
            <w:tcBorders>
              <w:top w:val="nil"/>
              <w:left w:val="nil"/>
              <w:bottom w:val="single" w:sz="4" w:space="0" w:color="auto"/>
              <w:right w:val="single" w:sz="4" w:space="0" w:color="auto"/>
            </w:tcBorders>
            <w:noWrap/>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0400185450</w:t>
            </w:r>
          </w:p>
        </w:tc>
        <w:tc>
          <w:tcPr>
            <w:tcW w:w="981" w:type="dxa"/>
            <w:tcBorders>
              <w:top w:val="nil"/>
              <w:left w:val="nil"/>
              <w:bottom w:val="single" w:sz="4" w:space="0" w:color="auto"/>
              <w:right w:val="single" w:sz="4" w:space="0" w:color="auto"/>
            </w:tcBorders>
            <w:noWrap/>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244</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-3500,00</w:t>
            </w:r>
          </w:p>
        </w:tc>
        <w:tc>
          <w:tcPr>
            <w:tcW w:w="4660" w:type="dxa"/>
            <w:tcBorders>
              <w:top w:val="nil"/>
              <w:left w:val="nil"/>
              <w:bottom w:val="single" w:sz="4" w:space="0" w:color="auto"/>
              <w:right w:val="single" w:sz="4" w:space="0" w:color="auto"/>
            </w:tcBorders>
            <w:shd w:val="clear" w:color="000000" w:fill="FFFFFF"/>
            <w:vAlign w:val="center"/>
            <w:hideMark/>
          </w:tcPr>
          <w:p w:rsidR="00F455A3" w:rsidRPr="009F781B" w:rsidRDefault="00F455A3" w:rsidP="00F040F8">
            <w:pPr>
              <w:rPr>
                <w:rFonts w:asciiTheme="majorHAnsi" w:hAnsiTheme="majorHAnsi" w:cs="Cambria"/>
                <w:sz w:val="20"/>
                <w:szCs w:val="20"/>
              </w:rPr>
            </w:pPr>
            <w:proofErr w:type="spellStart"/>
            <w:r w:rsidRPr="009F781B">
              <w:rPr>
                <w:rFonts w:asciiTheme="majorHAnsi" w:hAnsiTheme="majorHAnsi" w:cs="Cambria"/>
                <w:sz w:val="20"/>
                <w:szCs w:val="20"/>
              </w:rPr>
              <w:t>комунальные</w:t>
            </w:r>
            <w:proofErr w:type="spellEnd"/>
            <w:r w:rsidRPr="009F781B">
              <w:rPr>
                <w:rFonts w:asciiTheme="majorHAnsi" w:hAnsiTheme="majorHAnsi" w:cs="Cambria"/>
                <w:sz w:val="20"/>
                <w:szCs w:val="20"/>
              </w:rPr>
              <w:t xml:space="preserve"> услуги (</w:t>
            </w:r>
            <w:proofErr w:type="spellStart"/>
            <w:r w:rsidRPr="009F781B">
              <w:rPr>
                <w:rFonts w:asciiTheme="majorHAnsi" w:hAnsiTheme="majorHAnsi" w:cs="Cambria"/>
                <w:sz w:val="20"/>
                <w:szCs w:val="20"/>
              </w:rPr>
              <w:t>электро</w:t>
            </w:r>
            <w:proofErr w:type="spellEnd"/>
            <w:r w:rsidRPr="009F781B">
              <w:rPr>
                <w:rFonts w:asciiTheme="majorHAnsi" w:hAnsiTheme="majorHAnsi" w:cs="Cambria"/>
                <w:sz w:val="20"/>
                <w:szCs w:val="20"/>
              </w:rPr>
              <w:t xml:space="preserve"> энергия) </w:t>
            </w:r>
          </w:p>
        </w:tc>
      </w:tr>
      <w:tr w:rsidR="00F455A3" w:rsidTr="00F040F8">
        <w:trPr>
          <w:trHeight w:val="398"/>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4</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099</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0104</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5020085900</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244</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-238,65</w:t>
            </w:r>
          </w:p>
        </w:tc>
        <w:tc>
          <w:tcPr>
            <w:tcW w:w="4660" w:type="dxa"/>
            <w:tcBorders>
              <w:top w:val="nil"/>
              <w:left w:val="nil"/>
              <w:bottom w:val="single" w:sz="4" w:space="0" w:color="auto"/>
              <w:right w:val="single" w:sz="4" w:space="0" w:color="auto"/>
            </w:tcBorders>
            <w:shd w:val="clear" w:color="000000" w:fill="FFFFFF"/>
            <w:vAlign w:val="center"/>
            <w:hideMark/>
          </w:tcPr>
          <w:p w:rsidR="00F455A3" w:rsidRPr="009F781B" w:rsidRDefault="00F455A3" w:rsidP="00F040F8">
            <w:pPr>
              <w:rPr>
                <w:rFonts w:asciiTheme="majorHAnsi" w:hAnsiTheme="majorHAnsi" w:cs="Cambria"/>
                <w:sz w:val="20"/>
                <w:szCs w:val="20"/>
              </w:rPr>
            </w:pPr>
            <w:r w:rsidRPr="009F781B">
              <w:rPr>
                <w:rFonts w:asciiTheme="majorHAnsi" w:hAnsiTheme="majorHAnsi" w:cs="Cambria"/>
                <w:sz w:val="20"/>
                <w:szCs w:val="20"/>
              </w:rPr>
              <w:t>закупка товаров и услуг</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5</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099</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0104</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5020085900</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853</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238,65</w:t>
            </w:r>
          </w:p>
        </w:tc>
        <w:tc>
          <w:tcPr>
            <w:tcW w:w="4660" w:type="dxa"/>
            <w:tcBorders>
              <w:top w:val="nil"/>
              <w:left w:val="nil"/>
              <w:bottom w:val="single" w:sz="4" w:space="0" w:color="auto"/>
              <w:right w:val="single" w:sz="4" w:space="0" w:color="auto"/>
            </w:tcBorders>
            <w:shd w:val="clear" w:color="000000" w:fill="FFFFFF"/>
            <w:vAlign w:val="center"/>
            <w:hideMark/>
          </w:tcPr>
          <w:p w:rsidR="00F455A3" w:rsidRPr="009F781B" w:rsidRDefault="00F455A3" w:rsidP="00F040F8">
            <w:pPr>
              <w:rPr>
                <w:rFonts w:asciiTheme="majorHAnsi" w:hAnsiTheme="majorHAnsi" w:cs="Cambria"/>
                <w:sz w:val="20"/>
                <w:szCs w:val="20"/>
              </w:rPr>
            </w:pPr>
            <w:r w:rsidRPr="009F781B">
              <w:rPr>
                <w:rFonts w:asciiTheme="majorHAnsi" w:hAnsiTheme="majorHAnsi" w:cs="Cambria"/>
                <w:sz w:val="20"/>
                <w:szCs w:val="20"/>
              </w:rPr>
              <w:t>пени и штрафы</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6</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7</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8</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9</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10</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11</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315"/>
        </w:trPr>
        <w:tc>
          <w:tcPr>
            <w:tcW w:w="353" w:type="dxa"/>
            <w:tcBorders>
              <w:top w:val="nil"/>
              <w:left w:val="single" w:sz="4" w:space="0" w:color="auto"/>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12</w:t>
            </w:r>
          </w:p>
        </w:tc>
        <w:tc>
          <w:tcPr>
            <w:tcW w:w="618"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572"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79"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981"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240"/>
        </w:trPr>
        <w:tc>
          <w:tcPr>
            <w:tcW w:w="3703" w:type="dxa"/>
            <w:gridSpan w:val="5"/>
            <w:tcBorders>
              <w:top w:val="single" w:sz="4" w:space="0" w:color="auto"/>
              <w:left w:val="single" w:sz="4" w:space="0" w:color="auto"/>
              <w:bottom w:val="single" w:sz="4" w:space="0" w:color="auto"/>
              <w:right w:val="single" w:sz="4" w:space="0" w:color="auto"/>
            </w:tcBorders>
            <w:vAlign w:val="center"/>
            <w:hideMark/>
          </w:tcPr>
          <w:p w:rsidR="00F455A3" w:rsidRPr="009F781B" w:rsidRDefault="00F455A3" w:rsidP="00F040F8">
            <w:pPr>
              <w:jc w:val="right"/>
              <w:rPr>
                <w:rFonts w:asciiTheme="majorHAnsi" w:hAnsiTheme="majorHAnsi" w:cs="Cambria"/>
                <w:b/>
                <w:bCs/>
                <w:sz w:val="20"/>
                <w:szCs w:val="20"/>
              </w:rPr>
            </w:pPr>
            <w:r w:rsidRPr="009F781B">
              <w:rPr>
                <w:rFonts w:asciiTheme="majorHAnsi" w:hAnsiTheme="majorHAnsi" w:cs="Cambria"/>
                <w:b/>
                <w:bCs/>
                <w:sz w:val="20"/>
                <w:szCs w:val="20"/>
              </w:rPr>
              <w:t>ИТОГО:</w:t>
            </w:r>
          </w:p>
        </w:tc>
        <w:tc>
          <w:tcPr>
            <w:tcW w:w="120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0,00</w:t>
            </w:r>
          </w:p>
        </w:tc>
        <w:tc>
          <w:tcPr>
            <w:tcW w:w="118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0,00</w:t>
            </w:r>
          </w:p>
        </w:tc>
        <w:tc>
          <w:tcPr>
            <w:tcW w:w="112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b/>
                <w:bCs/>
                <w:sz w:val="20"/>
                <w:szCs w:val="20"/>
              </w:rPr>
            </w:pPr>
            <w:r w:rsidRPr="009F781B">
              <w:rPr>
                <w:rFonts w:asciiTheme="majorHAnsi" w:hAnsiTheme="majorHAnsi" w:cs="Cambria"/>
                <w:b/>
                <w:bCs/>
                <w:sz w:val="20"/>
                <w:szCs w:val="20"/>
              </w:rPr>
              <w:t>0,00</w:t>
            </w:r>
          </w:p>
        </w:tc>
        <w:tc>
          <w:tcPr>
            <w:tcW w:w="4660" w:type="dxa"/>
            <w:tcBorders>
              <w:top w:val="nil"/>
              <w:left w:val="nil"/>
              <w:bottom w:val="single" w:sz="4" w:space="0" w:color="auto"/>
              <w:right w:val="single" w:sz="4" w:space="0" w:color="auto"/>
            </w:tcBorders>
            <w:vAlign w:val="center"/>
            <w:hideMark/>
          </w:tcPr>
          <w:p w:rsidR="00F455A3" w:rsidRPr="009F781B" w:rsidRDefault="00F455A3" w:rsidP="00F040F8">
            <w:pPr>
              <w:jc w:val="center"/>
              <w:rPr>
                <w:rFonts w:asciiTheme="majorHAnsi" w:hAnsiTheme="majorHAnsi" w:cs="Cambria"/>
                <w:sz w:val="20"/>
                <w:szCs w:val="20"/>
              </w:rPr>
            </w:pPr>
            <w:r w:rsidRPr="009F781B">
              <w:rPr>
                <w:rFonts w:asciiTheme="majorHAnsi" w:hAnsiTheme="majorHAnsi" w:cs="Cambria"/>
                <w:sz w:val="20"/>
                <w:szCs w:val="20"/>
              </w:rPr>
              <w:t> </w:t>
            </w:r>
          </w:p>
        </w:tc>
      </w:tr>
      <w:tr w:rsidR="00F455A3" w:rsidTr="00F040F8">
        <w:trPr>
          <w:trHeight w:val="240"/>
        </w:trPr>
        <w:tc>
          <w:tcPr>
            <w:tcW w:w="353"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618"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572"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79"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981"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20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8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2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466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r>
      <w:tr w:rsidR="00F455A3" w:rsidTr="00F040F8">
        <w:trPr>
          <w:trHeight w:val="240"/>
        </w:trPr>
        <w:tc>
          <w:tcPr>
            <w:tcW w:w="353"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618"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572"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79"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981"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20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8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2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466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r>
      <w:tr w:rsidR="00F455A3" w:rsidTr="00F040F8">
        <w:trPr>
          <w:trHeight w:val="240"/>
        </w:trPr>
        <w:tc>
          <w:tcPr>
            <w:tcW w:w="4903" w:type="dxa"/>
            <w:gridSpan w:val="6"/>
            <w:tcBorders>
              <w:top w:val="nil"/>
              <w:left w:val="nil"/>
              <w:bottom w:val="nil"/>
              <w:right w:val="nil"/>
            </w:tcBorders>
            <w:vAlign w:val="center"/>
            <w:hideMark/>
          </w:tcPr>
          <w:p w:rsidR="00F455A3" w:rsidRDefault="00F455A3" w:rsidP="00F040F8">
            <w:pPr>
              <w:rPr>
                <w:rFonts w:ascii="Arial" w:hAnsi="Arial" w:cs="Arial"/>
                <w:sz w:val="22"/>
                <w:szCs w:val="22"/>
              </w:rPr>
            </w:pPr>
            <w:r>
              <w:rPr>
                <w:rFonts w:ascii="Arial" w:hAnsi="Arial" w:cs="Arial"/>
                <w:sz w:val="22"/>
                <w:szCs w:val="22"/>
              </w:rPr>
              <w:t xml:space="preserve">Глава </w:t>
            </w:r>
            <w:proofErr w:type="spellStart"/>
            <w:r>
              <w:rPr>
                <w:rFonts w:ascii="Arial" w:hAnsi="Arial" w:cs="Arial"/>
                <w:sz w:val="22"/>
                <w:szCs w:val="22"/>
              </w:rPr>
              <w:t>Закомалдинского</w:t>
            </w:r>
            <w:proofErr w:type="spellEnd"/>
            <w:r>
              <w:rPr>
                <w:rFonts w:ascii="Arial" w:hAnsi="Arial" w:cs="Arial"/>
                <w:sz w:val="22"/>
                <w:szCs w:val="22"/>
              </w:rPr>
              <w:t xml:space="preserve"> сельсовета</w:t>
            </w:r>
          </w:p>
        </w:tc>
        <w:tc>
          <w:tcPr>
            <w:tcW w:w="1180" w:type="dxa"/>
            <w:tcBorders>
              <w:top w:val="nil"/>
              <w:left w:val="nil"/>
              <w:bottom w:val="nil"/>
              <w:right w:val="nil"/>
            </w:tcBorders>
            <w:vAlign w:val="center"/>
            <w:hideMark/>
          </w:tcPr>
          <w:p w:rsidR="00F455A3" w:rsidRDefault="00F455A3" w:rsidP="00F040F8">
            <w:pPr>
              <w:jc w:val="center"/>
              <w:rPr>
                <w:rFonts w:ascii="Arial" w:hAnsi="Arial" w:cs="Arial"/>
                <w:sz w:val="22"/>
                <w:szCs w:val="22"/>
              </w:rPr>
            </w:pPr>
          </w:p>
        </w:tc>
        <w:tc>
          <w:tcPr>
            <w:tcW w:w="1120" w:type="dxa"/>
            <w:tcBorders>
              <w:top w:val="nil"/>
              <w:left w:val="nil"/>
              <w:bottom w:val="nil"/>
              <w:right w:val="nil"/>
            </w:tcBorders>
            <w:vAlign w:val="center"/>
            <w:hideMark/>
          </w:tcPr>
          <w:p w:rsidR="00F455A3" w:rsidRDefault="00F455A3" w:rsidP="00F040F8">
            <w:pPr>
              <w:jc w:val="center"/>
              <w:rPr>
                <w:rFonts w:ascii="Arial" w:hAnsi="Arial" w:cs="Arial"/>
                <w:sz w:val="22"/>
                <w:szCs w:val="22"/>
              </w:rPr>
            </w:pPr>
          </w:p>
        </w:tc>
        <w:tc>
          <w:tcPr>
            <w:tcW w:w="4660" w:type="dxa"/>
            <w:tcBorders>
              <w:top w:val="nil"/>
              <w:left w:val="nil"/>
              <w:bottom w:val="nil"/>
              <w:right w:val="nil"/>
            </w:tcBorders>
            <w:vAlign w:val="center"/>
            <w:hideMark/>
          </w:tcPr>
          <w:p w:rsidR="00F455A3" w:rsidRDefault="00F455A3" w:rsidP="00F455A3">
            <w:pPr>
              <w:rPr>
                <w:rFonts w:ascii="Arial" w:hAnsi="Arial" w:cs="Arial"/>
                <w:sz w:val="22"/>
                <w:szCs w:val="22"/>
              </w:rPr>
            </w:pPr>
            <w:r>
              <w:rPr>
                <w:rFonts w:ascii="Arial" w:hAnsi="Arial" w:cs="Arial"/>
                <w:sz w:val="22"/>
                <w:szCs w:val="22"/>
              </w:rPr>
              <w:t>В.В. Баканов</w:t>
            </w:r>
          </w:p>
          <w:p w:rsidR="00F455A3" w:rsidRDefault="00F455A3" w:rsidP="00F455A3">
            <w:pPr>
              <w:rPr>
                <w:rFonts w:ascii="Arial" w:hAnsi="Arial" w:cs="Arial"/>
                <w:sz w:val="22"/>
                <w:szCs w:val="22"/>
              </w:rPr>
            </w:pPr>
          </w:p>
        </w:tc>
      </w:tr>
      <w:tr w:rsidR="00F455A3" w:rsidTr="00F040F8">
        <w:trPr>
          <w:trHeight w:val="240"/>
        </w:trPr>
        <w:tc>
          <w:tcPr>
            <w:tcW w:w="353" w:type="dxa"/>
            <w:tcBorders>
              <w:top w:val="nil"/>
              <w:left w:val="nil"/>
              <w:bottom w:val="nil"/>
              <w:right w:val="nil"/>
            </w:tcBorders>
            <w:vAlign w:val="center"/>
            <w:hideMark/>
          </w:tcPr>
          <w:p w:rsidR="00F455A3" w:rsidRDefault="00F455A3" w:rsidP="00F040F8">
            <w:pPr>
              <w:rPr>
                <w:rFonts w:ascii="Arial" w:hAnsi="Arial" w:cs="Arial"/>
                <w:sz w:val="20"/>
                <w:szCs w:val="20"/>
              </w:rPr>
            </w:pPr>
          </w:p>
        </w:tc>
        <w:tc>
          <w:tcPr>
            <w:tcW w:w="618" w:type="dxa"/>
            <w:tcBorders>
              <w:top w:val="nil"/>
              <w:left w:val="nil"/>
              <w:bottom w:val="nil"/>
              <w:right w:val="nil"/>
            </w:tcBorders>
            <w:vAlign w:val="center"/>
            <w:hideMark/>
          </w:tcPr>
          <w:p w:rsidR="00F455A3" w:rsidRDefault="00F455A3" w:rsidP="00F040F8">
            <w:pPr>
              <w:rPr>
                <w:rFonts w:ascii="Arial" w:hAnsi="Arial" w:cs="Arial"/>
                <w:sz w:val="20"/>
                <w:szCs w:val="20"/>
              </w:rPr>
            </w:pPr>
          </w:p>
        </w:tc>
        <w:tc>
          <w:tcPr>
            <w:tcW w:w="572" w:type="dxa"/>
            <w:tcBorders>
              <w:top w:val="nil"/>
              <w:left w:val="nil"/>
              <w:bottom w:val="nil"/>
              <w:right w:val="nil"/>
            </w:tcBorders>
            <w:vAlign w:val="center"/>
            <w:hideMark/>
          </w:tcPr>
          <w:p w:rsidR="00F455A3" w:rsidRDefault="00F455A3" w:rsidP="00F040F8">
            <w:pPr>
              <w:rPr>
                <w:rFonts w:ascii="Arial" w:hAnsi="Arial" w:cs="Arial"/>
                <w:sz w:val="20"/>
                <w:szCs w:val="20"/>
              </w:rPr>
            </w:pPr>
          </w:p>
        </w:tc>
        <w:tc>
          <w:tcPr>
            <w:tcW w:w="1179"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981"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20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8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2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466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r>
      <w:tr w:rsidR="00F455A3" w:rsidTr="00F040F8">
        <w:trPr>
          <w:trHeight w:val="240"/>
        </w:trPr>
        <w:tc>
          <w:tcPr>
            <w:tcW w:w="353" w:type="dxa"/>
            <w:tcBorders>
              <w:top w:val="nil"/>
              <w:left w:val="nil"/>
              <w:bottom w:val="nil"/>
              <w:right w:val="nil"/>
            </w:tcBorders>
            <w:vAlign w:val="center"/>
            <w:hideMark/>
          </w:tcPr>
          <w:p w:rsidR="00F455A3" w:rsidRDefault="00F455A3" w:rsidP="00F040F8">
            <w:pPr>
              <w:rPr>
                <w:rFonts w:ascii="Arial" w:hAnsi="Arial" w:cs="Arial"/>
                <w:sz w:val="20"/>
                <w:szCs w:val="20"/>
              </w:rPr>
            </w:pPr>
          </w:p>
        </w:tc>
        <w:tc>
          <w:tcPr>
            <w:tcW w:w="618" w:type="dxa"/>
            <w:tcBorders>
              <w:top w:val="nil"/>
              <w:left w:val="nil"/>
              <w:bottom w:val="nil"/>
              <w:right w:val="nil"/>
            </w:tcBorders>
            <w:vAlign w:val="center"/>
            <w:hideMark/>
          </w:tcPr>
          <w:p w:rsidR="00F455A3" w:rsidRDefault="00F455A3" w:rsidP="00F040F8">
            <w:pPr>
              <w:rPr>
                <w:rFonts w:ascii="Arial" w:hAnsi="Arial" w:cs="Arial"/>
                <w:sz w:val="20"/>
                <w:szCs w:val="20"/>
              </w:rPr>
            </w:pPr>
          </w:p>
        </w:tc>
        <w:tc>
          <w:tcPr>
            <w:tcW w:w="572" w:type="dxa"/>
            <w:tcBorders>
              <w:top w:val="nil"/>
              <w:left w:val="nil"/>
              <w:bottom w:val="nil"/>
              <w:right w:val="nil"/>
            </w:tcBorders>
            <w:vAlign w:val="center"/>
            <w:hideMark/>
          </w:tcPr>
          <w:p w:rsidR="00F455A3" w:rsidRDefault="00F455A3" w:rsidP="00F040F8">
            <w:pPr>
              <w:rPr>
                <w:rFonts w:ascii="Arial" w:hAnsi="Arial" w:cs="Arial"/>
                <w:sz w:val="20"/>
                <w:szCs w:val="20"/>
              </w:rPr>
            </w:pPr>
          </w:p>
        </w:tc>
        <w:tc>
          <w:tcPr>
            <w:tcW w:w="1179"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981"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20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8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2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466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r>
      <w:tr w:rsidR="00F455A3" w:rsidTr="00F040F8">
        <w:trPr>
          <w:trHeight w:val="240"/>
        </w:trPr>
        <w:tc>
          <w:tcPr>
            <w:tcW w:w="1543" w:type="dxa"/>
            <w:gridSpan w:val="3"/>
            <w:tcBorders>
              <w:top w:val="nil"/>
              <w:left w:val="nil"/>
              <w:bottom w:val="nil"/>
              <w:right w:val="nil"/>
            </w:tcBorders>
            <w:vAlign w:val="center"/>
            <w:hideMark/>
          </w:tcPr>
          <w:p w:rsidR="00F455A3" w:rsidRDefault="00F455A3" w:rsidP="00F040F8">
            <w:pPr>
              <w:rPr>
                <w:rFonts w:ascii="Arial" w:hAnsi="Arial" w:cs="Arial"/>
                <w:sz w:val="20"/>
                <w:szCs w:val="20"/>
              </w:rPr>
            </w:pPr>
            <w:r>
              <w:rPr>
                <w:rFonts w:ascii="Arial" w:hAnsi="Arial" w:cs="Arial"/>
                <w:sz w:val="20"/>
                <w:szCs w:val="20"/>
              </w:rPr>
              <w:t>Исполнитель:</w:t>
            </w:r>
          </w:p>
        </w:tc>
        <w:tc>
          <w:tcPr>
            <w:tcW w:w="4540" w:type="dxa"/>
            <w:gridSpan w:val="4"/>
            <w:tcBorders>
              <w:top w:val="nil"/>
              <w:left w:val="nil"/>
              <w:bottom w:val="nil"/>
              <w:right w:val="nil"/>
            </w:tcBorders>
            <w:vAlign w:val="center"/>
            <w:hideMark/>
          </w:tcPr>
          <w:p w:rsidR="00F455A3" w:rsidRDefault="00F455A3" w:rsidP="00F040F8">
            <w:pPr>
              <w:rPr>
                <w:rFonts w:ascii="Arial" w:hAnsi="Arial" w:cs="Arial"/>
                <w:sz w:val="20"/>
                <w:szCs w:val="20"/>
              </w:rPr>
            </w:pPr>
            <w:r>
              <w:rPr>
                <w:rFonts w:ascii="Arial" w:hAnsi="Arial" w:cs="Arial"/>
                <w:sz w:val="20"/>
                <w:szCs w:val="20"/>
              </w:rPr>
              <w:t xml:space="preserve">ведущий специалист </w:t>
            </w:r>
            <w:proofErr w:type="spellStart"/>
            <w:r>
              <w:rPr>
                <w:rFonts w:ascii="Arial" w:hAnsi="Arial" w:cs="Arial"/>
                <w:sz w:val="20"/>
                <w:szCs w:val="20"/>
              </w:rPr>
              <w:t>Н.М.Сарыбаева</w:t>
            </w:r>
            <w:proofErr w:type="spellEnd"/>
          </w:p>
        </w:tc>
        <w:tc>
          <w:tcPr>
            <w:tcW w:w="112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4660" w:type="dxa"/>
            <w:tcBorders>
              <w:top w:val="nil"/>
              <w:left w:val="nil"/>
              <w:bottom w:val="nil"/>
              <w:right w:val="nil"/>
            </w:tcBorders>
            <w:vAlign w:val="center"/>
            <w:hideMark/>
          </w:tcPr>
          <w:p w:rsidR="00F455A3" w:rsidRDefault="00F455A3" w:rsidP="00F040F8">
            <w:pPr>
              <w:jc w:val="right"/>
              <w:rPr>
                <w:rFonts w:ascii="Arial" w:hAnsi="Arial" w:cs="Arial"/>
                <w:sz w:val="20"/>
                <w:szCs w:val="20"/>
              </w:rPr>
            </w:pPr>
          </w:p>
        </w:tc>
      </w:tr>
      <w:tr w:rsidR="00F455A3" w:rsidTr="00F040F8">
        <w:trPr>
          <w:trHeight w:val="240"/>
        </w:trPr>
        <w:tc>
          <w:tcPr>
            <w:tcW w:w="1543" w:type="dxa"/>
            <w:gridSpan w:val="3"/>
            <w:tcBorders>
              <w:top w:val="nil"/>
              <w:left w:val="nil"/>
              <w:bottom w:val="nil"/>
              <w:right w:val="nil"/>
            </w:tcBorders>
            <w:vAlign w:val="center"/>
            <w:hideMark/>
          </w:tcPr>
          <w:p w:rsidR="00F455A3" w:rsidRDefault="00F455A3" w:rsidP="00F040F8">
            <w:pPr>
              <w:rPr>
                <w:rFonts w:ascii="Arial" w:hAnsi="Arial" w:cs="Arial"/>
                <w:sz w:val="20"/>
                <w:szCs w:val="20"/>
              </w:rPr>
            </w:pPr>
            <w:r>
              <w:rPr>
                <w:rFonts w:ascii="Arial" w:hAnsi="Arial" w:cs="Arial"/>
                <w:sz w:val="20"/>
                <w:szCs w:val="20"/>
              </w:rPr>
              <w:t>тел: 2-33-29</w:t>
            </w:r>
          </w:p>
        </w:tc>
        <w:tc>
          <w:tcPr>
            <w:tcW w:w="1179"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981"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20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8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112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c>
          <w:tcPr>
            <w:tcW w:w="4660" w:type="dxa"/>
            <w:tcBorders>
              <w:top w:val="nil"/>
              <w:left w:val="nil"/>
              <w:bottom w:val="nil"/>
              <w:right w:val="nil"/>
            </w:tcBorders>
            <w:vAlign w:val="center"/>
            <w:hideMark/>
          </w:tcPr>
          <w:p w:rsidR="00F455A3" w:rsidRDefault="00F455A3" w:rsidP="00F040F8">
            <w:pPr>
              <w:jc w:val="center"/>
              <w:rPr>
                <w:rFonts w:ascii="Arial" w:hAnsi="Arial" w:cs="Arial"/>
                <w:sz w:val="20"/>
                <w:szCs w:val="20"/>
              </w:rPr>
            </w:pPr>
          </w:p>
        </w:tc>
      </w:tr>
    </w:tbl>
    <w:p w:rsidR="00F455A3" w:rsidRDefault="00F455A3" w:rsidP="00F455A3"/>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F455A3" w:rsidRDefault="00F455A3" w:rsidP="00461421">
      <w:pPr>
        <w:tabs>
          <w:tab w:val="left" w:pos="720"/>
        </w:tabs>
        <w:rPr>
          <w:b/>
          <w:color w:val="000000"/>
        </w:rPr>
      </w:pPr>
    </w:p>
    <w:p w:rsidR="00461421" w:rsidRDefault="00461421" w:rsidP="00461421">
      <w:pPr>
        <w:tabs>
          <w:tab w:val="left" w:pos="720"/>
        </w:tabs>
      </w:pPr>
      <w:r>
        <w:rPr>
          <w:b/>
          <w:color w:val="000000"/>
        </w:rPr>
        <w:lastRenderedPageBreak/>
        <w:t xml:space="preserve"> </w:t>
      </w:r>
      <w:r>
        <w:rPr>
          <w:b/>
        </w:rPr>
        <w:t xml:space="preserve">Вестник </w:t>
      </w:r>
      <w:proofErr w:type="spellStart"/>
      <w:r>
        <w:rPr>
          <w:b/>
        </w:rPr>
        <w:t>Закомалдинского</w:t>
      </w:r>
      <w:proofErr w:type="spellEnd"/>
      <w:r>
        <w:rPr>
          <w:b/>
        </w:rPr>
        <w:t xml:space="preserve"> сельсовета</w:t>
      </w:r>
    </w:p>
    <w:p w:rsidR="00461421" w:rsidRDefault="00461421" w:rsidP="00461421">
      <w:r>
        <w:t xml:space="preserve">                Издатель: Администрация </w:t>
      </w:r>
      <w:proofErr w:type="spellStart"/>
      <w:r>
        <w:t>Закомалдинского</w:t>
      </w:r>
      <w:proofErr w:type="spellEnd"/>
      <w:r>
        <w:t xml:space="preserve"> сельсовета</w:t>
      </w:r>
    </w:p>
    <w:p w:rsidR="00461421" w:rsidRDefault="00461421" w:rsidP="00461421">
      <w:r>
        <w:t xml:space="preserve">                Учредитель:  Администрация </w:t>
      </w:r>
      <w:proofErr w:type="spellStart"/>
      <w:r>
        <w:t>Закомалдинского</w:t>
      </w:r>
      <w:proofErr w:type="spellEnd"/>
      <w:r>
        <w:t xml:space="preserve"> сельсовета</w:t>
      </w:r>
    </w:p>
    <w:p w:rsidR="00461421" w:rsidRDefault="00461421" w:rsidP="00461421">
      <w:r>
        <w:t xml:space="preserve">                Главный редактор: Баканов В.В.</w:t>
      </w:r>
    </w:p>
    <w:p w:rsidR="00461421" w:rsidRDefault="00461421" w:rsidP="00461421">
      <w:r>
        <w:t xml:space="preserve">                                  Тираж: 50 экземпляров.</w:t>
      </w:r>
    </w:p>
    <w:p w:rsidR="00461421" w:rsidRDefault="00461421" w:rsidP="00461421">
      <w:r>
        <w:t xml:space="preserve">              </w:t>
      </w:r>
    </w:p>
    <w:p w:rsidR="00461421" w:rsidRDefault="00461421" w:rsidP="00461421"/>
    <w:p w:rsidR="00461421" w:rsidRDefault="00461421" w:rsidP="00461421">
      <w:r>
        <w:t xml:space="preserve">Наш адрес: 641444 с. </w:t>
      </w:r>
      <w:proofErr w:type="spellStart"/>
      <w:r>
        <w:t>Закомалдино</w:t>
      </w:r>
      <w:proofErr w:type="spellEnd"/>
      <w:r>
        <w:t xml:space="preserve"> .</w:t>
      </w:r>
      <w:proofErr w:type="spellStart"/>
      <w:r>
        <w:t>Куртамышского</w:t>
      </w:r>
      <w:proofErr w:type="spellEnd"/>
      <w:r>
        <w:t xml:space="preserve"> района  Курганской области.</w:t>
      </w:r>
    </w:p>
    <w:p w:rsidR="00461421" w:rsidRDefault="00461421" w:rsidP="00461421">
      <w:pPr>
        <w:rPr>
          <w:b/>
          <w:sz w:val="22"/>
          <w:szCs w:val="22"/>
        </w:rPr>
      </w:pPr>
      <w:r>
        <w:rPr>
          <w:b/>
          <w:sz w:val="22"/>
          <w:szCs w:val="22"/>
        </w:rPr>
        <w:t xml:space="preserve">                       </w:t>
      </w:r>
    </w:p>
    <w:p w:rsidR="00461421" w:rsidRDefault="00461421" w:rsidP="00461421">
      <w:pPr>
        <w:pStyle w:val="a3"/>
        <w:shd w:val="clear" w:color="auto" w:fill="FFFFFF"/>
        <w:spacing w:before="0" w:beforeAutospacing="0" w:after="0" w:afterAutospacing="0"/>
        <w:jc w:val="both"/>
        <w:rPr>
          <w:sz w:val="28"/>
          <w:szCs w:val="28"/>
        </w:rPr>
      </w:pPr>
    </w:p>
    <w:p w:rsidR="001371BE" w:rsidRDefault="001371BE"/>
    <w:sectPr w:rsidR="001371BE" w:rsidSect="00F45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859"/>
    <w:multiLevelType w:val="hybridMultilevel"/>
    <w:tmpl w:val="3E187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9256A5"/>
    <w:multiLevelType w:val="hybridMultilevel"/>
    <w:tmpl w:val="5E042CA2"/>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63"/>
    <w:rsid w:val="001371BE"/>
    <w:rsid w:val="003C2412"/>
    <w:rsid w:val="00461421"/>
    <w:rsid w:val="00555163"/>
    <w:rsid w:val="00807339"/>
    <w:rsid w:val="008D1AB8"/>
    <w:rsid w:val="00911B66"/>
    <w:rsid w:val="00AF6C37"/>
    <w:rsid w:val="00BA1CB2"/>
    <w:rsid w:val="00BC0BC6"/>
    <w:rsid w:val="00C57577"/>
    <w:rsid w:val="00F4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461421"/>
    <w:pPr>
      <w:spacing w:before="100" w:beforeAutospacing="1" w:after="100" w:afterAutospacing="1"/>
    </w:pPr>
  </w:style>
  <w:style w:type="character" w:styleId="a4">
    <w:name w:val="Hyperlink"/>
    <w:basedOn w:val="a0"/>
    <w:semiHidden/>
    <w:unhideWhenUsed/>
    <w:rsid w:val="003C2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461421"/>
    <w:pPr>
      <w:spacing w:before="100" w:beforeAutospacing="1" w:after="100" w:afterAutospacing="1"/>
    </w:pPr>
  </w:style>
  <w:style w:type="character" w:styleId="a4">
    <w:name w:val="Hyperlink"/>
    <w:basedOn w:val="a0"/>
    <w:semiHidden/>
    <w:unhideWhenUsed/>
    <w:rsid w:val="003C2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1102">
      <w:bodyDiv w:val="1"/>
      <w:marLeft w:val="0"/>
      <w:marRight w:val="0"/>
      <w:marTop w:val="0"/>
      <w:marBottom w:val="0"/>
      <w:divBdr>
        <w:top w:val="none" w:sz="0" w:space="0" w:color="auto"/>
        <w:left w:val="none" w:sz="0" w:space="0" w:color="auto"/>
        <w:bottom w:val="none" w:sz="0" w:space="0" w:color="auto"/>
        <w:right w:val="none" w:sz="0" w:space="0" w:color="auto"/>
      </w:divBdr>
    </w:div>
    <w:div w:id="863981124">
      <w:bodyDiv w:val="1"/>
      <w:marLeft w:val="0"/>
      <w:marRight w:val="0"/>
      <w:marTop w:val="0"/>
      <w:marBottom w:val="0"/>
      <w:divBdr>
        <w:top w:val="none" w:sz="0" w:space="0" w:color="auto"/>
        <w:left w:val="none" w:sz="0" w:space="0" w:color="auto"/>
        <w:bottom w:val="none" w:sz="0" w:space="0" w:color="auto"/>
        <w:right w:val="none" w:sz="0" w:space="0" w:color="auto"/>
      </w:divBdr>
    </w:div>
    <w:div w:id="15061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ngustovD@45.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inar.kadastr.ru/webinars/ready/detail/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7410</Words>
  <Characters>42239</Characters>
  <Application>Microsoft Office Word</Application>
  <DocSecurity>0</DocSecurity>
  <Lines>351</Lines>
  <Paragraphs>99</Paragraphs>
  <ScaleCrop>false</ScaleCrop>
  <Company/>
  <LinksUpToDate>false</LinksUpToDate>
  <CharactersWithSpaces>49550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2020-11-02T04:16:00Z</dcterms:created>
  <dcterms:modified xsi:type="dcterms:W3CDTF">2020-11-30T04:48:00Z</dcterms:modified>
</cp:coreProperties>
</file>