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D" w:rsidRDefault="00D7087D" w:rsidP="00D70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D7087D" w:rsidRDefault="00D7087D" w:rsidP="00D708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7087D" w:rsidRDefault="00D7087D" w:rsidP="00D70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D7087D" w:rsidRDefault="00D7087D" w:rsidP="00D70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Пушкинская сельская Дума</w:t>
      </w:r>
    </w:p>
    <w:p w:rsidR="00D7087D" w:rsidRDefault="00D7087D" w:rsidP="00D7087D">
      <w:pPr>
        <w:jc w:val="center"/>
        <w:rPr>
          <w:b/>
          <w:sz w:val="28"/>
          <w:szCs w:val="28"/>
        </w:rPr>
      </w:pPr>
    </w:p>
    <w:p w:rsidR="00D7087D" w:rsidRDefault="00D7087D" w:rsidP="00D708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7087D" w:rsidRPr="005F0D39" w:rsidRDefault="00D7087D" w:rsidP="00D7087D">
      <w:pPr>
        <w:pStyle w:val="a7"/>
      </w:pPr>
    </w:p>
    <w:p w:rsidR="00D7087D" w:rsidRDefault="00D7087D" w:rsidP="00D7087D">
      <w:pPr>
        <w:pStyle w:val="a7"/>
      </w:pPr>
      <w:r>
        <w:t xml:space="preserve">от  </w:t>
      </w:r>
      <w:r>
        <w:t>2</w:t>
      </w:r>
      <w:r w:rsidR="00995CAE">
        <w:t>3</w:t>
      </w:r>
      <w:r>
        <w:t xml:space="preserve"> апреля </w:t>
      </w:r>
      <w:r>
        <w:t xml:space="preserve"> 2019 года                                 №  </w:t>
      </w:r>
      <w:r>
        <w:t>03</w:t>
      </w:r>
    </w:p>
    <w:p w:rsidR="00D7087D" w:rsidRDefault="00D7087D" w:rsidP="00D7087D">
      <w:pPr>
        <w:pStyle w:val="a7"/>
      </w:pPr>
      <w:r>
        <w:t>с. Пушкино</w:t>
      </w:r>
    </w:p>
    <w:p w:rsidR="00D7087D" w:rsidRPr="00AE769B" w:rsidRDefault="00D7087D" w:rsidP="00D7087D"/>
    <w:p w:rsidR="00D7087D" w:rsidRPr="00005534" w:rsidRDefault="00D7087D" w:rsidP="00D7087D">
      <w:pPr>
        <w:jc w:val="center"/>
        <w:rPr>
          <w:b/>
          <w:sz w:val="28"/>
          <w:szCs w:val="28"/>
        </w:rPr>
      </w:pPr>
      <w:r w:rsidRPr="00005534">
        <w:rPr>
          <w:b/>
          <w:sz w:val="28"/>
          <w:szCs w:val="28"/>
        </w:rPr>
        <w:t>Об исполнении бюджета Пушкинского сельсовета за 201</w:t>
      </w:r>
      <w:r>
        <w:rPr>
          <w:b/>
          <w:sz w:val="28"/>
          <w:szCs w:val="28"/>
        </w:rPr>
        <w:t>8</w:t>
      </w:r>
      <w:r w:rsidRPr="00005534">
        <w:rPr>
          <w:b/>
          <w:sz w:val="28"/>
          <w:szCs w:val="28"/>
        </w:rPr>
        <w:t xml:space="preserve"> год</w:t>
      </w:r>
    </w:p>
    <w:p w:rsidR="00D7087D" w:rsidRPr="00AE769B" w:rsidRDefault="00D7087D" w:rsidP="00D7087D">
      <w:pPr>
        <w:rPr>
          <w:b/>
        </w:rPr>
      </w:pPr>
    </w:p>
    <w:p w:rsidR="00D7087D" w:rsidRPr="00005534" w:rsidRDefault="00D7087D" w:rsidP="00D7087D">
      <w:pPr>
        <w:shd w:val="clear" w:color="auto" w:fill="FFFFFF"/>
        <w:spacing w:line="360" w:lineRule="auto"/>
        <w:ind w:firstLine="600"/>
        <w:jc w:val="both"/>
        <w:rPr>
          <w:color w:val="FFFFFF"/>
          <w:sz w:val="26"/>
          <w:szCs w:val="26"/>
        </w:rPr>
      </w:pPr>
      <w:r w:rsidRPr="00005534">
        <w:rPr>
          <w:bCs/>
          <w:color w:val="000000"/>
          <w:sz w:val="26"/>
          <w:szCs w:val="26"/>
        </w:rPr>
        <w:t xml:space="preserve">В соответствии с пунктом 2 части 1 статьи 22 Устава Пушкинского сельсовета </w:t>
      </w:r>
      <w:proofErr w:type="spellStart"/>
      <w:r w:rsidRPr="00005534">
        <w:rPr>
          <w:bCs/>
          <w:color w:val="000000"/>
          <w:sz w:val="26"/>
          <w:szCs w:val="26"/>
        </w:rPr>
        <w:t>Куртамышского</w:t>
      </w:r>
      <w:proofErr w:type="spellEnd"/>
      <w:r w:rsidRPr="00005534">
        <w:rPr>
          <w:bCs/>
          <w:color w:val="000000"/>
          <w:sz w:val="26"/>
          <w:szCs w:val="26"/>
        </w:rPr>
        <w:t xml:space="preserve"> района Курганской области, статьей 22 Положения о бюджетном процессе в Пушкинском сельсовете, ут</w:t>
      </w:r>
      <w:bookmarkStart w:id="0" w:name="_GoBack"/>
      <w:bookmarkEnd w:id="0"/>
      <w:r w:rsidRPr="00005534">
        <w:rPr>
          <w:bCs/>
          <w:color w:val="000000"/>
          <w:sz w:val="26"/>
          <w:szCs w:val="26"/>
        </w:rPr>
        <w:t xml:space="preserve">вержденного решением Пушкинской сельской Думы от </w:t>
      </w:r>
      <w:r>
        <w:rPr>
          <w:bCs/>
          <w:color w:val="000000"/>
          <w:sz w:val="26"/>
          <w:szCs w:val="26"/>
        </w:rPr>
        <w:t>31</w:t>
      </w:r>
      <w:r w:rsidRPr="0000553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октября </w:t>
      </w:r>
      <w:r w:rsidRPr="00005534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>18</w:t>
      </w:r>
      <w:r w:rsidRPr="00005534">
        <w:rPr>
          <w:bCs/>
          <w:color w:val="000000"/>
          <w:sz w:val="26"/>
          <w:szCs w:val="26"/>
        </w:rPr>
        <w:t xml:space="preserve"> года № 2</w:t>
      </w:r>
      <w:r>
        <w:rPr>
          <w:bCs/>
          <w:color w:val="000000"/>
          <w:sz w:val="26"/>
          <w:szCs w:val="26"/>
        </w:rPr>
        <w:t>3</w:t>
      </w:r>
      <w:r w:rsidRPr="00005534">
        <w:rPr>
          <w:bCs/>
          <w:color w:val="000000"/>
          <w:sz w:val="26"/>
          <w:szCs w:val="26"/>
        </w:rPr>
        <w:t xml:space="preserve">,  учитывая заключения публичных </w:t>
      </w:r>
      <w:r w:rsidRPr="00FB1799">
        <w:rPr>
          <w:bCs/>
          <w:color w:val="000000"/>
          <w:sz w:val="26"/>
          <w:szCs w:val="26"/>
        </w:rPr>
        <w:t xml:space="preserve">слушаний </w:t>
      </w:r>
      <w:r w:rsidRPr="00995CAE">
        <w:rPr>
          <w:bCs/>
          <w:color w:val="000000"/>
          <w:sz w:val="26"/>
          <w:szCs w:val="26"/>
          <w:shd w:val="clear" w:color="auto" w:fill="FFFF00"/>
        </w:rPr>
        <w:t>от</w:t>
      </w:r>
      <w:r w:rsidR="00995CAE" w:rsidRPr="00995CAE">
        <w:rPr>
          <w:bCs/>
          <w:color w:val="000000"/>
          <w:sz w:val="26"/>
          <w:szCs w:val="26"/>
          <w:shd w:val="clear" w:color="auto" w:fill="FFFF00"/>
        </w:rPr>
        <w:t xml:space="preserve"> 23 апреля</w:t>
      </w:r>
      <w:r w:rsidR="00995CAE">
        <w:rPr>
          <w:bCs/>
          <w:color w:val="000000"/>
          <w:sz w:val="26"/>
          <w:szCs w:val="26"/>
          <w:shd w:val="clear" w:color="auto" w:fill="FFFF00"/>
        </w:rPr>
        <w:t xml:space="preserve">  </w:t>
      </w:r>
      <w:r w:rsidRPr="00005534">
        <w:rPr>
          <w:bCs/>
          <w:color w:val="000000"/>
          <w:sz w:val="26"/>
          <w:szCs w:val="26"/>
        </w:rPr>
        <w:t>201</w:t>
      </w:r>
      <w:r>
        <w:rPr>
          <w:bCs/>
          <w:color w:val="000000"/>
          <w:sz w:val="26"/>
          <w:szCs w:val="26"/>
        </w:rPr>
        <w:t>9</w:t>
      </w:r>
      <w:r w:rsidRPr="00005534">
        <w:rPr>
          <w:bCs/>
          <w:color w:val="000000"/>
          <w:sz w:val="26"/>
          <w:szCs w:val="26"/>
        </w:rPr>
        <w:t xml:space="preserve"> года</w:t>
      </w:r>
      <w:r>
        <w:rPr>
          <w:bCs/>
          <w:color w:val="000000"/>
          <w:sz w:val="26"/>
          <w:szCs w:val="26"/>
        </w:rPr>
        <w:t xml:space="preserve">, </w:t>
      </w:r>
      <w:r w:rsidRPr="00005534">
        <w:rPr>
          <w:bCs/>
          <w:color w:val="000000"/>
          <w:sz w:val="26"/>
          <w:szCs w:val="26"/>
        </w:rPr>
        <w:t>Пушкинская сельская Дума</w:t>
      </w:r>
    </w:p>
    <w:p w:rsidR="00D7087D" w:rsidRPr="00005534" w:rsidRDefault="00D7087D" w:rsidP="00D7087D">
      <w:pPr>
        <w:spacing w:line="360" w:lineRule="auto"/>
        <w:jc w:val="both"/>
        <w:rPr>
          <w:color w:val="000000"/>
          <w:sz w:val="26"/>
          <w:szCs w:val="26"/>
        </w:rPr>
      </w:pPr>
      <w:r w:rsidRPr="00005534">
        <w:rPr>
          <w:color w:val="000000"/>
          <w:sz w:val="26"/>
          <w:szCs w:val="26"/>
        </w:rPr>
        <w:t>РЕШИЛА:</w:t>
      </w:r>
    </w:p>
    <w:p w:rsidR="00D7087D" w:rsidRDefault="00D7087D" w:rsidP="00D7087D">
      <w:pPr>
        <w:spacing w:line="360" w:lineRule="auto"/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представленный Администрацией Пушкинского сельсовета отчет об исполнении бюджета Пушкинского сельсовета за 2018 год по доходам в сумме </w:t>
      </w:r>
      <w:r w:rsidRPr="006E08DD">
        <w:rPr>
          <w:sz w:val="26"/>
          <w:szCs w:val="26"/>
        </w:rPr>
        <w:t xml:space="preserve">3303,63 </w:t>
      </w:r>
      <w:r>
        <w:rPr>
          <w:color w:val="000000"/>
          <w:sz w:val="26"/>
          <w:szCs w:val="26"/>
        </w:rPr>
        <w:t xml:space="preserve">тыс. рублей и по расходам в сумме </w:t>
      </w:r>
      <w:r w:rsidRPr="006E08DD">
        <w:rPr>
          <w:sz w:val="26"/>
          <w:szCs w:val="26"/>
        </w:rPr>
        <w:t xml:space="preserve">3463,51 </w:t>
      </w:r>
      <w:r>
        <w:rPr>
          <w:color w:val="000000"/>
          <w:sz w:val="26"/>
          <w:szCs w:val="26"/>
        </w:rPr>
        <w:t xml:space="preserve">тыс. рублей с превышением доходов над расходами (профицит) в сумме </w:t>
      </w:r>
      <w:r w:rsidRPr="006E08DD">
        <w:rPr>
          <w:sz w:val="26"/>
          <w:szCs w:val="26"/>
        </w:rPr>
        <w:t xml:space="preserve">324,03 </w:t>
      </w:r>
      <w:r>
        <w:rPr>
          <w:color w:val="000000"/>
          <w:sz w:val="26"/>
          <w:szCs w:val="26"/>
        </w:rPr>
        <w:t>тыс. рублей в объемах показателей согласно приложениям 1 - 4 к настоящему решению.</w:t>
      </w:r>
    </w:p>
    <w:p w:rsidR="00D7087D" w:rsidRPr="00005534" w:rsidRDefault="00D7087D" w:rsidP="00D7087D">
      <w:pPr>
        <w:spacing w:line="360" w:lineRule="auto"/>
        <w:ind w:firstLine="600"/>
        <w:jc w:val="both"/>
        <w:rPr>
          <w:color w:val="000000"/>
          <w:sz w:val="26"/>
          <w:szCs w:val="26"/>
        </w:rPr>
      </w:pPr>
      <w:r w:rsidRPr="00005534">
        <w:rPr>
          <w:color w:val="000000"/>
          <w:sz w:val="26"/>
          <w:szCs w:val="26"/>
        </w:rPr>
        <w:t xml:space="preserve">2. Настоящее решение опубликовать в информационном бюллетене Администрации Пушкинского сельсовета </w:t>
      </w:r>
      <w:r w:rsidRPr="00005534">
        <w:rPr>
          <w:color w:val="000000"/>
          <w:sz w:val="26"/>
          <w:szCs w:val="26"/>
          <w:shd w:val="clear" w:color="auto" w:fill="FFFFFF"/>
        </w:rPr>
        <w:t>«Пушкинский вестник»</w:t>
      </w:r>
      <w:r w:rsidRPr="00005534"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Pr="00005534">
        <w:rPr>
          <w:color w:val="000000"/>
          <w:sz w:val="26"/>
          <w:szCs w:val="26"/>
        </w:rPr>
        <w:t>Куртамышского</w:t>
      </w:r>
      <w:proofErr w:type="spellEnd"/>
      <w:r w:rsidRPr="00005534">
        <w:rPr>
          <w:color w:val="000000"/>
          <w:sz w:val="26"/>
          <w:szCs w:val="26"/>
        </w:rPr>
        <w:t xml:space="preserve"> района (по согласованию).</w:t>
      </w:r>
    </w:p>
    <w:p w:rsidR="00D7087D" w:rsidRPr="00005534" w:rsidRDefault="00D7087D" w:rsidP="00D7087D">
      <w:pPr>
        <w:spacing w:line="360" w:lineRule="auto"/>
        <w:ind w:firstLine="600"/>
        <w:jc w:val="both"/>
        <w:rPr>
          <w:color w:val="000000"/>
          <w:sz w:val="26"/>
          <w:szCs w:val="26"/>
        </w:rPr>
      </w:pPr>
      <w:r w:rsidRPr="00005534">
        <w:rPr>
          <w:color w:val="000000"/>
          <w:sz w:val="26"/>
          <w:szCs w:val="26"/>
        </w:rPr>
        <w:t xml:space="preserve">3. </w:t>
      </w:r>
      <w:proofErr w:type="gramStart"/>
      <w:r w:rsidRPr="00005534">
        <w:rPr>
          <w:color w:val="000000"/>
          <w:sz w:val="26"/>
          <w:szCs w:val="26"/>
        </w:rPr>
        <w:t>Контроль за</w:t>
      </w:r>
      <w:proofErr w:type="gramEnd"/>
      <w:r w:rsidRPr="00005534">
        <w:rPr>
          <w:color w:val="000000"/>
          <w:sz w:val="26"/>
          <w:szCs w:val="26"/>
        </w:rPr>
        <w:t xml:space="preserve"> выполнением настоящего решения возложить на председателя Пушкинской сельской Думы </w:t>
      </w:r>
      <w:r>
        <w:rPr>
          <w:color w:val="000000"/>
          <w:sz w:val="26"/>
          <w:szCs w:val="26"/>
        </w:rPr>
        <w:t>Попова Р.Ю.</w:t>
      </w:r>
    </w:p>
    <w:p w:rsidR="00D7087D" w:rsidRPr="00005534" w:rsidRDefault="00D7087D" w:rsidP="00D7087D">
      <w:pPr>
        <w:spacing w:line="360" w:lineRule="auto"/>
        <w:ind w:firstLine="720"/>
        <w:jc w:val="both"/>
        <w:rPr>
          <w:sz w:val="26"/>
          <w:szCs w:val="26"/>
        </w:rPr>
      </w:pPr>
    </w:p>
    <w:p w:rsidR="00D7087D" w:rsidRPr="00005534" w:rsidRDefault="00D7087D" w:rsidP="00D7087D">
      <w:pPr>
        <w:spacing w:line="360" w:lineRule="auto"/>
        <w:jc w:val="both"/>
        <w:rPr>
          <w:sz w:val="26"/>
          <w:szCs w:val="26"/>
        </w:rPr>
      </w:pPr>
      <w:r w:rsidRPr="00005534">
        <w:rPr>
          <w:sz w:val="26"/>
          <w:szCs w:val="26"/>
        </w:rPr>
        <w:t xml:space="preserve">Председатель Пушкинской сельской Думы                                        </w:t>
      </w:r>
      <w:r>
        <w:rPr>
          <w:sz w:val="26"/>
          <w:szCs w:val="26"/>
        </w:rPr>
        <w:t>Р.Ю. Попов</w:t>
      </w:r>
    </w:p>
    <w:p w:rsidR="00D7087D" w:rsidRPr="00005534" w:rsidRDefault="00D7087D" w:rsidP="00D7087D">
      <w:pPr>
        <w:spacing w:line="360" w:lineRule="auto"/>
        <w:rPr>
          <w:sz w:val="26"/>
          <w:szCs w:val="26"/>
        </w:rPr>
      </w:pPr>
      <w:r w:rsidRPr="00005534">
        <w:rPr>
          <w:sz w:val="26"/>
          <w:szCs w:val="26"/>
        </w:rPr>
        <w:t xml:space="preserve">Глава Пушкинского </w:t>
      </w:r>
      <w:r>
        <w:rPr>
          <w:sz w:val="26"/>
          <w:szCs w:val="26"/>
        </w:rPr>
        <w:t xml:space="preserve"> </w:t>
      </w:r>
      <w:r w:rsidRPr="00005534">
        <w:rPr>
          <w:sz w:val="26"/>
          <w:szCs w:val="26"/>
        </w:rPr>
        <w:t xml:space="preserve">сельсовета                                  </w:t>
      </w:r>
      <w:r>
        <w:rPr>
          <w:sz w:val="26"/>
          <w:szCs w:val="26"/>
        </w:rPr>
        <w:t xml:space="preserve">                               Р.Ю. Попов</w:t>
      </w:r>
    </w:p>
    <w:tbl>
      <w:tblPr>
        <w:tblW w:w="596" w:type="dxa"/>
        <w:tblInd w:w="11463" w:type="dxa"/>
        <w:tblLayout w:type="fixed"/>
        <w:tblLook w:val="0000" w:firstRow="0" w:lastRow="0" w:firstColumn="0" w:lastColumn="0" w:noHBand="0" w:noVBand="0"/>
      </w:tblPr>
      <w:tblGrid>
        <w:gridCol w:w="236"/>
        <w:gridCol w:w="360"/>
      </w:tblGrid>
      <w:tr w:rsidR="00D7087D" w:rsidRPr="00005534" w:rsidTr="00F224F2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87D" w:rsidRPr="00005534" w:rsidRDefault="00D7087D" w:rsidP="00F224F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87D" w:rsidRPr="00005534" w:rsidRDefault="00D7087D" w:rsidP="00F224F2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</w:tr>
    </w:tbl>
    <w:p w:rsidR="00D7087D" w:rsidRDefault="00D7087D" w:rsidP="00D7087D"/>
    <w:p w:rsidR="00D7087D" w:rsidRPr="00FB1799" w:rsidRDefault="00D7087D" w:rsidP="00D7087D"/>
    <w:p w:rsidR="00BC72A1" w:rsidRDefault="00BC72A1"/>
    <w:sectPr w:rsidR="00BC72A1" w:rsidSect="00D708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7D"/>
    <w:rsid w:val="00435136"/>
    <w:rsid w:val="00995CAE"/>
    <w:rsid w:val="00BC72A1"/>
    <w:rsid w:val="00CE27DE"/>
    <w:rsid w:val="00D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2019-04-23T10:50:00Z</dcterms:created>
  <dcterms:modified xsi:type="dcterms:W3CDTF">2019-04-23T11:20:00Z</dcterms:modified>
</cp:coreProperties>
</file>