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58" w:rsidRDefault="00A76758" w:rsidP="00A76758">
      <w:pPr>
        <w:jc w:val="center"/>
        <w:rPr>
          <w:b/>
        </w:rPr>
      </w:pPr>
      <w:r>
        <w:rPr>
          <w:b/>
        </w:rPr>
        <w:t>КУРГАНСКАЯ ОБЛАСТЬ</w:t>
      </w:r>
    </w:p>
    <w:p w:rsidR="00A76758" w:rsidRDefault="00A76758" w:rsidP="00A76758">
      <w:pPr>
        <w:jc w:val="center"/>
        <w:rPr>
          <w:b/>
        </w:rPr>
      </w:pPr>
      <w:r>
        <w:rPr>
          <w:b/>
        </w:rPr>
        <w:t>КУРТАМЫШСКИЙ РАЙОН</w:t>
      </w:r>
    </w:p>
    <w:p w:rsidR="00A76758" w:rsidRDefault="00A76758" w:rsidP="00A76758">
      <w:pPr>
        <w:jc w:val="center"/>
        <w:rPr>
          <w:b/>
        </w:rPr>
      </w:pPr>
      <w:r>
        <w:rPr>
          <w:b/>
        </w:rPr>
        <w:t>ПУШКИНСКИЙ СЕЛЬСОВЕТ</w:t>
      </w:r>
    </w:p>
    <w:p w:rsidR="00A76758" w:rsidRDefault="00A76758" w:rsidP="00A76758">
      <w:pPr>
        <w:jc w:val="center"/>
        <w:rPr>
          <w:b/>
        </w:rPr>
      </w:pPr>
      <w:r>
        <w:rPr>
          <w:b/>
        </w:rPr>
        <w:t>АДМИНИСТРАЦИЯ ПУШКИНСКОГО СЕЛЬСОВЕТА</w:t>
      </w:r>
    </w:p>
    <w:p w:rsidR="00A76758" w:rsidRDefault="00A76758" w:rsidP="00A76758"/>
    <w:p w:rsidR="00A76758" w:rsidRDefault="00A76758" w:rsidP="00A76758">
      <w:pPr>
        <w:shd w:val="clear" w:color="auto" w:fill="FFFFFF"/>
        <w:tabs>
          <w:tab w:val="left" w:leader="underscore" w:pos="2095"/>
        </w:tabs>
        <w:jc w:val="center"/>
        <w:rPr>
          <w:b/>
          <w:color w:val="000000"/>
          <w:spacing w:val="-4"/>
          <w:sz w:val="44"/>
          <w:szCs w:val="44"/>
        </w:rPr>
      </w:pPr>
      <w:r>
        <w:rPr>
          <w:b/>
          <w:color w:val="000000"/>
          <w:spacing w:val="-4"/>
          <w:sz w:val="44"/>
          <w:szCs w:val="44"/>
        </w:rPr>
        <w:t>ПОСТАНОВЛЕНИЕ</w:t>
      </w:r>
    </w:p>
    <w:p w:rsidR="00A76758" w:rsidRDefault="00A76758" w:rsidP="00A76758">
      <w:pPr>
        <w:shd w:val="clear" w:color="auto" w:fill="FFFFFF"/>
        <w:tabs>
          <w:tab w:val="left" w:leader="underscore" w:pos="2095"/>
        </w:tabs>
        <w:rPr>
          <w:color w:val="000000"/>
          <w:spacing w:val="-4"/>
          <w:sz w:val="16"/>
          <w:szCs w:val="16"/>
        </w:rPr>
      </w:pPr>
    </w:p>
    <w:p w:rsidR="00A76758" w:rsidRPr="0079799D" w:rsidRDefault="00A76758" w:rsidP="00A76758">
      <w:pPr>
        <w:shd w:val="clear" w:color="auto" w:fill="FFFFFF"/>
        <w:tabs>
          <w:tab w:val="left" w:leader="underscore" w:pos="2095"/>
        </w:tabs>
        <w:rPr>
          <w:color w:val="000000"/>
          <w:spacing w:val="-4"/>
        </w:rPr>
      </w:pPr>
      <w:r>
        <w:rPr>
          <w:color w:val="000000"/>
          <w:spacing w:val="-4"/>
        </w:rPr>
        <w:t xml:space="preserve">от </w:t>
      </w:r>
      <w:r w:rsidRPr="00A618A8">
        <w:rPr>
          <w:color w:val="000000"/>
          <w:spacing w:val="-4"/>
        </w:rPr>
        <w:t>06</w:t>
      </w:r>
      <w:r>
        <w:rPr>
          <w:color w:val="000000"/>
          <w:spacing w:val="-4"/>
        </w:rPr>
        <w:t xml:space="preserve"> сентября  2019 г</w:t>
      </w:r>
      <w:r w:rsidR="00A618A8">
        <w:rPr>
          <w:color w:val="000000"/>
          <w:spacing w:val="-4"/>
        </w:rPr>
        <w:t>ода                         № 13</w:t>
      </w:r>
    </w:p>
    <w:p w:rsidR="00A76758" w:rsidRDefault="00A76758" w:rsidP="00A76758">
      <w:pPr>
        <w:shd w:val="clear" w:color="auto" w:fill="FFFFFF"/>
        <w:rPr>
          <w:color w:val="000000"/>
          <w:spacing w:val="-2"/>
        </w:rPr>
      </w:pPr>
      <w:r>
        <w:rPr>
          <w:color w:val="000000"/>
          <w:spacing w:val="-2"/>
        </w:rPr>
        <w:t>с. Пушкино</w:t>
      </w:r>
    </w:p>
    <w:p w:rsidR="00A76758" w:rsidRPr="00AB601F" w:rsidRDefault="00A76758" w:rsidP="00A76758">
      <w:pPr>
        <w:rPr>
          <w:b/>
          <w:sz w:val="28"/>
          <w:szCs w:val="28"/>
          <w:lang w:eastAsia="ru-RU"/>
        </w:rPr>
      </w:pPr>
    </w:p>
    <w:p w:rsidR="00A76758" w:rsidRPr="00134E33" w:rsidRDefault="00A76758" w:rsidP="00A76758">
      <w:pPr>
        <w:spacing w:before="100" w:beforeAutospacing="1" w:after="100" w:afterAutospacing="1"/>
        <w:jc w:val="center"/>
        <w:rPr>
          <w:b/>
          <w:sz w:val="28"/>
          <w:szCs w:val="28"/>
          <w:lang w:eastAsia="ru-RU"/>
        </w:rPr>
      </w:pPr>
      <w:r w:rsidRPr="00565C36">
        <w:rPr>
          <w:b/>
          <w:sz w:val="28"/>
          <w:szCs w:val="28"/>
        </w:rPr>
        <w:t xml:space="preserve">Об утверждении Порядка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w:t>
      </w:r>
      <w:r>
        <w:rPr>
          <w:b/>
          <w:sz w:val="28"/>
          <w:szCs w:val="28"/>
        </w:rPr>
        <w:t>Пушкинского сельсовета</w:t>
      </w:r>
      <w:r w:rsidRPr="00C95646">
        <w:rPr>
          <w:b/>
          <w:sz w:val="28"/>
          <w:szCs w:val="28"/>
          <w:lang w:eastAsia="ru-RU"/>
        </w:rPr>
        <w:t xml:space="preserve"> </w:t>
      </w:r>
    </w:p>
    <w:p w:rsidR="00A76758" w:rsidRPr="002C5955" w:rsidRDefault="00A76758" w:rsidP="00A76758">
      <w:pPr>
        <w:pStyle w:val="a9"/>
        <w:spacing w:before="0" w:beforeAutospacing="0" w:after="0"/>
        <w:ind w:firstLine="709"/>
        <w:jc w:val="both"/>
        <w:rPr>
          <w:sz w:val="26"/>
          <w:szCs w:val="26"/>
        </w:rPr>
      </w:pPr>
      <w:r w:rsidRPr="002C5955">
        <w:rPr>
          <w:color w:val="000000"/>
          <w:sz w:val="26"/>
          <w:szCs w:val="26"/>
        </w:rPr>
        <w:t>В соответствии с</w:t>
      </w:r>
      <w:r>
        <w:rPr>
          <w:color w:val="000000"/>
          <w:sz w:val="26"/>
          <w:szCs w:val="26"/>
        </w:rPr>
        <w:t>о</w:t>
      </w:r>
      <w:r w:rsidRPr="002C5955">
        <w:rPr>
          <w:color w:val="000000"/>
          <w:sz w:val="26"/>
          <w:szCs w:val="26"/>
        </w:rPr>
        <w:t xml:space="preserve"> </w:t>
      </w:r>
      <w:r>
        <w:rPr>
          <w:color w:val="000000"/>
          <w:sz w:val="26"/>
          <w:szCs w:val="26"/>
        </w:rPr>
        <w:t xml:space="preserve">статьей </w:t>
      </w:r>
      <w:r w:rsidRPr="00F75A2F">
        <w:rPr>
          <w:color w:val="000000"/>
          <w:sz w:val="26"/>
          <w:szCs w:val="26"/>
        </w:rPr>
        <w:t xml:space="preserve">134 Федерального закона </w:t>
      </w:r>
      <w:r>
        <w:rPr>
          <w:color w:val="000000"/>
          <w:sz w:val="26"/>
          <w:szCs w:val="26"/>
        </w:rPr>
        <w:t>«</w:t>
      </w:r>
      <w:r w:rsidRPr="00F75A2F">
        <w:rPr>
          <w:color w:val="000000"/>
          <w:sz w:val="26"/>
          <w:szCs w:val="26"/>
        </w:rPr>
        <w:t>Об отходах производства и потребления</w:t>
      </w:r>
      <w:r>
        <w:rPr>
          <w:color w:val="000000"/>
          <w:sz w:val="26"/>
          <w:szCs w:val="26"/>
        </w:rPr>
        <w:t xml:space="preserve">», статьей 6.1 </w:t>
      </w:r>
      <w:r w:rsidRPr="002C5955">
        <w:rPr>
          <w:color w:val="000000"/>
          <w:sz w:val="26"/>
          <w:szCs w:val="26"/>
        </w:rPr>
        <w:t>Устав</w:t>
      </w:r>
      <w:r>
        <w:rPr>
          <w:color w:val="000000"/>
          <w:sz w:val="26"/>
          <w:szCs w:val="26"/>
        </w:rPr>
        <w:t>а</w:t>
      </w:r>
      <w:r w:rsidRPr="002C5955">
        <w:rPr>
          <w:color w:val="000000"/>
          <w:sz w:val="26"/>
          <w:szCs w:val="26"/>
        </w:rPr>
        <w:t xml:space="preserve"> Пушкинского сельсовета</w:t>
      </w:r>
      <w:r>
        <w:rPr>
          <w:color w:val="000000"/>
          <w:sz w:val="26"/>
          <w:szCs w:val="26"/>
        </w:rPr>
        <w:t>,</w:t>
      </w:r>
      <w:r w:rsidRPr="002C5955">
        <w:rPr>
          <w:color w:val="000000"/>
          <w:sz w:val="26"/>
          <w:szCs w:val="26"/>
        </w:rPr>
        <w:t xml:space="preserve"> Администрация Пушкинского сельсовета</w:t>
      </w:r>
    </w:p>
    <w:p w:rsidR="00A76758" w:rsidRPr="002C5955" w:rsidRDefault="00A76758" w:rsidP="00A76758">
      <w:pPr>
        <w:pStyle w:val="a9"/>
        <w:spacing w:before="0" w:beforeAutospacing="0" w:after="0"/>
        <w:jc w:val="both"/>
        <w:rPr>
          <w:color w:val="000000"/>
          <w:sz w:val="26"/>
          <w:szCs w:val="26"/>
        </w:rPr>
      </w:pPr>
      <w:r w:rsidRPr="002C5955">
        <w:rPr>
          <w:color w:val="000000"/>
          <w:sz w:val="26"/>
          <w:szCs w:val="26"/>
        </w:rPr>
        <w:t>ПОСТАНОВЛЯЕТ:</w:t>
      </w:r>
    </w:p>
    <w:p w:rsidR="00A76758" w:rsidRPr="00EC2D52" w:rsidRDefault="00A76758" w:rsidP="00A76758">
      <w:pPr>
        <w:pStyle w:val="a9"/>
        <w:spacing w:before="0" w:beforeAutospacing="0" w:after="0"/>
        <w:jc w:val="both"/>
        <w:rPr>
          <w:color w:val="000000"/>
          <w:sz w:val="26"/>
          <w:szCs w:val="26"/>
        </w:rPr>
      </w:pPr>
      <w:r w:rsidRPr="00EC2D52">
        <w:rPr>
          <w:color w:val="000000"/>
          <w:sz w:val="26"/>
          <w:szCs w:val="26"/>
        </w:rPr>
        <w:t xml:space="preserve">        </w:t>
      </w:r>
      <w:r>
        <w:rPr>
          <w:color w:val="000000"/>
          <w:sz w:val="26"/>
          <w:szCs w:val="26"/>
        </w:rPr>
        <w:t xml:space="preserve">  </w:t>
      </w:r>
      <w:r w:rsidRPr="00EC2D52">
        <w:rPr>
          <w:color w:val="000000"/>
          <w:sz w:val="26"/>
          <w:szCs w:val="26"/>
        </w:rPr>
        <w:t xml:space="preserve">  1.Утвердить Порядок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Пушкинского сельсовета.</w:t>
      </w:r>
    </w:p>
    <w:p w:rsidR="00A76758" w:rsidRPr="00EC2D52" w:rsidRDefault="00A76758" w:rsidP="00A76758">
      <w:pPr>
        <w:ind w:firstLine="709"/>
        <w:contextualSpacing/>
        <w:jc w:val="both"/>
        <w:rPr>
          <w:sz w:val="26"/>
          <w:szCs w:val="26"/>
        </w:rPr>
      </w:pPr>
      <w:r w:rsidRPr="00EC2D52">
        <w:rPr>
          <w:sz w:val="26"/>
          <w:szCs w:val="26"/>
        </w:rPr>
        <w:t>2. Настоящее постановление вступает в силу после официального обнародования  и  применяется к правоотношениям с 1 января 2019 года.</w:t>
      </w:r>
    </w:p>
    <w:p w:rsidR="00A76758" w:rsidRPr="002C5955" w:rsidRDefault="00A76758" w:rsidP="00A76758">
      <w:pPr>
        <w:ind w:firstLine="708"/>
        <w:jc w:val="both"/>
        <w:rPr>
          <w:bCs/>
          <w:sz w:val="26"/>
          <w:szCs w:val="26"/>
        </w:rPr>
      </w:pPr>
      <w:r>
        <w:rPr>
          <w:sz w:val="26"/>
          <w:szCs w:val="26"/>
        </w:rPr>
        <w:t>3</w:t>
      </w:r>
      <w:r w:rsidRPr="002C5955">
        <w:rPr>
          <w:sz w:val="26"/>
          <w:szCs w:val="26"/>
        </w:rPr>
        <w:t xml:space="preserve">. </w:t>
      </w:r>
      <w:r w:rsidRPr="002C5955">
        <w:rPr>
          <w:bCs/>
          <w:sz w:val="26"/>
          <w:szCs w:val="26"/>
        </w:rPr>
        <w:t xml:space="preserve">Обнародовать настоящее постановление на доске объявлений в Администрации </w:t>
      </w:r>
      <w:r w:rsidRPr="002C5955">
        <w:rPr>
          <w:color w:val="000000"/>
          <w:sz w:val="26"/>
          <w:szCs w:val="26"/>
        </w:rPr>
        <w:t>Пушкинского</w:t>
      </w:r>
      <w:r w:rsidRPr="002C5955">
        <w:rPr>
          <w:bCs/>
          <w:sz w:val="26"/>
          <w:szCs w:val="26"/>
        </w:rPr>
        <w:t xml:space="preserve"> сельсовета в селе Пушкино и разместить на официальном сайте Администрации </w:t>
      </w:r>
      <w:proofErr w:type="spellStart"/>
      <w:r w:rsidRPr="002C5955">
        <w:rPr>
          <w:bCs/>
          <w:sz w:val="26"/>
          <w:szCs w:val="26"/>
        </w:rPr>
        <w:t>Куртамышского</w:t>
      </w:r>
      <w:proofErr w:type="spellEnd"/>
      <w:r w:rsidRPr="002C5955">
        <w:rPr>
          <w:bCs/>
          <w:sz w:val="26"/>
          <w:szCs w:val="26"/>
        </w:rPr>
        <w:t xml:space="preserve"> района (по согласованию).</w:t>
      </w:r>
    </w:p>
    <w:p w:rsidR="00A76758" w:rsidRPr="002C5955" w:rsidRDefault="00A76758" w:rsidP="00A7675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4</w:t>
      </w:r>
      <w:r w:rsidRPr="002C5955">
        <w:rPr>
          <w:rFonts w:ascii="Times New Roman" w:hAnsi="Times New Roman" w:cs="Times New Roman"/>
          <w:b w:val="0"/>
          <w:sz w:val="26"/>
          <w:szCs w:val="26"/>
        </w:rPr>
        <w:t xml:space="preserve">.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Пушкинского сельсовета Попова Р.Ю.</w:t>
      </w:r>
    </w:p>
    <w:p w:rsidR="00A76758" w:rsidRPr="002C5955" w:rsidRDefault="00A76758" w:rsidP="00A76758">
      <w:pPr>
        <w:pStyle w:val="ConsPlusTitle"/>
        <w:widowControl/>
        <w:ind w:firstLine="709"/>
        <w:jc w:val="both"/>
        <w:rPr>
          <w:rFonts w:ascii="Times New Roman" w:hAnsi="Times New Roman" w:cs="Times New Roman"/>
          <w:b w:val="0"/>
          <w:sz w:val="26"/>
          <w:szCs w:val="26"/>
        </w:rPr>
      </w:pPr>
    </w:p>
    <w:p w:rsidR="00A76758" w:rsidRPr="002C5955" w:rsidRDefault="00A76758" w:rsidP="00A76758">
      <w:pPr>
        <w:pStyle w:val="ConsPlusTitle"/>
        <w:widowControl/>
        <w:ind w:firstLine="709"/>
        <w:jc w:val="both"/>
        <w:rPr>
          <w:rFonts w:ascii="Times New Roman" w:hAnsi="Times New Roman" w:cs="Times New Roman"/>
          <w:b w:val="0"/>
          <w:sz w:val="26"/>
          <w:szCs w:val="26"/>
        </w:rPr>
      </w:pPr>
    </w:p>
    <w:p w:rsidR="00A76758" w:rsidRPr="002C5955" w:rsidRDefault="00A76758" w:rsidP="00A76758">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Глава Пушкинского сельсовета                                                Р.Ю. Попов</w:t>
      </w: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spacing w:before="100" w:beforeAutospacing="1" w:after="100" w:afterAutospacing="1"/>
        <w:outlineLvl w:val="1"/>
        <w:rPr>
          <w:b/>
          <w:bCs/>
          <w:sz w:val="36"/>
          <w:szCs w:val="36"/>
          <w:lang w:eastAsia="ru-RU"/>
        </w:rPr>
      </w:pPr>
    </w:p>
    <w:p w:rsidR="00A76758" w:rsidRDefault="00A76758" w:rsidP="00A76758">
      <w:pPr>
        <w:pStyle w:val="a7"/>
        <w:jc w:val="right"/>
      </w:pPr>
    </w:p>
    <w:p w:rsidR="00A76758" w:rsidRDefault="00A76758" w:rsidP="00A76758">
      <w:pPr>
        <w:pStyle w:val="a7"/>
        <w:jc w:val="right"/>
      </w:pPr>
      <w:r>
        <w:t xml:space="preserve">Приложение </w:t>
      </w:r>
    </w:p>
    <w:p w:rsidR="00A76758" w:rsidRPr="0028420A" w:rsidRDefault="00A76758" w:rsidP="00A76758">
      <w:pPr>
        <w:pStyle w:val="a7"/>
        <w:ind w:left="4248"/>
        <w:jc w:val="both"/>
        <w:rPr>
          <w:sz w:val="22"/>
          <w:szCs w:val="22"/>
          <w:lang w:eastAsia="ru-RU"/>
        </w:rPr>
      </w:pPr>
      <w:r w:rsidRPr="008C2B5A">
        <w:t>к постановлению Администрации</w:t>
      </w:r>
      <w:r>
        <w:t xml:space="preserve"> Пушкинского</w:t>
      </w:r>
      <w:r w:rsidRPr="008C2B5A">
        <w:t xml:space="preserve"> сельсовета от </w:t>
      </w:r>
      <w:r>
        <w:t>06 сентября 2019 года</w:t>
      </w:r>
      <w:r w:rsidRPr="008C2B5A">
        <w:t xml:space="preserve"> № </w:t>
      </w:r>
      <w:r>
        <w:t>1</w:t>
      </w:r>
      <w:r w:rsidR="00A618A8">
        <w:t>3</w:t>
      </w:r>
      <w:r>
        <w:t xml:space="preserve">  «</w:t>
      </w:r>
      <w:r w:rsidRPr="0028420A">
        <w:rPr>
          <w:sz w:val="22"/>
          <w:szCs w:val="22"/>
          <w:lang w:eastAsia="ru-RU"/>
        </w:rPr>
        <w:t xml:space="preserve">Об утверждении </w:t>
      </w:r>
      <w:r>
        <w:rPr>
          <w:sz w:val="22"/>
          <w:szCs w:val="22"/>
          <w:lang w:eastAsia="ru-RU"/>
        </w:rPr>
        <w:t xml:space="preserve">Порядка создания мест (площадок) накопления твердых коммунальных отходов  и ведение </w:t>
      </w:r>
      <w:r w:rsidRPr="0028420A">
        <w:rPr>
          <w:sz w:val="22"/>
          <w:szCs w:val="22"/>
        </w:rPr>
        <w:t xml:space="preserve">реестра мест (площадок) накопления </w:t>
      </w:r>
      <w:r>
        <w:rPr>
          <w:sz w:val="22"/>
          <w:szCs w:val="22"/>
        </w:rPr>
        <w:t>т</w:t>
      </w:r>
      <w:r w:rsidRPr="0028420A">
        <w:rPr>
          <w:sz w:val="22"/>
          <w:szCs w:val="22"/>
        </w:rPr>
        <w:t>вердых коммунальных отходов</w:t>
      </w:r>
      <w:r w:rsidRPr="0028420A">
        <w:rPr>
          <w:sz w:val="22"/>
          <w:szCs w:val="22"/>
          <w:lang w:eastAsia="ru-RU"/>
        </w:rPr>
        <w:t xml:space="preserve"> на территории Пушкинского сельсовета</w:t>
      </w:r>
    </w:p>
    <w:p w:rsidR="00A76758" w:rsidRPr="00595268" w:rsidRDefault="00A76758" w:rsidP="00A76758">
      <w:pPr>
        <w:spacing w:before="100" w:beforeAutospacing="1" w:after="100" w:afterAutospacing="1"/>
        <w:outlineLvl w:val="1"/>
        <w:rPr>
          <w:b/>
          <w:bCs/>
          <w:sz w:val="26"/>
          <w:szCs w:val="26"/>
          <w:lang w:eastAsia="ru-RU"/>
        </w:rPr>
      </w:pPr>
      <w:bookmarkStart w:id="0" w:name="_GoBack"/>
      <w:bookmarkEnd w:id="0"/>
    </w:p>
    <w:p w:rsidR="00A76758" w:rsidRPr="00595268" w:rsidRDefault="00A76758" w:rsidP="00A76758">
      <w:pPr>
        <w:spacing w:before="100" w:beforeAutospacing="1" w:after="100" w:afterAutospacing="1"/>
        <w:jc w:val="center"/>
        <w:outlineLvl w:val="1"/>
        <w:rPr>
          <w:b/>
          <w:sz w:val="26"/>
          <w:szCs w:val="26"/>
        </w:rPr>
      </w:pPr>
      <w:r w:rsidRPr="00595268">
        <w:rPr>
          <w:b/>
          <w:sz w:val="26"/>
          <w:szCs w:val="26"/>
        </w:rPr>
        <w:t>П</w:t>
      </w:r>
      <w:r>
        <w:rPr>
          <w:b/>
          <w:sz w:val="26"/>
          <w:szCs w:val="26"/>
        </w:rPr>
        <w:t>ОРЯДОК</w:t>
      </w:r>
    </w:p>
    <w:p w:rsidR="00A76758" w:rsidRPr="00595268" w:rsidRDefault="00A76758" w:rsidP="00A76758">
      <w:pPr>
        <w:spacing w:before="100" w:beforeAutospacing="1" w:after="100" w:afterAutospacing="1"/>
        <w:jc w:val="center"/>
        <w:outlineLvl w:val="1"/>
        <w:rPr>
          <w:b/>
          <w:bCs/>
          <w:sz w:val="26"/>
          <w:szCs w:val="26"/>
          <w:lang w:eastAsia="ru-RU"/>
        </w:rPr>
      </w:pPr>
      <w:r>
        <w:rPr>
          <w:b/>
          <w:sz w:val="26"/>
          <w:szCs w:val="26"/>
        </w:rPr>
        <w:t xml:space="preserve">создания мет (площадок) накопления твердых коммунальных отходов и </w:t>
      </w:r>
      <w:r w:rsidRPr="00595268">
        <w:rPr>
          <w:b/>
          <w:sz w:val="26"/>
          <w:szCs w:val="26"/>
        </w:rPr>
        <w:t>ведени</w:t>
      </w:r>
      <w:r>
        <w:rPr>
          <w:b/>
          <w:sz w:val="26"/>
          <w:szCs w:val="26"/>
        </w:rPr>
        <w:t>е</w:t>
      </w:r>
      <w:r w:rsidRPr="00595268">
        <w:rPr>
          <w:b/>
          <w:sz w:val="26"/>
          <w:szCs w:val="26"/>
        </w:rPr>
        <w:t xml:space="preserve"> реестра мест (площадок) накопления твердых коммунальных отходов </w:t>
      </w:r>
      <w:r w:rsidRPr="00595268">
        <w:rPr>
          <w:b/>
          <w:sz w:val="26"/>
          <w:szCs w:val="26"/>
          <w:lang w:eastAsia="ru-RU"/>
        </w:rPr>
        <w:t>на территории Пушкинского сельсовета</w:t>
      </w:r>
      <w:r w:rsidRPr="00595268">
        <w:rPr>
          <w:b/>
          <w:bCs/>
          <w:sz w:val="26"/>
          <w:szCs w:val="26"/>
          <w:lang w:eastAsia="ru-RU"/>
        </w:rPr>
        <w:t xml:space="preserve"> </w:t>
      </w:r>
    </w:p>
    <w:p w:rsidR="00A76758" w:rsidRPr="00595268" w:rsidRDefault="00A76758" w:rsidP="00A76758">
      <w:pPr>
        <w:spacing w:before="100" w:beforeAutospacing="1" w:after="100" w:afterAutospacing="1"/>
        <w:jc w:val="center"/>
        <w:outlineLvl w:val="2"/>
        <w:rPr>
          <w:b/>
          <w:bCs/>
          <w:sz w:val="26"/>
          <w:szCs w:val="26"/>
          <w:lang w:eastAsia="ru-RU"/>
        </w:rPr>
      </w:pPr>
      <w:r w:rsidRPr="00595268">
        <w:rPr>
          <w:b/>
          <w:bCs/>
          <w:sz w:val="26"/>
          <w:szCs w:val="26"/>
          <w:lang w:eastAsia="ru-RU"/>
        </w:rPr>
        <w:t>I. Общие положения</w:t>
      </w:r>
    </w:p>
    <w:p w:rsidR="00A76758" w:rsidRPr="004A5386" w:rsidRDefault="00A76758" w:rsidP="00A76758">
      <w:pPr>
        <w:spacing w:before="100" w:beforeAutospacing="1" w:after="100" w:afterAutospacing="1"/>
        <w:jc w:val="both"/>
        <w:rPr>
          <w:lang w:eastAsia="ru-RU"/>
        </w:rPr>
      </w:pPr>
      <w:r w:rsidRPr="004A5386">
        <w:rPr>
          <w:lang w:eastAsia="ru-RU"/>
        </w:rPr>
        <w:t>1. Настоящие П</w:t>
      </w:r>
      <w:r>
        <w:rPr>
          <w:lang w:eastAsia="ru-RU"/>
        </w:rPr>
        <w:t xml:space="preserve">орядок </w:t>
      </w:r>
      <w:r w:rsidRPr="004A5386">
        <w:rPr>
          <w:lang w:eastAsia="ru-RU"/>
        </w:rPr>
        <w:t>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r>
        <w:rPr>
          <w:lang w:eastAsia="ru-RU"/>
        </w:rPr>
        <w:t xml:space="preserve"> на территории Пушкинского сельсовета</w:t>
      </w:r>
      <w:r w:rsidRPr="004A5386">
        <w:rPr>
          <w:lang w:eastAsia="ru-RU"/>
        </w:rPr>
        <w:t>.</w:t>
      </w:r>
    </w:p>
    <w:p w:rsidR="00A76758" w:rsidRPr="00A76758" w:rsidRDefault="00A76758" w:rsidP="00A76758">
      <w:pPr>
        <w:spacing w:before="100" w:beforeAutospacing="1" w:after="100" w:afterAutospacing="1"/>
        <w:jc w:val="both"/>
        <w:rPr>
          <w:lang w:eastAsia="ru-RU"/>
        </w:rPr>
      </w:pPr>
      <w:r w:rsidRPr="004A5386">
        <w:rPr>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w:t>
      </w:r>
      <w:r>
        <w:rPr>
          <w:lang w:eastAsia="ru-RU"/>
        </w:rPr>
        <w:t>илам благоустройства территории Пушкинского сельсовета</w:t>
      </w:r>
      <w:r w:rsidRPr="004A5386">
        <w:rPr>
          <w:lang w:eastAsia="ru-RU"/>
        </w:rPr>
        <w:t>.</w:t>
      </w:r>
    </w:p>
    <w:p w:rsidR="00A76758" w:rsidRPr="00BF0404" w:rsidRDefault="00A76758" w:rsidP="00A76758">
      <w:pPr>
        <w:autoSpaceDE w:val="0"/>
        <w:autoSpaceDN w:val="0"/>
        <w:adjustRightInd w:val="0"/>
        <w:ind w:firstLine="709"/>
        <w:contextualSpacing/>
        <w:jc w:val="both"/>
        <w:rPr>
          <w:lang w:eastAsia="ru-RU"/>
        </w:rPr>
      </w:pPr>
      <w:r w:rsidRPr="00BF0404">
        <w:rPr>
          <w:lang w:eastAsia="ru-RU"/>
        </w:rPr>
        <w:t xml:space="preserve">Субъекты хозяйственной и иной деятельности, а также граждане (далее – заявители), осуществляющие свою деятельность на территории населенных пунктов </w:t>
      </w:r>
      <w:r>
        <w:t>Пушкинского с</w:t>
      </w:r>
      <w:r w:rsidRPr="00BF0404">
        <w:t>ельсовета</w:t>
      </w:r>
      <w:r w:rsidRPr="00BF0404">
        <w:rPr>
          <w:lang w:eastAsia="ru-RU"/>
        </w:rPr>
        <w:t xml:space="preserve">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A76758" w:rsidRPr="00F36E46" w:rsidRDefault="00A76758" w:rsidP="00A76758">
      <w:pPr>
        <w:spacing w:before="100" w:beforeAutospacing="1" w:after="100" w:afterAutospacing="1"/>
        <w:jc w:val="both"/>
        <w:rPr>
          <w:lang w:eastAsia="ru-RU"/>
        </w:rPr>
      </w:pPr>
    </w:p>
    <w:p w:rsidR="00A76758" w:rsidRPr="004A5386" w:rsidRDefault="00A76758" w:rsidP="00A76758">
      <w:pPr>
        <w:spacing w:before="100" w:beforeAutospacing="1" w:after="100" w:afterAutospacing="1"/>
        <w:jc w:val="center"/>
        <w:outlineLvl w:val="2"/>
        <w:rPr>
          <w:b/>
          <w:bCs/>
          <w:sz w:val="27"/>
          <w:szCs w:val="27"/>
          <w:lang w:eastAsia="ru-RU"/>
        </w:rPr>
      </w:pPr>
      <w:r w:rsidRPr="004A5386">
        <w:rPr>
          <w:b/>
          <w:bCs/>
          <w:sz w:val="27"/>
          <w:szCs w:val="27"/>
          <w:lang w:eastAsia="ru-RU"/>
        </w:rPr>
        <w:t>II. Порядок создания мест (площадок)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3. Места (площадки) накопления твердых коммунальных отходов создаются </w:t>
      </w:r>
      <w:r>
        <w:rPr>
          <w:lang w:eastAsia="ru-RU"/>
        </w:rPr>
        <w:t>Администрацией Пушкинского сельсовета</w:t>
      </w:r>
      <w:r w:rsidRPr="004A5386">
        <w:rPr>
          <w:lang w:eastAsia="ru-RU"/>
        </w:rPr>
        <w:t xml:space="preserve">, за исключением установленных законодательством Российской Федерации случаев, когда такая обязанность лежит на других лицах. </w:t>
      </w:r>
      <w:r>
        <w:rPr>
          <w:lang w:eastAsia="ru-RU"/>
        </w:rPr>
        <w:t xml:space="preserve">Администрация Пушкинского сельсовета </w:t>
      </w:r>
      <w:r w:rsidRPr="004A5386">
        <w:rPr>
          <w:lang w:eastAsia="ru-RU"/>
        </w:rPr>
        <w:t>созда</w:t>
      </w:r>
      <w:r>
        <w:rPr>
          <w:lang w:eastAsia="ru-RU"/>
        </w:rPr>
        <w:t>е</w:t>
      </w:r>
      <w:r w:rsidRPr="004A5386">
        <w:rPr>
          <w:lang w:eastAsia="ru-RU"/>
        </w:rPr>
        <w:t xml:space="preserve">т места (площадки) накопления твердых коммунальных отходов путем принятия решения в соответствии с требованиями правил благоустройства </w:t>
      </w:r>
      <w:r>
        <w:rPr>
          <w:lang w:eastAsia="ru-RU"/>
        </w:rPr>
        <w:t>территории Пушкинского сельсовета</w:t>
      </w:r>
      <w:r w:rsidRPr="004A5386">
        <w:rPr>
          <w:lang w:eastAsia="ru-RU"/>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lastRenderedPageBreak/>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Pr>
          <w:lang w:eastAsia="ru-RU"/>
        </w:rPr>
        <w:t>Администрацией Пушкинского сельсовета</w:t>
      </w:r>
      <w:r w:rsidRPr="004A5386">
        <w:rPr>
          <w:lang w:eastAsia="ru-RU"/>
        </w:rPr>
        <w:t xml:space="preserve"> (далее - заявитель) на основании письменной заявки, форма которой устанавливается </w:t>
      </w:r>
      <w:r>
        <w:rPr>
          <w:lang w:eastAsia="ru-RU"/>
        </w:rPr>
        <w:t>Администрацией Пушкинского сельсовета</w:t>
      </w:r>
      <w:r w:rsidRPr="004A5386">
        <w:rPr>
          <w:lang w:eastAsia="ru-RU"/>
        </w:rPr>
        <w:t xml:space="preserve"> (далее - заявка).</w:t>
      </w:r>
    </w:p>
    <w:p w:rsidR="00A76758" w:rsidRPr="004A5386" w:rsidRDefault="00A76758" w:rsidP="00A76758">
      <w:pPr>
        <w:spacing w:before="100" w:beforeAutospacing="1" w:after="100" w:afterAutospacing="1"/>
        <w:jc w:val="both"/>
        <w:rPr>
          <w:lang w:eastAsia="ru-RU"/>
        </w:rPr>
      </w:pPr>
      <w:r>
        <w:rPr>
          <w:lang w:eastAsia="ru-RU"/>
        </w:rPr>
        <w:t xml:space="preserve">5. Администрация Пушкинского сельсовета </w:t>
      </w:r>
      <w:r w:rsidRPr="004A5386">
        <w:rPr>
          <w:lang w:eastAsia="ru-RU"/>
        </w:rPr>
        <w:t>рассматривает заявку в срок не позднее 10 календарных дней со дня ее поступления.</w:t>
      </w:r>
    </w:p>
    <w:p w:rsidR="00A76758" w:rsidRPr="004A5386" w:rsidRDefault="00A76758" w:rsidP="00A76758">
      <w:pPr>
        <w:spacing w:before="100" w:beforeAutospacing="1" w:after="100" w:afterAutospacing="1"/>
        <w:jc w:val="both"/>
        <w:rPr>
          <w:lang w:eastAsia="ru-RU"/>
        </w:rPr>
      </w:pPr>
      <w:r w:rsidRPr="004A5386">
        <w:rPr>
          <w:lang w:eastAsia="ru-RU"/>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Pr>
          <w:lang w:eastAsia="ru-RU"/>
        </w:rPr>
        <w:t xml:space="preserve">Администрация Пушкинского сельсовета </w:t>
      </w:r>
      <w:r w:rsidRPr="004A5386">
        <w:rPr>
          <w:lang w:eastAsia="ru-RU"/>
        </w:rPr>
        <w:t>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76758" w:rsidRPr="004A5386" w:rsidRDefault="00A76758" w:rsidP="00A76758">
      <w:pPr>
        <w:spacing w:before="100" w:beforeAutospacing="1" w:after="100" w:afterAutospacing="1"/>
        <w:jc w:val="both"/>
        <w:rPr>
          <w:lang w:eastAsia="ru-RU"/>
        </w:rPr>
      </w:pPr>
      <w:r w:rsidRPr="004A5386">
        <w:rPr>
          <w:lang w:eastAsia="ru-RU"/>
        </w:rPr>
        <w:t xml:space="preserve">По запросу </w:t>
      </w:r>
      <w:r>
        <w:rPr>
          <w:lang w:eastAsia="ru-RU"/>
        </w:rPr>
        <w:t>Администрации Пушкинского сельсовета</w:t>
      </w:r>
      <w:r w:rsidRPr="004A5386">
        <w:rPr>
          <w:lang w:eastAsia="ru-RU"/>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Pr>
          <w:lang w:eastAsia="ru-RU"/>
        </w:rPr>
        <w:t>Администрацию Пушкинского сельсовета</w:t>
      </w:r>
      <w:r w:rsidRPr="004A5386">
        <w:rPr>
          <w:lang w:eastAsia="ru-RU"/>
        </w:rPr>
        <w:t xml:space="preserve"> в срок не позднее 5 календарных дней со дня поступления запроса.</w:t>
      </w:r>
    </w:p>
    <w:p w:rsidR="00A76758" w:rsidRPr="004A5386" w:rsidRDefault="00A76758" w:rsidP="00A76758">
      <w:pPr>
        <w:spacing w:before="100" w:beforeAutospacing="1" w:after="100" w:afterAutospacing="1"/>
        <w:jc w:val="both"/>
        <w:rPr>
          <w:lang w:eastAsia="ru-RU"/>
        </w:rPr>
      </w:pPr>
      <w:r w:rsidRPr="004A5386">
        <w:rPr>
          <w:lang w:eastAsia="ru-RU"/>
        </w:rPr>
        <w:t xml:space="preserve">В случае направления запроса срок рассмотрения заявки </w:t>
      </w:r>
      <w:r>
        <w:rPr>
          <w:lang w:eastAsia="ru-RU"/>
        </w:rPr>
        <w:t>может быть увеличен по решению Администрации Пушкинского сельсовета</w:t>
      </w:r>
      <w:r w:rsidRPr="004A5386">
        <w:rPr>
          <w:lang w:eastAsia="ru-RU"/>
        </w:rPr>
        <w:t xml:space="preserve"> до 20 календарных дней, при этом заявителю не позднее 3 календарных дней со дня принятия такого решения </w:t>
      </w:r>
      <w:r>
        <w:rPr>
          <w:lang w:eastAsia="ru-RU"/>
        </w:rPr>
        <w:t>Администрацией Пушкинского сельсовета</w:t>
      </w:r>
      <w:r w:rsidRPr="004A5386">
        <w:rPr>
          <w:lang w:eastAsia="ru-RU"/>
        </w:rPr>
        <w:t xml:space="preserve"> направляется соответствующее уведомление.</w:t>
      </w:r>
    </w:p>
    <w:p w:rsidR="00A76758" w:rsidRPr="004A5386" w:rsidRDefault="00A76758" w:rsidP="00A76758">
      <w:pPr>
        <w:spacing w:before="100" w:beforeAutospacing="1" w:after="100" w:afterAutospacing="1"/>
        <w:jc w:val="both"/>
        <w:rPr>
          <w:lang w:eastAsia="ru-RU"/>
        </w:rPr>
      </w:pPr>
      <w:r w:rsidRPr="004A5386">
        <w:rPr>
          <w:lang w:eastAsia="ru-RU"/>
        </w:rPr>
        <w:t xml:space="preserve">7. По результатам рассмотрения заявки </w:t>
      </w:r>
      <w:r>
        <w:rPr>
          <w:lang w:eastAsia="ru-RU"/>
        </w:rPr>
        <w:t>Администрация Пушкинского сельсовета</w:t>
      </w:r>
      <w:r w:rsidRPr="004A5386">
        <w:rPr>
          <w:lang w:eastAsia="ru-RU"/>
        </w:rPr>
        <w:t xml:space="preserve"> принимает решение о согласовании или отказе в согласовании создания места (площадки)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8. Основаниями отказа </w:t>
      </w:r>
      <w:r>
        <w:rPr>
          <w:lang w:eastAsia="ru-RU"/>
        </w:rPr>
        <w:t>Администрации Пушкинского сельсовета</w:t>
      </w:r>
      <w:r w:rsidRPr="004A5386">
        <w:rPr>
          <w:lang w:eastAsia="ru-RU"/>
        </w:rPr>
        <w:t xml:space="preserve"> в согласовании создания места (площадки) накопления твердых коммунальных отходов являются: несоответствие заявки установленной форме;</w:t>
      </w:r>
    </w:p>
    <w:p w:rsidR="00A76758" w:rsidRPr="004A5386" w:rsidRDefault="00A76758" w:rsidP="00A76758">
      <w:pPr>
        <w:spacing w:before="100" w:beforeAutospacing="1" w:after="100" w:afterAutospacing="1"/>
        <w:jc w:val="both"/>
        <w:rPr>
          <w:lang w:eastAsia="ru-RU"/>
        </w:rPr>
      </w:pPr>
      <w:r w:rsidRPr="004A5386">
        <w:rPr>
          <w:lang w:eastAsia="ru-RU"/>
        </w:rPr>
        <w:t xml:space="preserve">б) несоответствие места (площадки) накопления твердых коммунальных отходов требованиям правил благоустройства </w:t>
      </w:r>
      <w:r>
        <w:rPr>
          <w:lang w:eastAsia="ru-RU"/>
        </w:rPr>
        <w:t>территории Пушкинского сельсовета</w:t>
      </w:r>
      <w:r w:rsidRPr="004A5386">
        <w:rPr>
          <w:lang w:eastAsia="ru-RU"/>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9. О принятом решении </w:t>
      </w:r>
      <w:r>
        <w:rPr>
          <w:lang w:eastAsia="ru-RU"/>
        </w:rPr>
        <w:t>Администрация Пушкинского сельсовета</w:t>
      </w:r>
      <w:r w:rsidRPr="004A5386">
        <w:rPr>
          <w:lang w:eastAsia="ru-RU"/>
        </w:rPr>
        <w:t xml:space="preserve">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76758" w:rsidRDefault="00A76758" w:rsidP="00A76758">
      <w:pPr>
        <w:spacing w:before="100" w:beforeAutospacing="1" w:after="100" w:afterAutospacing="1"/>
        <w:jc w:val="both"/>
        <w:rPr>
          <w:lang w:eastAsia="ru-RU"/>
        </w:rPr>
      </w:pPr>
      <w:r w:rsidRPr="004A5386">
        <w:rPr>
          <w:lang w:eastAsia="ru-RU"/>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w:t>
      </w:r>
      <w:r>
        <w:rPr>
          <w:lang w:eastAsia="ru-RU"/>
        </w:rPr>
        <w:t>Администрацию Пушкинского сельсовета</w:t>
      </w:r>
      <w:r w:rsidRPr="004A5386">
        <w:rPr>
          <w:lang w:eastAsia="ru-RU"/>
        </w:rPr>
        <w:t xml:space="preserve"> за согласованием создания места (площадки) </w:t>
      </w:r>
      <w:r w:rsidRPr="004A5386">
        <w:rPr>
          <w:lang w:eastAsia="ru-RU"/>
        </w:rPr>
        <w:lastRenderedPageBreak/>
        <w:t>накопления твердых коммунальных отходов в порядке, установленном настоящим разделом Правил.</w:t>
      </w:r>
    </w:p>
    <w:p w:rsidR="00A76758" w:rsidRPr="004A5386" w:rsidRDefault="00A76758" w:rsidP="00A76758">
      <w:pPr>
        <w:spacing w:before="100" w:beforeAutospacing="1" w:after="100" w:afterAutospacing="1"/>
        <w:jc w:val="both"/>
        <w:rPr>
          <w:lang w:eastAsia="ru-RU"/>
        </w:rPr>
      </w:pPr>
    </w:p>
    <w:p w:rsidR="00A76758" w:rsidRPr="004A5386" w:rsidRDefault="00A76758" w:rsidP="00A76758">
      <w:pPr>
        <w:spacing w:before="100" w:beforeAutospacing="1" w:after="100" w:afterAutospacing="1"/>
        <w:jc w:val="center"/>
        <w:outlineLvl w:val="2"/>
        <w:rPr>
          <w:b/>
          <w:bCs/>
          <w:sz w:val="27"/>
          <w:szCs w:val="27"/>
          <w:lang w:eastAsia="ru-RU"/>
        </w:rPr>
      </w:pPr>
      <w:r w:rsidRPr="004A5386">
        <w:rPr>
          <w:b/>
          <w:bCs/>
          <w:sz w:val="27"/>
          <w:szCs w:val="27"/>
          <w:lang w:eastAsia="ru-RU"/>
        </w:rPr>
        <w:t>III. Правила формирования и ведения реестра мест (площадок) накопления твердых коммунальных отходов, требования к его содержанию</w:t>
      </w:r>
    </w:p>
    <w:p w:rsidR="00A76758" w:rsidRPr="004A5386" w:rsidRDefault="00A76758" w:rsidP="00A76758">
      <w:pPr>
        <w:spacing w:before="100" w:beforeAutospacing="1" w:after="100" w:afterAutospacing="1"/>
        <w:jc w:val="both"/>
        <w:rPr>
          <w:lang w:eastAsia="ru-RU"/>
        </w:rPr>
      </w:pPr>
      <w:r w:rsidRPr="004A5386">
        <w:rPr>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r>
        <w:rPr>
          <w:lang w:eastAsia="ru-RU"/>
        </w:rPr>
        <w:t xml:space="preserve"> на территории Пушкинского сельсовета</w:t>
      </w:r>
      <w:r w:rsidRPr="004A5386">
        <w:rPr>
          <w:lang w:eastAsia="ru-RU"/>
        </w:rPr>
        <w:t>.</w:t>
      </w:r>
    </w:p>
    <w:p w:rsidR="00A76758" w:rsidRPr="004A5386" w:rsidRDefault="00A76758" w:rsidP="00A76758">
      <w:pPr>
        <w:spacing w:before="100" w:beforeAutospacing="1" w:after="100" w:afterAutospacing="1"/>
        <w:jc w:val="both"/>
        <w:rPr>
          <w:lang w:eastAsia="ru-RU"/>
        </w:rPr>
      </w:pPr>
      <w:r w:rsidRPr="004A5386">
        <w:rPr>
          <w:lang w:eastAsia="ru-RU"/>
        </w:rPr>
        <w:t xml:space="preserve">12. Реестр ведется на бумажном носителе и в электронном виде </w:t>
      </w:r>
      <w:r>
        <w:rPr>
          <w:lang w:eastAsia="ru-RU"/>
        </w:rPr>
        <w:t>Администрацией Пушкинского сельсовета</w:t>
      </w:r>
      <w:r w:rsidRPr="004A5386">
        <w:rPr>
          <w:lang w:eastAsia="ru-RU"/>
        </w:rPr>
        <w:t xml:space="preserve">. Сведения в реестр вносятся </w:t>
      </w:r>
      <w:r>
        <w:rPr>
          <w:lang w:eastAsia="ru-RU"/>
        </w:rPr>
        <w:t>Администрацией Пушкинского сельсовета</w:t>
      </w:r>
      <w:r w:rsidRPr="004A5386">
        <w:rPr>
          <w:lang w:eastAsia="ru-RU"/>
        </w:rPr>
        <w:t xml:space="preserve">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w:t>
      </w:r>
      <w:r>
        <w:rPr>
          <w:lang w:eastAsia="ru-RU"/>
        </w:rPr>
        <w:t>Администрацией Пушкинского сельсовета</w:t>
      </w:r>
      <w:r w:rsidRPr="004A5386">
        <w:rPr>
          <w:lang w:eastAsia="ru-RU"/>
        </w:rPr>
        <w:t xml:space="preserve"> на официальном сайте </w:t>
      </w:r>
      <w:r>
        <w:rPr>
          <w:lang w:eastAsia="ru-RU"/>
        </w:rPr>
        <w:t xml:space="preserve">Администрации </w:t>
      </w:r>
      <w:proofErr w:type="spellStart"/>
      <w:r>
        <w:rPr>
          <w:lang w:eastAsia="ru-RU"/>
        </w:rPr>
        <w:t>Куртамышского</w:t>
      </w:r>
      <w:proofErr w:type="spellEnd"/>
      <w:r>
        <w:rPr>
          <w:lang w:eastAsia="ru-RU"/>
        </w:rPr>
        <w:t xml:space="preserve"> района </w:t>
      </w:r>
      <w:r w:rsidRPr="004A5386">
        <w:rPr>
          <w:lang w:eastAsia="ru-RU"/>
        </w:rPr>
        <w:t>в информаци</w:t>
      </w:r>
      <w:r>
        <w:rPr>
          <w:lang w:eastAsia="ru-RU"/>
        </w:rPr>
        <w:t>онно-телекоммуникационной сети «</w:t>
      </w:r>
      <w:r w:rsidRPr="004A5386">
        <w:rPr>
          <w:lang w:eastAsia="ru-RU"/>
        </w:rPr>
        <w:t>Интернет</w:t>
      </w:r>
      <w:r>
        <w:rPr>
          <w:lang w:eastAsia="ru-RU"/>
        </w:rPr>
        <w:t>»</w:t>
      </w:r>
      <w:r w:rsidRPr="004A5386">
        <w:rPr>
          <w:lang w:eastAsia="ru-RU"/>
        </w:rPr>
        <w:t>. Указанные сведения должны быть доступны для ознакомления неограниченному кругу лиц без взимания платы.</w:t>
      </w:r>
    </w:p>
    <w:p w:rsidR="00A76758" w:rsidRPr="004A5386" w:rsidRDefault="00A76758" w:rsidP="00A76758">
      <w:pPr>
        <w:spacing w:before="100" w:beforeAutospacing="1" w:after="100" w:afterAutospacing="1"/>
        <w:rPr>
          <w:lang w:eastAsia="ru-RU"/>
        </w:rPr>
      </w:pPr>
      <w:r w:rsidRPr="004A5386">
        <w:rPr>
          <w:lang w:eastAsia="ru-RU"/>
        </w:rPr>
        <w:t>14. Реестр ведется на государственном языке Российской Федерации.</w:t>
      </w:r>
    </w:p>
    <w:p w:rsidR="00A76758" w:rsidRPr="004A5386" w:rsidRDefault="00A76758" w:rsidP="00A76758">
      <w:pPr>
        <w:spacing w:before="100" w:beforeAutospacing="1" w:after="100" w:afterAutospacing="1"/>
        <w:jc w:val="both"/>
        <w:rPr>
          <w:lang w:eastAsia="ru-RU"/>
        </w:rPr>
      </w:pPr>
      <w:r w:rsidRPr="004A5386">
        <w:rPr>
          <w:lang w:eastAsia="ru-RU"/>
        </w:rPr>
        <w:t xml:space="preserve">15. В соответствии с пунктом 5 </w:t>
      </w:r>
      <w:hyperlink r:id="rId7" w:history="1">
        <w:r w:rsidRPr="00FB29D6">
          <w:rPr>
            <w:lang w:eastAsia="ru-RU"/>
          </w:rPr>
          <w:t xml:space="preserve">статьи 134 Федерального закона </w:t>
        </w:r>
        <w:r>
          <w:rPr>
            <w:lang w:eastAsia="ru-RU"/>
          </w:rPr>
          <w:t>«</w:t>
        </w:r>
        <w:r w:rsidRPr="00FB29D6">
          <w:rPr>
            <w:lang w:eastAsia="ru-RU"/>
          </w:rPr>
          <w:t>Об отходах производства и потребления</w:t>
        </w:r>
        <w:r>
          <w:rPr>
            <w:lang w:eastAsia="ru-RU"/>
          </w:rPr>
          <w:t>»</w:t>
        </w:r>
      </w:hyperlink>
      <w:r w:rsidRPr="00FB29D6">
        <w:rPr>
          <w:lang w:eastAsia="ru-RU"/>
        </w:rPr>
        <w:t xml:space="preserve"> </w:t>
      </w:r>
      <w:r w:rsidRPr="004A5386">
        <w:rPr>
          <w:lang w:eastAsia="ru-RU"/>
        </w:rPr>
        <w:t>реестр включает в себя следующие разделы:</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данные о нахождении мест (площадок)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данные о технических характеристиках мест (площадок)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данные о собственниках мест (площадок)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Pr>
          <w:lang w:eastAsia="ru-RU"/>
        </w:rPr>
        <w:t>16. Раздел «</w:t>
      </w:r>
      <w:r w:rsidRPr="004A5386">
        <w:rPr>
          <w:lang w:eastAsia="ru-RU"/>
        </w:rPr>
        <w:t>Данные о нахождении мест (площадок) накопления твердых коммунальных отходов</w:t>
      </w:r>
      <w:r>
        <w:rPr>
          <w:lang w:eastAsia="ru-RU"/>
        </w:rPr>
        <w:t>»</w:t>
      </w:r>
      <w:r w:rsidRPr="004A5386">
        <w:rPr>
          <w:lang w:eastAsia="ru-RU"/>
        </w:rPr>
        <w:t xml:space="preserve">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w:t>
      </w:r>
      <w:r>
        <w:rPr>
          <w:lang w:eastAsia="ru-RU"/>
        </w:rPr>
        <w:t>Пушкинского сельсовета</w:t>
      </w:r>
      <w:r w:rsidRPr="004A5386">
        <w:rPr>
          <w:lang w:eastAsia="ru-RU"/>
        </w:rPr>
        <w:t xml:space="preserve"> масштаба 1:2000.</w:t>
      </w:r>
    </w:p>
    <w:p w:rsidR="00A76758" w:rsidRPr="004A5386" w:rsidRDefault="00A76758" w:rsidP="00A76758">
      <w:pPr>
        <w:spacing w:before="100" w:beforeAutospacing="1" w:after="100" w:afterAutospacing="1"/>
        <w:jc w:val="both"/>
        <w:rPr>
          <w:lang w:eastAsia="ru-RU"/>
        </w:rPr>
      </w:pPr>
      <w:r>
        <w:rPr>
          <w:lang w:eastAsia="ru-RU"/>
        </w:rPr>
        <w:t>17. Раздел «</w:t>
      </w:r>
      <w:r w:rsidRPr="004A5386">
        <w:rPr>
          <w:lang w:eastAsia="ru-RU"/>
        </w:rPr>
        <w:t>Данные о технических характеристиках мест (площадок) накопления твердых коммунальных отходов</w:t>
      </w:r>
      <w:r>
        <w:rPr>
          <w:lang w:eastAsia="ru-RU"/>
        </w:rPr>
        <w:t>»</w:t>
      </w:r>
      <w:r w:rsidRPr="004A5386">
        <w:rPr>
          <w:lang w:eastAsia="ru-RU"/>
        </w:rPr>
        <w:t xml:space="preserve"> содержит сведения об используемом покрытии, площади, </w:t>
      </w:r>
      <w:r w:rsidRPr="004A5386">
        <w:rPr>
          <w:lang w:eastAsia="ru-RU"/>
        </w:rPr>
        <w:lastRenderedPageBreak/>
        <w:t>количестве размещенных и планируемых к размещению контейнеров и бункеров с указанием их объема.</w:t>
      </w:r>
    </w:p>
    <w:p w:rsidR="00A76758" w:rsidRPr="004A5386" w:rsidRDefault="00A76758" w:rsidP="00A76758">
      <w:pPr>
        <w:spacing w:before="100" w:beforeAutospacing="1" w:after="100" w:afterAutospacing="1"/>
        <w:jc w:val="both"/>
        <w:rPr>
          <w:lang w:eastAsia="ru-RU"/>
        </w:rPr>
      </w:pPr>
      <w:r w:rsidRPr="004A5386">
        <w:rPr>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Информация о планируемых к размещению контейнерах определяется </w:t>
      </w:r>
      <w:r>
        <w:rPr>
          <w:lang w:eastAsia="ru-RU"/>
        </w:rPr>
        <w:t>Администрацией Пушкинского сельсовета</w:t>
      </w:r>
      <w:r w:rsidRPr="004A5386">
        <w:rPr>
          <w:lang w:eastAsia="ru-RU"/>
        </w:rPr>
        <w:t xml:space="preserve">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Pr>
          <w:lang w:eastAsia="ru-RU"/>
        </w:rPr>
        <w:t>18. Раздел «</w:t>
      </w:r>
      <w:r w:rsidRPr="004A5386">
        <w:rPr>
          <w:lang w:eastAsia="ru-RU"/>
        </w:rPr>
        <w:t>Данные о собственниках мест (площадок) накопления твердых коммунальных отходов</w:t>
      </w:r>
      <w:r>
        <w:rPr>
          <w:lang w:eastAsia="ru-RU"/>
        </w:rPr>
        <w:t>»</w:t>
      </w:r>
      <w:r w:rsidRPr="004A5386">
        <w:rPr>
          <w:lang w:eastAsia="ru-RU"/>
        </w:rPr>
        <w:t xml:space="preserve"> содержит сведения:</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76758" w:rsidRPr="004A5386" w:rsidRDefault="00A76758" w:rsidP="00A76758">
      <w:pPr>
        <w:spacing w:before="100" w:beforeAutospacing="1" w:after="100" w:afterAutospacing="1"/>
        <w:jc w:val="both"/>
        <w:rPr>
          <w:lang w:eastAsia="ru-RU"/>
        </w:rPr>
      </w:pPr>
      <w:r>
        <w:rPr>
          <w:lang w:eastAsia="ru-RU"/>
        </w:rPr>
        <w:t xml:space="preserve">- </w:t>
      </w:r>
      <w:r w:rsidRPr="004A5386">
        <w:rPr>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76758" w:rsidRPr="004A5386" w:rsidRDefault="00A76758" w:rsidP="00A76758">
      <w:pPr>
        <w:spacing w:before="100" w:beforeAutospacing="1" w:after="100" w:afterAutospacing="1"/>
        <w:jc w:val="both"/>
        <w:rPr>
          <w:lang w:eastAsia="ru-RU"/>
        </w:rPr>
      </w:pPr>
      <w:r>
        <w:rPr>
          <w:lang w:eastAsia="ru-RU"/>
        </w:rPr>
        <w:t>19. Раздел «</w:t>
      </w:r>
      <w:r w:rsidRPr="004A5386">
        <w:rPr>
          <w:lang w:eastAsia="ru-RU"/>
        </w:rPr>
        <w:t xml:space="preserve">Данные об источниках образования твердых коммунальных отходов, которые складируются в местах (на </w:t>
      </w:r>
      <w:proofErr w:type="gramStart"/>
      <w:r w:rsidRPr="004A5386">
        <w:rPr>
          <w:lang w:eastAsia="ru-RU"/>
        </w:rPr>
        <w:t xml:space="preserve">площадках) </w:t>
      </w:r>
      <w:proofErr w:type="gramEnd"/>
      <w:r w:rsidRPr="004A5386">
        <w:rPr>
          <w:lang w:eastAsia="ru-RU"/>
        </w:rPr>
        <w:t>накопления твердых коммунальных отходов</w:t>
      </w:r>
      <w:r>
        <w:rPr>
          <w:lang w:eastAsia="ru-RU"/>
        </w:rPr>
        <w:t>»</w:t>
      </w:r>
      <w:r w:rsidRPr="004A5386">
        <w:rPr>
          <w:lang w:eastAsia="ru-RU"/>
        </w:rPr>
        <w:t xml:space="preserve"> содержит сведения об одном или нескольких объектах капитального строительства, территории (части территории) </w:t>
      </w:r>
      <w:r>
        <w:rPr>
          <w:lang w:eastAsia="ru-RU"/>
        </w:rPr>
        <w:t>Пушкинского сельсовета</w:t>
      </w:r>
      <w:r w:rsidRPr="004A5386">
        <w:rPr>
          <w:lang w:eastAsia="ru-RU"/>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 xml:space="preserve">20. В случае если место (площадка) накопления твердых коммунальных отходов создано </w:t>
      </w:r>
      <w:r>
        <w:rPr>
          <w:lang w:eastAsia="ru-RU"/>
        </w:rPr>
        <w:t>Администрацией Пушкинского сельсовета</w:t>
      </w:r>
      <w:r w:rsidRPr="004A5386">
        <w:rPr>
          <w:lang w:eastAsia="ru-RU"/>
        </w:rPr>
        <w:t xml:space="preserve"> в соответствии с пунктом 3 настоящих Правил, сведения о таком месте (</w:t>
      </w:r>
      <w:proofErr w:type="gramStart"/>
      <w:r w:rsidRPr="004A5386">
        <w:rPr>
          <w:lang w:eastAsia="ru-RU"/>
        </w:rPr>
        <w:t xml:space="preserve">площадке) </w:t>
      </w:r>
      <w:proofErr w:type="gramEnd"/>
      <w:r w:rsidRPr="004A5386">
        <w:rPr>
          <w:lang w:eastAsia="ru-RU"/>
        </w:rPr>
        <w:t xml:space="preserve">накопления твердых коммунальных отходов подлежат включению </w:t>
      </w:r>
      <w:r>
        <w:rPr>
          <w:lang w:eastAsia="ru-RU"/>
        </w:rPr>
        <w:t>Администрацией Пушкинского сельсовета</w:t>
      </w:r>
      <w:r w:rsidRPr="004A5386">
        <w:rPr>
          <w:lang w:eastAsia="ru-RU"/>
        </w:rPr>
        <w:t xml:space="preserve"> в реестр в срок не позднее 3 рабочих дней со дня принятия решения о его создании.</w:t>
      </w:r>
    </w:p>
    <w:p w:rsidR="00A76758" w:rsidRPr="004A5386" w:rsidRDefault="00A76758" w:rsidP="00A76758">
      <w:pPr>
        <w:spacing w:before="100" w:beforeAutospacing="1" w:after="100" w:afterAutospacing="1"/>
        <w:jc w:val="both"/>
        <w:rPr>
          <w:lang w:eastAsia="ru-RU"/>
        </w:rPr>
      </w:pPr>
      <w:r w:rsidRPr="004A5386">
        <w:rPr>
          <w:lang w:eastAsia="ru-RU"/>
        </w:rPr>
        <w:t xml:space="preserve">21. В случае если место (площадка) накопления твердых коммунальных отходов создано заявителем, он обязан обратиться в </w:t>
      </w:r>
      <w:r>
        <w:rPr>
          <w:lang w:eastAsia="ru-RU"/>
        </w:rPr>
        <w:t>Администрацию Пушкинского сельсовета</w:t>
      </w:r>
      <w:r w:rsidRPr="004A5386">
        <w:rPr>
          <w:lang w:eastAsia="ru-RU"/>
        </w:rPr>
        <w:t xml:space="preserve">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76758" w:rsidRPr="004A5386" w:rsidRDefault="00A76758" w:rsidP="00A76758">
      <w:pPr>
        <w:spacing w:before="100" w:beforeAutospacing="1" w:after="100" w:afterAutospacing="1"/>
        <w:jc w:val="both"/>
        <w:rPr>
          <w:lang w:eastAsia="ru-RU"/>
        </w:rPr>
      </w:pPr>
      <w:r w:rsidRPr="004A5386">
        <w:rPr>
          <w:lang w:eastAsia="ru-RU"/>
        </w:rPr>
        <w:t xml:space="preserve">22. Заявитель направляет в </w:t>
      </w:r>
      <w:r>
        <w:rPr>
          <w:lang w:eastAsia="ru-RU"/>
        </w:rPr>
        <w:t>Администрацию Пушкинского сельсовета</w:t>
      </w:r>
      <w:r w:rsidRPr="004A5386">
        <w:rPr>
          <w:lang w:eastAsia="ru-RU"/>
        </w:rPr>
        <w:t xml:space="preserve"> заявку о включении сведений о месте (площадке) накопления твердых коммунальных отходов в реестр по форме, установленной </w:t>
      </w:r>
      <w:r>
        <w:rPr>
          <w:lang w:eastAsia="ru-RU"/>
        </w:rPr>
        <w:t>Администрацией Пушкинского сельсовета</w:t>
      </w:r>
      <w:r w:rsidRPr="004A5386">
        <w:rPr>
          <w:lang w:eastAsia="ru-RU"/>
        </w:rPr>
        <w:t>.</w:t>
      </w:r>
    </w:p>
    <w:p w:rsidR="00A76758" w:rsidRPr="004A5386" w:rsidRDefault="00A76758" w:rsidP="00A76758">
      <w:pPr>
        <w:spacing w:before="100" w:beforeAutospacing="1" w:after="100" w:afterAutospacing="1"/>
        <w:jc w:val="both"/>
        <w:rPr>
          <w:lang w:eastAsia="ru-RU"/>
        </w:rPr>
      </w:pPr>
      <w:r w:rsidRPr="004A5386">
        <w:rPr>
          <w:lang w:eastAsia="ru-RU"/>
        </w:rPr>
        <w:lastRenderedPageBreak/>
        <w:t xml:space="preserve">23. Рассмотрение заявки о включении сведений о месте (площадке) накопления твердых коммунальных отходов в реестр осуществляется </w:t>
      </w:r>
      <w:r>
        <w:rPr>
          <w:lang w:eastAsia="ru-RU"/>
        </w:rPr>
        <w:t>Администрацией Пушкинского сельсовета</w:t>
      </w:r>
      <w:r w:rsidRPr="004A5386">
        <w:rPr>
          <w:lang w:eastAsia="ru-RU"/>
        </w:rPr>
        <w:t xml:space="preserve"> в течение 10 рабочих дней со дня ее получения.</w:t>
      </w:r>
    </w:p>
    <w:p w:rsidR="00A76758" w:rsidRPr="004A5386" w:rsidRDefault="00A76758" w:rsidP="00A76758">
      <w:pPr>
        <w:spacing w:before="100" w:beforeAutospacing="1" w:after="100" w:afterAutospacing="1"/>
        <w:jc w:val="both"/>
        <w:rPr>
          <w:lang w:eastAsia="ru-RU"/>
        </w:rPr>
      </w:pPr>
      <w:r w:rsidRPr="004A5386">
        <w:rPr>
          <w:lang w:eastAsia="ru-RU"/>
        </w:rPr>
        <w:t xml:space="preserve">24. По результатам рассмотрения заявки о включении сведений о месте (площадке) накопления твердых коммунальных отходов в реестр </w:t>
      </w:r>
      <w:r>
        <w:rPr>
          <w:lang w:eastAsia="ru-RU"/>
        </w:rPr>
        <w:t>Администрация Пушкинского сельсовета</w:t>
      </w:r>
      <w:r w:rsidRPr="004A5386">
        <w:rPr>
          <w:lang w:eastAsia="ru-RU"/>
        </w:rPr>
        <w:t xml:space="preserve">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76758" w:rsidRPr="004A5386" w:rsidRDefault="00A76758" w:rsidP="00A76758">
      <w:pPr>
        <w:spacing w:before="100" w:beforeAutospacing="1" w:after="100" w:afterAutospacing="1"/>
        <w:jc w:val="both"/>
        <w:rPr>
          <w:lang w:eastAsia="ru-RU"/>
        </w:rPr>
      </w:pPr>
      <w:r w:rsidRPr="004A5386">
        <w:rPr>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76758" w:rsidRPr="004A5386" w:rsidRDefault="00A76758" w:rsidP="00A76758">
      <w:pPr>
        <w:spacing w:before="100" w:beforeAutospacing="1" w:after="100" w:afterAutospacing="1"/>
        <w:jc w:val="both"/>
        <w:rPr>
          <w:lang w:eastAsia="ru-RU"/>
        </w:rPr>
      </w:pPr>
      <w:r w:rsidRPr="004A5386">
        <w:rPr>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A76758" w:rsidRPr="004A5386" w:rsidRDefault="00A76758" w:rsidP="00A76758">
      <w:pPr>
        <w:spacing w:before="100" w:beforeAutospacing="1" w:after="100" w:afterAutospacing="1"/>
        <w:jc w:val="both"/>
        <w:rPr>
          <w:lang w:eastAsia="ru-RU"/>
        </w:rPr>
      </w:pPr>
      <w:r w:rsidRPr="004A5386">
        <w:rPr>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A76758" w:rsidRPr="004A5386" w:rsidRDefault="00A76758" w:rsidP="00A76758">
      <w:pPr>
        <w:spacing w:before="100" w:beforeAutospacing="1" w:after="100" w:afterAutospacing="1"/>
        <w:jc w:val="both"/>
        <w:rPr>
          <w:lang w:eastAsia="ru-RU"/>
        </w:rPr>
      </w:pPr>
      <w:r w:rsidRPr="004A5386">
        <w:rPr>
          <w:lang w:eastAsia="ru-RU"/>
        </w:rPr>
        <w:t>в) отсутствие согласования уполномоченным органом создания места (площадки) накопления твердых коммунальных отходов.</w:t>
      </w:r>
    </w:p>
    <w:p w:rsidR="00A76758" w:rsidRPr="004A5386" w:rsidRDefault="00A76758" w:rsidP="00A76758">
      <w:pPr>
        <w:spacing w:before="100" w:beforeAutospacing="1" w:after="100" w:afterAutospacing="1"/>
        <w:jc w:val="both"/>
        <w:rPr>
          <w:lang w:eastAsia="ru-RU"/>
        </w:rPr>
      </w:pPr>
      <w:r w:rsidRPr="004A5386">
        <w:rPr>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76758" w:rsidRPr="004A5386" w:rsidRDefault="00A76758" w:rsidP="00A76758">
      <w:pPr>
        <w:spacing w:before="100" w:beforeAutospacing="1" w:after="100" w:afterAutospacing="1"/>
        <w:jc w:val="both"/>
        <w:rPr>
          <w:lang w:eastAsia="ru-RU"/>
        </w:rPr>
      </w:pPr>
      <w:r>
        <w:rPr>
          <w:lang w:eastAsia="ru-RU"/>
        </w:rPr>
        <w:t>27. Администрация Пушкинского сельсовета</w:t>
      </w:r>
      <w:r w:rsidRPr="004A5386">
        <w:rPr>
          <w:lang w:eastAsia="ru-RU"/>
        </w:rPr>
        <w:t xml:space="preserve"> </w:t>
      </w:r>
      <w:r>
        <w:rPr>
          <w:lang w:eastAsia="ru-RU"/>
        </w:rPr>
        <w:t>у</w:t>
      </w:r>
      <w:r w:rsidRPr="004A5386">
        <w:rPr>
          <w:lang w:eastAsia="ru-RU"/>
        </w:rPr>
        <w:t>ведомляет заявителя о принятом решении в течение 3 рабочих дней со дня его принятия.</w:t>
      </w:r>
    </w:p>
    <w:p w:rsidR="00A76758" w:rsidRPr="004A5386" w:rsidRDefault="00A76758" w:rsidP="00A76758">
      <w:pPr>
        <w:spacing w:before="100" w:beforeAutospacing="1" w:after="100" w:afterAutospacing="1"/>
        <w:jc w:val="both"/>
        <w:rPr>
          <w:lang w:eastAsia="ru-RU"/>
        </w:rPr>
      </w:pPr>
      <w:r w:rsidRPr="004A5386">
        <w:rPr>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w:t>
      </w:r>
      <w:r>
        <w:rPr>
          <w:lang w:eastAsia="ru-RU"/>
        </w:rPr>
        <w:t>Администрацию Пушкинского сельсовета</w:t>
      </w:r>
      <w:r w:rsidRPr="004A5386">
        <w:rPr>
          <w:lang w:eastAsia="ru-RU"/>
        </w:rPr>
        <w:t xml:space="preserve"> с заявкой о включении сведений о месте (площадке) накопления твердых коммунальных отходов в реестр. Заявка, поступившая в </w:t>
      </w:r>
      <w:r>
        <w:rPr>
          <w:lang w:eastAsia="ru-RU"/>
        </w:rPr>
        <w:t>Администрацию Пушкинского сельсовета</w:t>
      </w:r>
      <w:r w:rsidRPr="004A5386">
        <w:rPr>
          <w:lang w:eastAsia="ru-RU"/>
        </w:rPr>
        <w:t xml:space="preserve">  повторно, рассматривается в порядке и сроки, которые установлены пунктами 22-27 настоящих Правил.</w:t>
      </w:r>
    </w:p>
    <w:p w:rsidR="00A76758" w:rsidRPr="004A5386" w:rsidRDefault="00A76758" w:rsidP="00A76758">
      <w:pPr>
        <w:spacing w:before="100" w:beforeAutospacing="1" w:after="100" w:afterAutospacing="1"/>
        <w:jc w:val="both"/>
        <w:rPr>
          <w:lang w:eastAsia="ru-RU"/>
        </w:rPr>
      </w:pPr>
      <w:r w:rsidRPr="004A5386">
        <w:rPr>
          <w:lang w:eastAsia="ru-RU"/>
        </w:rPr>
        <w:t xml:space="preserve">29. Заявитель обязан сообщать в </w:t>
      </w:r>
      <w:r>
        <w:rPr>
          <w:lang w:eastAsia="ru-RU"/>
        </w:rPr>
        <w:t>Администрацию Пушкинского сельсовета</w:t>
      </w:r>
      <w:r w:rsidRPr="004A5386">
        <w:rPr>
          <w:lang w:eastAsia="ru-RU"/>
        </w:rPr>
        <w:t xml:space="preserve">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A76758" w:rsidRDefault="00A76758" w:rsidP="00A76758"/>
    <w:p w:rsidR="00BC72A1" w:rsidRDefault="00BC72A1"/>
    <w:sectPr w:rsidR="00BC72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EA" w:rsidRDefault="00916DEA" w:rsidP="00A76758">
      <w:r>
        <w:separator/>
      </w:r>
    </w:p>
  </w:endnote>
  <w:endnote w:type="continuationSeparator" w:id="0">
    <w:p w:rsidR="00916DEA" w:rsidRDefault="00916DEA" w:rsidP="00A7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67342"/>
      <w:docPartObj>
        <w:docPartGallery w:val="Page Numbers (Bottom of Page)"/>
        <w:docPartUnique/>
      </w:docPartObj>
    </w:sdtPr>
    <w:sdtEndPr/>
    <w:sdtContent>
      <w:p w:rsidR="00A76758" w:rsidRDefault="00A76758">
        <w:pPr>
          <w:pStyle w:val="ac"/>
          <w:jc w:val="center"/>
        </w:pPr>
        <w:r>
          <w:fldChar w:fldCharType="begin"/>
        </w:r>
        <w:r>
          <w:instrText>PAGE   \* MERGEFORMAT</w:instrText>
        </w:r>
        <w:r>
          <w:fldChar w:fldCharType="separate"/>
        </w:r>
        <w:r w:rsidR="00A618A8">
          <w:rPr>
            <w:noProof/>
          </w:rPr>
          <w:t>6</w:t>
        </w:r>
        <w:r>
          <w:fldChar w:fldCharType="end"/>
        </w:r>
      </w:p>
    </w:sdtContent>
  </w:sdt>
  <w:p w:rsidR="00A76758" w:rsidRDefault="00A767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EA" w:rsidRDefault="00916DEA" w:rsidP="00A76758">
      <w:r>
        <w:separator/>
      </w:r>
    </w:p>
  </w:footnote>
  <w:footnote w:type="continuationSeparator" w:id="0">
    <w:p w:rsidR="00916DEA" w:rsidRDefault="00916DEA" w:rsidP="00A7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58"/>
    <w:rsid w:val="002764EE"/>
    <w:rsid w:val="00435136"/>
    <w:rsid w:val="00916DEA"/>
    <w:rsid w:val="00A618A8"/>
    <w:rsid w:val="00A76758"/>
    <w:rsid w:val="00B458EC"/>
    <w:rsid w:val="00BC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58"/>
    <w:rPr>
      <w:sz w:val="24"/>
      <w:szCs w:val="24"/>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uiPriority w:val="1"/>
    <w:qFormat/>
    <w:rsid w:val="00435136"/>
    <w:rPr>
      <w:sz w:val="24"/>
      <w:szCs w:val="24"/>
    </w:rPr>
  </w:style>
  <w:style w:type="character" w:styleId="a8">
    <w:name w:val="Subtle Emphasis"/>
    <w:basedOn w:val="a0"/>
    <w:uiPriority w:val="19"/>
    <w:qFormat/>
    <w:rsid w:val="00435136"/>
    <w:rPr>
      <w:i/>
      <w:iCs/>
      <w:color w:val="808080" w:themeColor="text1" w:themeTint="7F"/>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76758"/>
    <w:pPr>
      <w:spacing w:before="100" w:beforeAutospacing="1" w:after="119"/>
    </w:pPr>
    <w:rPr>
      <w:lang w:eastAsia="ru-RU"/>
    </w:rPr>
  </w:style>
  <w:style w:type="paragraph" w:customStyle="1" w:styleId="ConsPlusTitle">
    <w:name w:val="ConsPlusTitle"/>
    <w:rsid w:val="00A76758"/>
    <w:pPr>
      <w:widowControl w:val="0"/>
      <w:suppressAutoHyphens/>
      <w:autoSpaceDE w:val="0"/>
    </w:pPr>
    <w:rPr>
      <w:rFonts w:ascii="Arial" w:eastAsia="Arial" w:hAnsi="Arial" w:cs="Arial"/>
      <w:b/>
      <w:bCs/>
      <w:lang w:eastAsia="ar-SA"/>
    </w:rPr>
  </w:style>
  <w:style w:type="paragraph" w:styleId="aa">
    <w:name w:val="header"/>
    <w:basedOn w:val="a"/>
    <w:link w:val="ab"/>
    <w:uiPriority w:val="99"/>
    <w:unhideWhenUsed/>
    <w:rsid w:val="00A76758"/>
    <w:pPr>
      <w:tabs>
        <w:tab w:val="center" w:pos="4677"/>
        <w:tab w:val="right" w:pos="9355"/>
      </w:tabs>
    </w:pPr>
  </w:style>
  <w:style w:type="character" w:customStyle="1" w:styleId="ab">
    <w:name w:val="Верхний колонтитул Знак"/>
    <w:basedOn w:val="a0"/>
    <w:link w:val="aa"/>
    <w:uiPriority w:val="99"/>
    <w:rsid w:val="00A76758"/>
    <w:rPr>
      <w:sz w:val="24"/>
      <w:szCs w:val="24"/>
    </w:rPr>
  </w:style>
  <w:style w:type="paragraph" w:styleId="ac">
    <w:name w:val="footer"/>
    <w:basedOn w:val="a"/>
    <w:link w:val="ad"/>
    <w:uiPriority w:val="99"/>
    <w:unhideWhenUsed/>
    <w:rsid w:val="00A76758"/>
    <w:pPr>
      <w:tabs>
        <w:tab w:val="center" w:pos="4677"/>
        <w:tab w:val="right" w:pos="9355"/>
      </w:tabs>
    </w:pPr>
  </w:style>
  <w:style w:type="character" w:customStyle="1" w:styleId="ad">
    <w:name w:val="Нижний колонтитул Знак"/>
    <w:basedOn w:val="a0"/>
    <w:link w:val="ac"/>
    <w:uiPriority w:val="99"/>
    <w:rsid w:val="00A767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58"/>
    <w:rPr>
      <w:sz w:val="24"/>
      <w:szCs w:val="24"/>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uiPriority w:val="1"/>
    <w:qFormat/>
    <w:rsid w:val="00435136"/>
    <w:rPr>
      <w:sz w:val="24"/>
      <w:szCs w:val="24"/>
    </w:rPr>
  </w:style>
  <w:style w:type="character" w:styleId="a8">
    <w:name w:val="Subtle Emphasis"/>
    <w:basedOn w:val="a0"/>
    <w:uiPriority w:val="19"/>
    <w:qFormat/>
    <w:rsid w:val="00435136"/>
    <w:rPr>
      <w:i/>
      <w:iCs/>
      <w:color w:val="808080" w:themeColor="text1" w:themeTint="7F"/>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76758"/>
    <w:pPr>
      <w:spacing w:before="100" w:beforeAutospacing="1" w:after="119"/>
    </w:pPr>
    <w:rPr>
      <w:lang w:eastAsia="ru-RU"/>
    </w:rPr>
  </w:style>
  <w:style w:type="paragraph" w:customStyle="1" w:styleId="ConsPlusTitle">
    <w:name w:val="ConsPlusTitle"/>
    <w:rsid w:val="00A76758"/>
    <w:pPr>
      <w:widowControl w:val="0"/>
      <w:suppressAutoHyphens/>
      <w:autoSpaceDE w:val="0"/>
    </w:pPr>
    <w:rPr>
      <w:rFonts w:ascii="Arial" w:eastAsia="Arial" w:hAnsi="Arial" w:cs="Arial"/>
      <w:b/>
      <w:bCs/>
      <w:lang w:eastAsia="ar-SA"/>
    </w:rPr>
  </w:style>
  <w:style w:type="paragraph" w:styleId="aa">
    <w:name w:val="header"/>
    <w:basedOn w:val="a"/>
    <w:link w:val="ab"/>
    <w:uiPriority w:val="99"/>
    <w:unhideWhenUsed/>
    <w:rsid w:val="00A76758"/>
    <w:pPr>
      <w:tabs>
        <w:tab w:val="center" w:pos="4677"/>
        <w:tab w:val="right" w:pos="9355"/>
      </w:tabs>
    </w:pPr>
  </w:style>
  <w:style w:type="character" w:customStyle="1" w:styleId="ab">
    <w:name w:val="Верхний колонтитул Знак"/>
    <w:basedOn w:val="a0"/>
    <w:link w:val="aa"/>
    <w:uiPriority w:val="99"/>
    <w:rsid w:val="00A76758"/>
    <w:rPr>
      <w:sz w:val="24"/>
      <w:szCs w:val="24"/>
    </w:rPr>
  </w:style>
  <w:style w:type="paragraph" w:styleId="ac">
    <w:name w:val="footer"/>
    <w:basedOn w:val="a"/>
    <w:link w:val="ad"/>
    <w:uiPriority w:val="99"/>
    <w:unhideWhenUsed/>
    <w:rsid w:val="00A76758"/>
    <w:pPr>
      <w:tabs>
        <w:tab w:val="center" w:pos="4677"/>
        <w:tab w:val="right" w:pos="9355"/>
      </w:tabs>
    </w:pPr>
  </w:style>
  <w:style w:type="character" w:customStyle="1" w:styleId="ad">
    <w:name w:val="Нижний колонтитул Знак"/>
    <w:basedOn w:val="a0"/>
    <w:link w:val="ac"/>
    <w:uiPriority w:val="99"/>
    <w:rsid w:val="00A76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7115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2019-09-09T11:33:00Z</dcterms:created>
  <dcterms:modified xsi:type="dcterms:W3CDTF">2019-09-30T11:30:00Z</dcterms:modified>
</cp:coreProperties>
</file>