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DA" w:rsidRPr="00190CE7" w:rsidRDefault="00C211DA" w:rsidP="00C211DA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Курганская область</w:t>
      </w:r>
    </w:p>
    <w:p w:rsidR="00C211DA" w:rsidRPr="00190CE7" w:rsidRDefault="00C211DA" w:rsidP="00C211DA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Куртамышский район</w:t>
      </w:r>
    </w:p>
    <w:p w:rsidR="00C211DA" w:rsidRPr="00190CE7" w:rsidRDefault="00C211DA" w:rsidP="00C211DA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Пушкинский сельсовет</w:t>
      </w:r>
    </w:p>
    <w:p w:rsidR="00C211DA" w:rsidRPr="00190CE7" w:rsidRDefault="00C211DA" w:rsidP="00C211DA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Пушкинская сельская Дума</w:t>
      </w:r>
    </w:p>
    <w:p w:rsidR="00C211DA" w:rsidRPr="00BE14E9" w:rsidRDefault="00C211DA" w:rsidP="00C211DA">
      <w:pPr>
        <w:jc w:val="center"/>
        <w:rPr>
          <w:b/>
          <w:sz w:val="20"/>
          <w:szCs w:val="20"/>
        </w:rPr>
      </w:pPr>
    </w:p>
    <w:p w:rsidR="00C211DA" w:rsidRPr="00190CE7" w:rsidRDefault="00C211DA" w:rsidP="00C211DA">
      <w:pPr>
        <w:jc w:val="center"/>
        <w:rPr>
          <w:b/>
          <w:sz w:val="40"/>
          <w:szCs w:val="40"/>
        </w:rPr>
      </w:pPr>
      <w:r w:rsidRPr="00190CE7">
        <w:rPr>
          <w:b/>
          <w:sz w:val="40"/>
          <w:szCs w:val="40"/>
        </w:rPr>
        <w:t>РЕШЕНИЕ</w:t>
      </w:r>
    </w:p>
    <w:p w:rsidR="00C211DA" w:rsidRDefault="00C211DA" w:rsidP="00C211DA">
      <w:pPr>
        <w:pStyle w:val="a3"/>
        <w:rPr>
          <w:rFonts w:ascii="Times New Roman" w:hAnsi="Times New Roman"/>
          <w:szCs w:val="24"/>
        </w:rPr>
      </w:pPr>
    </w:p>
    <w:p w:rsidR="00C211DA" w:rsidRPr="00C211DA" w:rsidRDefault="00C211DA" w:rsidP="00C211DA">
      <w:r w:rsidRPr="00C211DA">
        <w:rPr>
          <w:color w:val="000000"/>
        </w:rPr>
        <w:t xml:space="preserve">от  28 сентября  2018 </w:t>
      </w:r>
      <w:r w:rsidRPr="00C211DA">
        <w:t xml:space="preserve">года          </w:t>
      </w:r>
      <w:r w:rsidRPr="00A63EBC">
        <w:t xml:space="preserve">     </w:t>
      </w:r>
      <w:r w:rsidRPr="00C211DA">
        <w:t xml:space="preserve">              № 22</w:t>
      </w:r>
    </w:p>
    <w:p w:rsidR="00C211DA" w:rsidRPr="00C211DA" w:rsidRDefault="00C211DA" w:rsidP="00C211DA">
      <w:r w:rsidRPr="00C211DA">
        <w:t>с. Пушкино</w:t>
      </w:r>
    </w:p>
    <w:p w:rsidR="00751AF7" w:rsidRPr="00A63EBC" w:rsidRDefault="00751AF7"/>
    <w:p w:rsidR="00C211DA" w:rsidRPr="002469D5" w:rsidRDefault="00C211DA" w:rsidP="00C211DA">
      <w:pPr>
        <w:pStyle w:val="a6"/>
        <w:ind w:left="-120"/>
        <w:rPr>
          <w:b/>
          <w:szCs w:val="28"/>
        </w:rPr>
      </w:pPr>
      <w:r w:rsidRPr="002469D5">
        <w:rPr>
          <w:b/>
          <w:szCs w:val="28"/>
        </w:rPr>
        <w:t>Об утверждении Положения о порядке и условиях предоставления в аренду муниципального имущества Пушкинского сельсовета, включенного в Перечень муниципального имущества Пушкинского сельсовета,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211DA" w:rsidRPr="00BA7679" w:rsidRDefault="00C211DA" w:rsidP="00C211DA">
      <w:pPr>
        <w:pStyle w:val="3"/>
        <w:jc w:val="center"/>
        <w:rPr>
          <w:sz w:val="26"/>
          <w:szCs w:val="26"/>
        </w:rPr>
      </w:pPr>
    </w:p>
    <w:p w:rsidR="00C211DA" w:rsidRPr="003E2157" w:rsidRDefault="00C211DA" w:rsidP="00C211DA">
      <w:pPr>
        <w:pStyle w:val="a4"/>
        <w:rPr>
          <w:sz w:val="26"/>
          <w:szCs w:val="26"/>
        </w:rPr>
      </w:pPr>
      <w:r w:rsidRPr="003E2157">
        <w:rPr>
          <w:sz w:val="26"/>
          <w:szCs w:val="26"/>
        </w:rPr>
        <w:tab/>
        <w:t xml:space="preserve">В соответствии с Гражданским </w:t>
      </w:r>
      <w:hyperlink r:id="rId7" w:history="1">
        <w:r w:rsidRPr="00AA7F7D">
          <w:rPr>
            <w:rStyle w:val="a8"/>
            <w:color w:val="auto"/>
            <w:sz w:val="26"/>
            <w:szCs w:val="26"/>
            <w:u w:val="none"/>
          </w:rPr>
          <w:t>кодексом</w:t>
        </w:r>
      </w:hyperlink>
      <w:r w:rsidRPr="003E2157">
        <w:rPr>
          <w:sz w:val="26"/>
          <w:szCs w:val="26"/>
        </w:rPr>
        <w:t xml:space="preserve"> Российской Федерации, Земельным кодексом Российской Федерации, Федеральным законом от 06.10.2003 г</w:t>
      </w:r>
      <w:r w:rsidRPr="00AA7F7D">
        <w:rPr>
          <w:sz w:val="26"/>
          <w:szCs w:val="26"/>
        </w:rPr>
        <w:t xml:space="preserve">. </w:t>
      </w:r>
      <w:hyperlink r:id="rId8" w:history="1">
        <w:r w:rsidRPr="00AA7F7D">
          <w:rPr>
            <w:rStyle w:val="a8"/>
            <w:color w:val="auto"/>
            <w:sz w:val="26"/>
            <w:szCs w:val="26"/>
            <w:u w:val="none"/>
          </w:rPr>
          <w:t>№</w:t>
        </w:r>
      </w:hyperlink>
      <w:r w:rsidRPr="003E2157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статьей 18 Федерального закона от 24.07.2007 г. № </w:t>
      </w:r>
      <w:hyperlink r:id="rId9" w:history="1">
        <w:r w:rsidRPr="00AA7F7D">
          <w:rPr>
            <w:rStyle w:val="a8"/>
            <w:color w:val="auto"/>
            <w:sz w:val="26"/>
            <w:szCs w:val="26"/>
            <w:u w:val="none"/>
          </w:rPr>
          <w:t>209-ФЗ</w:t>
        </w:r>
      </w:hyperlink>
      <w:r w:rsidRPr="003E2157">
        <w:rPr>
          <w:sz w:val="26"/>
          <w:szCs w:val="26"/>
        </w:rPr>
        <w:t xml:space="preserve"> «О развитии малого и среднего предпринимательства в Российской Федерации», статьей 17.1. Федерального закона от 26.07.2006 г. </w:t>
      </w:r>
      <w:hyperlink r:id="rId10" w:history="1">
        <w:r w:rsidRPr="00AA7F7D">
          <w:rPr>
            <w:rStyle w:val="a8"/>
            <w:color w:val="auto"/>
            <w:sz w:val="26"/>
            <w:szCs w:val="26"/>
            <w:u w:val="none"/>
          </w:rPr>
          <w:t>№ 135-ФЗ</w:t>
        </w:r>
      </w:hyperlink>
      <w:r w:rsidRPr="00AA7F7D">
        <w:rPr>
          <w:sz w:val="26"/>
          <w:szCs w:val="26"/>
        </w:rPr>
        <w:t xml:space="preserve"> </w:t>
      </w:r>
      <w:r w:rsidRPr="003E2157">
        <w:rPr>
          <w:sz w:val="26"/>
          <w:szCs w:val="26"/>
        </w:rPr>
        <w:t xml:space="preserve">«О защите конкуренции», пунктом 5 части 1 статьи 22 Устава </w:t>
      </w:r>
      <w:r>
        <w:rPr>
          <w:sz w:val="26"/>
          <w:szCs w:val="26"/>
        </w:rPr>
        <w:t xml:space="preserve">Пушкинского </w:t>
      </w:r>
      <w:r w:rsidRPr="003E2157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, Пушкинская </w:t>
      </w:r>
      <w:r w:rsidRPr="003E2157">
        <w:rPr>
          <w:sz w:val="26"/>
          <w:szCs w:val="26"/>
        </w:rPr>
        <w:t xml:space="preserve">сельская Дума  </w:t>
      </w:r>
    </w:p>
    <w:p w:rsidR="00C211DA" w:rsidRPr="003E2157" w:rsidRDefault="00C211DA" w:rsidP="00C211DA">
      <w:pPr>
        <w:pStyle w:val="a4"/>
        <w:rPr>
          <w:sz w:val="26"/>
          <w:szCs w:val="26"/>
        </w:rPr>
      </w:pPr>
      <w:r w:rsidRPr="003E2157">
        <w:rPr>
          <w:sz w:val="26"/>
          <w:szCs w:val="26"/>
        </w:rPr>
        <w:t>РЕШИЛА:</w:t>
      </w:r>
    </w:p>
    <w:p w:rsidR="00C211DA" w:rsidRPr="003E2157" w:rsidRDefault="00C211DA" w:rsidP="00C211D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2157">
        <w:rPr>
          <w:sz w:val="26"/>
          <w:szCs w:val="26"/>
        </w:rPr>
        <w:tab/>
        <w:t xml:space="preserve">1. Утвердить </w:t>
      </w:r>
      <w:hyperlink w:anchor="P39" w:history="1">
        <w:r w:rsidRPr="00AA7F7D">
          <w:rPr>
            <w:rStyle w:val="a8"/>
            <w:color w:val="auto"/>
            <w:sz w:val="26"/>
            <w:szCs w:val="26"/>
            <w:u w:val="none"/>
          </w:rPr>
          <w:t>Положение</w:t>
        </w:r>
      </w:hyperlink>
      <w:r w:rsidRPr="003E2157">
        <w:rPr>
          <w:sz w:val="26"/>
          <w:szCs w:val="26"/>
        </w:rPr>
        <w:t xml:space="preserve"> о порядке и условиях предоставления в аренду муниципального имущества </w:t>
      </w:r>
      <w:r>
        <w:rPr>
          <w:sz w:val="26"/>
          <w:szCs w:val="26"/>
        </w:rPr>
        <w:t xml:space="preserve">Пушкинского </w:t>
      </w:r>
      <w:r w:rsidRPr="003E2157">
        <w:rPr>
          <w:sz w:val="26"/>
          <w:szCs w:val="26"/>
        </w:rPr>
        <w:t xml:space="preserve">сельсовета, включенного в </w:t>
      </w:r>
      <w:hyperlink r:id="rId11" w:history="1">
        <w:r w:rsidRPr="00AA7F7D">
          <w:rPr>
            <w:rStyle w:val="a8"/>
            <w:color w:val="auto"/>
            <w:sz w:val="26"/>
            <w:szCs w:val="26"/>
            <w:u w:val="none"/>
          </w:rPr>
          <w:t>Перечень</w:t>
        </w:r>
      </w:hyperlink>
      <w:r w:rsidRPr="003E2157">
        <w:rPr>
          <w:sz w:val="26"/>
          <w:szCs w:val="26"/>
        </w:rPr>
        <w:t xml:space="preserve"> муниципального имущества </w:t>
      </w:r>
      <w:r>
        <w:rPr>
          <w:sz w:val="26"/>
          <w:szCs w:val="26"/>
        </w:rPr>
        <w:t xml:space="preserve">Пушкинского </w:t>
      </w:r>
      <w:r w:rsidRPr="003E2157">
        <w:rPr>
          <w:sz w:val="26"/>
          <w:szCs w:val="26"/>
        </w:rPr>
        <w:t>сельсовета,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 w:rsidR="00C211DA" w:rsidRPr="003E2157" w:rsidRDefault="00C211DA" w:rsidP="00C211DA">
      <w:pPr>
        <w:ind w:firstLine="720"/>
        <w:jc w:val="both"/>
        <w:rPr>
          <w:sz w:val="26"/>
          <w:szCs w:val="26"/>
        </w:rPr>
      </w:pPr>
      <w:r w:rsidRPr="003E2157">
        <w:rPr>
          <w:sz w:val="26"/>
          <w:szCs w:val="26"/>
        </w:rPr>
        <w:t xml:space="preserve">2. Настоящее решение обнародовать на доске объявлений Администрации  </w:t>
      </w:r>
      <w:r>
        <w:rPr>
          <w:sz w:val="26"/>
          <w:szCs w:val="26"/>
        </w:rPr>
        <w:t xml:space="preserve">Пушкинского </w:t>
      </w:r>
      <w:r w:rsidRPr="003E2157">
        <w:rPr>
          <w:sz w:val="26"/>
          <w:szCs w:val="26"/>
        </w:rPr>
        <w:t xml:space="preserve">сельсовета села </w:t>
      </w:r>
      <w:r>
        <w:rPr>
          <w:sz w:val="26"/>
          <w:szCs w:val="26"/>
        </w:rPr>
        <w:t xml:space="preserve">Пушкино </w:t>
      </w:r>
      <w:r w:rsidRPr="003E2157">
        <w:rPr>
          <w:sz w:val="26"/>
          <w:szCs w:val="26"/>
        </w:rPr>
        <w:t>и разместить на официальном сайте Администрации Куртамышского района (по согласованию).</w:t>
      </w:r>
    </w:p>
    <w:p w:rsidR="00C211DA" w:rsidRPr="003E2157" w:rsidRDefault="00C211DA" w:rsidP="00C211DA">
      <w:pPr>
        <w:ind w:firstLine="708"/>
        <w:jc w:val="both"/>
        <w:rPr>
          <w:bCs/>
          <w:sz w:val="26"/>
          <w:szCs w:val="26"/>
        </w:rPr>
      </w:pPr>
      <w:r w:rsidRPr="003E2157">
        <w:rPr>
          <w:bCs/>
          <w:sz w:val="26"/>
          <w:szCs w:val="26"/>
        </w:rPr>
        <w:t xml:space="preserve">3. </w:t>
      </w:r>
      <w:r w:rsidRPr="003E2157">
        <w:rPr>
          <w:sz w:val="26"/>
          <w:szCs w:val="26"/>
        </w:rPr>
        <w:t xml:space="preserve">Контроль за выполнением  настоящего решения возложить на председателя </w:t>
      </w:r>
      <w:r>
        <w:rPr>
          <w:sz w:val="26"/>
          <w:szCs w:val="26"/>
        </w:rPr>
        <w:t xml:space="preserve">Пушкинской </w:t>
      </w:r>
      <w:r w:rsidRPr="003E2157">
        <w:rPr>
          <w:sz w:val="26"/>
          <w:szCs w:val="26"/>
        </w:rPr>
        <w:t xml:space="preserve">сельской Думы </w:t>
      </w:r>
      <w:r>
        <w:rPr>
          <w:sz w:val="26"/>
          <w:szCs w:val="26"/>
        </w:rPr>
        <w:t>Попова Р.Ю.</w:t>
      </w:r>
    </w:p>
    <w:p w:rsidR="00C211DA" w:rsidRDefault="00C211DA" w:rsidP="00C211DA">
      <w:pPr>
        <w:rPr>
          <w:sz w:val="26"/>
          <w:szCs w:val="26"/>
        </w:rPr>
      </w:pPr>
    </w:p>
    <w:p w:rsidR="00C211DA" w:rsidRPr="003E2157" w:rsidRDefault="00C211DA" w:rsidP="00C211DA">
      <w:pPr>
        <w:rPr>
          <w:sz w:val="26"/>
          <w:szCs w:val="26"/>
        </w:rPr>
      </w:pPr>
    </w:p>
    <w:p w:rsidR="00C211DA" w:rsidRPr="003E2157" w:rsidRDefault="00C211DA" w:rsidP="00C211DA">
      <w:pPr>
        <w:rPr>
          <w:sz w:val="26"/>
          <w:szCs w:val="26"/>
        </w:rPr>
      </w:pPr>
      <w:r w:rsidRPr="003E2157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 xml:space="preserve">Пушкинской </w:t>
      </w:r>
      <w:r w:rsidRPr="003E2157">
        <w:rPr>
          <w:sz w:val="26"/>
          <w:szCs w:val="26"/>
        </w:rPr>
        <w:t xml:space="preserve">сельской Думы                                  </w:t>
      </w:r>
      <w:r>
        <w:rPr>
          <w:sz w:val="26"/>
          <w:szCs w:val="26"/>
        </w:rPr>
        <w:t xml:space="preserve">  Р.Ю. Попов</w:t>
      </w:r>
    </w:p>
    <w:p w:rsidR="00C211DA" w:rsidRPr="003E2157" w:rsidRDefault="00C211DA" w:rsidP="00C211DA">
      <w:pPr>
        <w:pStyle w:val="6"/>
        <w:jc w:val="both"/>
        <w:rPr>
          <w:b w:val="0"/>
          <w:sz w:val="26"/>
          <w:szCs w:val="26"/>
        </w:rPr>
      </w:pPr>
      <w:r w:rsidRPr="003E2157">
        <w:rPr>
          <w:b w:val="0"/>
          <w:sz w:val="26"/>
          <w:szCs w:val="26"/>
        </w:rPr>
        <w:t xml:space="preserve">Глава </w:t>
      </w:r>
      <w:r>
        <w:rPr>
          <w:b w:val="0"/>
          <w:sz w:val="26"/>
          <w:szCs w:val="26"/>
        </w:rPr>
        <w:t xml:space="preserve">Пушкинского </w:t>
      </w:r>
      <w:r w:rsidRPr="003E2157">
        <w:rPr>
          <w:b w:val="0"/>
          <w:sz w:val="26"/>
          <w:szCs w:val="26"/>
        </w:rPr>
        <w:t>сельсовета</w:t>
      </w:r>
      <w:r w:rsidRPr="003E2157">
        <w:rPr>
          <w:b w:val="0"/>
          <w:sz w:val="26"/>
          <w:szCs w:val="26"/>
        </w:rPr>
        <w:tab/>
      </w:r>
      <w:r w:rsidRPr="003E2157">
        <w:rPr>
          <w:b w:val="0"/>
          <w:sz w:val="26"/>
          <w:szCs w:val="26"/>
        </w:rPr>
        <w:tab/>
        <w:t xml:space="preserve">           </w:t>
      </w:r>
      <w:r w:rsidRPr="003E2157">
        <w:rPr>
          <w:b w:val="0"/>
          <w:sz w:val="26"/>
          <w:szCs w:val="26"/>
        </w:rPr>
        <w:tab/>
        <w:t xml:space="preserve">                       </w:t>
      </w:r>
      <w:r>
        <w:rPr>
          <w:b w:val="0"/>
          <w:sz w:val="26"/>
          <w:szCs w:val="26"/>
        </w:rPr>
        <w:t>Р.Ю. Попов</w:t>
      </w:r>
    </w:p>
    <w:p w:rsidR="00C211DA" w:rsidRDefault="00C211DA" w:rsidP="00C211DA"/>
    <w:p w:rsidR="00C211DA" w:rsidRDefault="00C211DA" w:rsidP="00C211DA"/>
    <w:p w:rsidR="00C211DA" w:rsidRDefault="00C211DA" w:rsidP="00C211DA"/>
    <w:p w:rsidR="00C211DA" w:rsidRDefault="00C211DA" w:rsidP="00C211DA"/>
    <w:p w:rsidR="00C211DA" w:rsidRPr="00371BDB" w:rsidRDefault="00C211DA" w:rsidP="00C211DA">
      <w:pPr>
        <w:pStyle w:val="3"/>
        <w:ind w:left="5040" w:right="12"/>
        <w:jc w:val="right"/>
        <w:rPr>
          <w:b w:val="0"/>
          <w:sz w:val="22"/>
          <w:szCs w:val="22"/>
        </w:rPr>
      </w:pPr>
      <w:r w:rsidRPr="00371BDB">
        <w:rPr>
          <w:b w:val="0"/>
          <w:sz w:val="22"/>
          <w:szCs w:val="22"/>
        </w:rPr>
        <w:lastRenderedPageBreak/>
        <w:t>Приложение</w:t>
      </w:r>
    </w:p>
    <w:p w:rsidR="00C211DA" w:rsidRPr="00371BDB" w:rsidRDefault="00C211DA" w:rsidP="00A63EBC">
      <w:pPr>
        <w:pStyle w:val="3"/>
        <w:ind w:left="4956" w:right="12"/>
        <w:rPr>
          <w:b w:val="0"/>
          <w:sz w:val="22"/>
          <w:szCs w:val="22"/>
        </w:rPr>
      </w:pPr>
      <w:r w:rsidRPr="00371BDB">
        <w:rPr>
          <w:b w:val="0"/>
          <w:sz w:val="22"/>
          <w:szCs w:val="22"/>
        </w:rPr>
        <w:t xml:space="preserve">к решению </w:t>
      </w:r>
      <w:r>
        <w:rPr>
          <w:b w:val="0"/>
          <w:sz w:val="22"/>
          <w:szCs w:val="22"/>
        </w:rPr>
        <w:t>Пушкинской сельской</w:t>
      </w:r>
      <w:r w:rsidRPr="00371BDB">
        <w:rPr>
          <w:b w:val="0"/>
          <w:sz w:val="22"/>
          <w:szCs w:val="22"/>
        </w:rPr>
        <w:t xml:space="preserve"> Думы</w:t>
      </w:r>
      <w:r w:rsidR="00A63EBC" w:rsidRPr="00A63EBC">
        <w:rPr>
          <w:b w:val="0"/>
          <w:sz w:val="22"/>
          <w:szCs w:val="22"/>
        </w:rPr>
        <w:t xml:space="preserve"> </w:t>
      </w:r>
      <w:r w:rsidRPr="00371BDB">
        <w:rPr>
          <w:b w:val="0"/>
          <w:sz w:val="22"/>
          <w:szCs w:val="22"/>
        </w:rPr>
        <w:t xml:space="preserve">от </w:t>
      </w:r>
      <w:r w:rsidR="00684AA5" w:rsidRPr="00684AA5">
        <w:rPr>
          <w:b w:val="0"/>
          <w:sz w:val="22"/>
          <w:szCs w:val="22"/>
        </w:rPr>
        <w:t xml:space="preserve">28 </w:t>
      </w:r>
      <w:r w:rsidR="00684AA5">
        <w:rPr>
          <w:b w:val="0"/>
          <w:sz w:val="22"/>
          <w:szCs w:val="22"/>
        </w:rPr>
        <w:t xml:space="preserve">сентября 2018 года </w:t>
      </w:r>
      <w:r w:rsidRPr="00371BDB">
        <w:rPr>
          <w:b w:val="0"/>
          <w:sz w:val="22"/>
          <w:szCs w:val="22"/>
        </w:rPr>
        <w:t xml:space="preserve">№ </w:t>
      </w:r>
      <w:r w:rsidR="00684AA5">
        <w:rPr>
          <w:b w:val="0"/>
          <w:sz w:val="22"/>
          <w:szCs w:val="22"/>
        </w:rPr>
        <w:t xml:space="preserve">22 </w:t>
      </w:r>
      <w:r w:rsidRPr="00371BDB">
        <w:rPr>
          <w:b w:val="0"/>
          <w:sz w:val="22"/>
          <w:szCs w:val="22"/>
        </w:rPr>
        <w:t xml:space="preserve">«Об утверждении </w:t>
      </w:r>
      <w:r>
        <w:rPr>
          <w:b w:val="0"/>
          <w:sz w:val="22"/>
          <w:szCs w:val="22"/>
        </w:rPr>
        <w:t>П</w:t>
      </w:r>
      <w:r w:rsidRPr="00371BDB">
        <w:rPr>
          <w:b w:val="0"/>
          <w:sz w:val="22"/>
          <w:szCs w:val="22"/>
        </w:rPr>
        <w:t xml:space="preserve">оложения о порядке и условиях предоставления в аренду муниципального имущества </w:t>
      </w:r>
      <w:r>
        <w:rPr>
          <w:b w:val="0"/>
          <w:sz w:val="22"/>
          <w:szCs w:val="22"/>
        </w:rPr>
        <w:t xml:space="preserve">Пушкинского </w:t>
      </w:r>
      <w:r w:rsidRPr="00FA4BCB">
        <w:rPr>
          <w:b w:val="0"/>
          <w:sz w:val="22"/>
          <w:szCs w:val="22"/>
        </w:rPr>
        <w:t>сельсовета</w:t>
      </w:r>
      <w:r w:rsidRPr="00371BDB">
        <w:rPr>
          <w:b w:val="0"/>
          <w:sz w:val="22"/>
          <w:szCs w:val="22"/>
        </w:rPr>
        <w:t xml:space="preserve">, включенного в Перечень муниципального имущества </w:t>
      </w:r>
      <w:r>
        <w:rPr>
          <w:b w:val="0"/>
          <w:sz w:val="22"/>
          <w:szCs w:val="22"/>
        </w:rPr>
        <w:t>Пушкинского сельсовета</w:t>
      </w:r>
      <w:r w:rsidRPr="00371BDB">
        <w:rPr>
          <w:b w:val="0"/>
          <w:sz w:val="22"/>
          <w:szCs w:val="22"/>
        </w:rPr>
        <w:t>, предназначенного для предоставления во владение и (или) пользование на долгосро</w:t>
      </w:r>
      <w:bookmarkStart w:id="0" w:name="_GoBack"/>
      <w:bookmarkEnd w:id="0"/>
      <w:r w:rsidRPr="00371BDB">
        <w:rPr>
          <w:b w:val="0"/>
          <w:sz w:val="22"/>
          <w:szCs w:val="22"/>
        </w:rPr>
        <w:t xml:space="preserve">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C211DA" w:rsidRPr="00371BDB" w:rsidRDefault="00C211DA" w:rsidP="00C211DA">
      <w:pPr>
        <w:rPr>
          <w:sz w:val="22"/>
          <w:szCs w:val="22"/>
        </w:rPr>
      </w:pPr>
    </w:p>
    <w:p w:rsidR="00C211DA" w:rsidRPr="003E2157" w:rsidRDefault="00C211DA" w:rsidP="00C211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157">
        <w:rPr>
          <w:rFonts w:ascii="Times New Roman" w:hAnsi="Times New Roman" w:cs="Times New Roman"/>
          <w:sz w:val="28"/>
          <w:szCs w:val="28"/>
        </w:rPr>
        <w:t>ПОЛОЖЕНИЕ</w:t>
      </w:r>
    </w:p>
    <w:p w:rsidR="00C211DA" w:rsidRPr="006F586F" w:rsidRDefault="00C211DA" w:rsidP="00C21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586F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C211DA" w:rsidRPr="006F586F" w:rsidRDefault="00C211DA" w:rsidP="00C21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586F">
        <w:rPr>
          <w:rFonts w:ascii="Times New Roman" w:hAnsi="Times New Roman" w:cs="Times New Roman"/>
          <w:sz w:val="24"/>
          <w:szCs w:val="24"/>
        </w:rPr>
        <w:t>В АРЕНДУ МУНИЦИПАЛЬНОГО ИМУЩЕСТВА ПУШКИНСКОГО СЕЛЬСОВЕТА, ВКЛЮЧЕННОГО В ПЕРЕЧЕНЬ МУНИЦИПАЛЬНОГО  ИМУЩЕСТВА ПУШКИНСКОГО СЕЛЬСОВЕТА,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86F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C211DA" w:rsidRPr="00BA7679" w:rsidRDefault="00C211DA" w:rsidP="00C211DA">
      <w:pPr>
        <w:rPr>
          <w:sz w:val="26"/>
          <w:szCs w:val="26"/>
        </w:rPr>
      </w:pPr>
    </w:p>
    <w:p w:rsidR="00C211DA" w:rsidRPr="00BA7679" w:rsidRDefault="00C211DA" w:rsidP="00C211DA">
      <w:pPr>
        <w:pStyle w:val="ConsPlusNormal"/>
        <w:jc w:val="center"/>
        <w:outlineLvl w:val="1"/>
        <w:rPr>
          <w:sz w:val="26"/>
          <w:szCs w:val="26"/>
        </w:rPr>
      </w:pPr>
      <w:r w:rsidRPr="00BA7679">
        <w:rPr>
          <w:sz w:val="26"/>
          <w:szCs w:val="26"/>
        </w:rPr>
        <w:t>Статья 1. Общие положения</w:t>
      </w:r>
    </w:p>
    <w:p w:rsidR="00C211DA" w:rsidRPr="00BA7679" w:rsidRDefault="00C211DA" w:rsidP="00C211DA">
      <w:pPr>
        <w:pStyle w:val="ConsPlusNormal"/>
        <w:jc w:val="center"/>
        <w:rPr>
          <w:sz w:val="26"/>
          <w:szCs w:val="26"/>
        </w:rPr>
      </w:pP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1. Настоящее Положение разработано в соответствии с Гражданским </w:t>
      </w:r>
      <w:hyperlink r:id="rId12" w:history="1">
        <w:r w:rsidRPr="00BA7679">
          <w:rPr>
            <w:sz w:val="26"/>
            <w:szCs w:val="26"/>
          </w:rPr>
          <w:t>кодексом</w:t>
        </w:r>
      </w:hyperlink>
      <w:r w:rsidRPr="00BA7679">
        <w:rPr>
          <w:sz w:val="26"/>
          <w:szCs w:val="26"/>
        </w:rPr>
        <w:t xml:space="preserve"> Российской Федерации, Земельным кодексом Российской Федерации, Федеральным законом от 06.10.2003 г. </w:t>
      </w:r>
      <w:hyperlink r:id="rId13" w:history="1">
        <w:r w:rsidRPr="00BA7679">
          <w:rPr>
            <w:sz w:val="26"/>
            <w:szCs w:val="26"/>
          </w:rPr>
          <w:t>№</w:t>
        </w:r>
      </w:hyperlink>
      <w:r w:rsidRPr="00BA7679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Федеральным законом от 26.07.2006 г. № 135-ФЗ «О защите конкуренции», Уставом </w:t>
      </w:r>
      <w:r>
        <w:rPr>
          <w:sz w:val="26"/>
          <w:szCs w:val="26"/>
        </w:rPr>
        <w:t>Пушкинского сельсовета</w:t>
      </w:r>
      <w:r w:rsidRPr="00BA7679">
        <w:rPr>
          <w:sz w:val="26"/>
          <w:szCs w:val="26"/>
        </w:rPr>
        <w:t xml:space="preserve"> и определяет порядок и условия предоставления в аренду муниципального имущества </w:t>
      </w:r>
      <w:r>
        <w:rPr>
          <w:sz w:val="26"/>
          <w:szCs w:val="26"/>
        </w:rPr>
        <w:t>Пушкинского сельсовета</w:t>
      </w:r>
      <w:r w:rsidRPr="00BA7679">
        <w:rPr>
          <w:sz w:val="26"/>
          <w:szCs w:val="26"/>
        </w:rPr>
        <w:t xml:space="preserve">, включенного в </w:t>
      </w:r>
      <w:hyperlink r:id="rId14" w:history="1">
        <w:r w:rsidRPr="00BA7679">
          <w:rPr>
            <w:sz w:val="26"/>
            <w:szCs w:val="26"/>
          </w:rPr>
          <w:t>Перечень</w:t>
        </w:r>
      </w:hyperlink>
      <w:r w:rsidRPr="00BA7679">
        <w:rPr>
          <w:sz w:val="26"/>
          <w:szCs w:val="26"/>
        </w:rPr>
        <w:t xml:space="preserve"> муниципального имущества </w:t>
      </w:r>
      <w:r>
        <w:rPr>
          <w:sz w:val="26"/>
          <w:szCs w:val="26"/>
        </w:rPr>
        <w:t>Пушкинского сельсовета</w:t>
      </w:r>
      <w:r w:rsidRPr="00BA7679">
        <w:rPr>
          <w:sz w:val="26"/>
          <w:szCs w:val="26"/>
        </w:rPr>
        <w:t>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имущество).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2. Предоставление муниципального недвижимого имущества </w:t>
      </w:r>
      <w:r>
        <w:rPr>
          <w:sz w:val="26"/>
          <w:szCs w:val="26"/>
        </w:rPr>
        <w:t>Пушкинского сельсовета</w:t>
      </w:r>
      <w:r w:rsidRPr="00BA7679">
        <w:rPr>
          <w:sz w:val="26"/>
          <w:szCs w:val="26"/>
        </w:rPr>
        <w:t xml:space="preserve"> осуществляется одним из следующих способов: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- проведение торгов на право заключения договора аренды муниципального имущества </w:t>
      </w:r>
      <w:r>
        <w:rPr>
          <w:sz w:val="26"/>
          <w:szCs w:val="26"/>
        </w:rPr>
        <w:t>Пушкинского сельсовета</w:t>
      </w:r>
      <w:r w:rsidRPr="00BA7679">
        <w:rPr>
          <w:sz w:val="26"/>
          <w:szCs w:val="26"/>
        </w:rPr>
        <w:t>;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- заключение договора аренды муниципального недвижимого имущества </w:t>
      </w:r>
      <w:r>
        <w:rPr>
          <w:sz w:val="26"/>
          <w:szCs w:val="26"/>
        </w:rPr>
        <w:t>Пушкинского сельсовета</w:t>
      </w:r>
      <w:r w:rsidRPr="00BA7679">
        <w:rPr>
          <w:sz w:val="26"/>
          <w:szCs w:val="26"/>
        </w:rPr>
        <w:t xml:space="preserve"> без проведения торгов в случаях, предусмотренных </w:t>
      </w:r>
      <w:hyperlink r:id="rId15" w:history="1">
        <w:r w:rsidRPr="00BA7679">
          <w:rPr>
            <w:sz w:val="26"/>
            <w:szCs w:val="26"/>
          </w:rPr>
          <w:t>статьей 17.1</w:t>
        </w:r>
      </w:hyperlink>
      <w:r w:rsidRPr="00BA7679">
        <w:rPr>
          <w:sz w:val="26"/>
          <w:szCs w:val="26"/>
        </w:rPr>
        <w:t>. Федерального закона от 26.07.2006 г. № 135-ФЗ «О защите конкуренции»;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- предоставление муниципальной преференции в порядке, установленном </w:t>
      </w:r>
      <w:hyperlink r:id="rId16" w:history="1">
        <w:r w:rsidRPr="00BA7679">
          <w:rPr>
            <w:sz w:val="26"/>
            <w:szCs w:val="26"/>
          </w:rPr>
          <w:t>главой 5</w:t>
        </w:r>
      </w:hyperlink>
      <w:r w:rsidRPr="00BA7679">
        <w:rPr>
          <w:sz w:val="26"/>
          <w:szCs w:val="26"/>
        </w:rPr>
        <w:t xml:space="preserve"> Федерального закона от 26.07.2006 г. № 135-ФЗ «О защите конкуренции».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3. Арендаторами муниципального имущества </w:t>
      </w:r>
      <w:r>
        <w:rPr>
          <w:sz w:val="26"/>
          <w:szCs w:val="26"/>
        </w:rPr>
        <w:t>Пушкинского сельсовета</w:t>
      </w:r>
      <w:r w:rsidRPr="00BA7679">
        <w:rPr>
          <w:sz w:val="26"/>
          <w:szCs w:val="26"/>
        </w:rPr>
        <w:t xml:space="preserve"> могут выступать субъекты, соответствующие требованиям Федерального </w:t>
      </w:r>
      <w:hyperlink r:id="rId17" w:history="1">
        <w:r w:rsidRPr="00BA7679">
          <w:rPr>
            <w:sz w:val="26"/>
            <w:szCs w:val="26"/>
          </w:rPr>
          <w:t>закона</w:t>
        </w:r>
      </w:hyperlink>
      <w:r w:rsidRPr="00BA7679">
        <w:rPr>
          <w:sz w:val="26"/>
          <w:szCs w:val="26"/>
        </w:rPr>
        <w:t xml:space="preserve"> от 24.07.2007 г.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предпринимательства.</w:t>
      </w:r>
    </w:p>
    <w:p w:rsidR="00C211DA" w:rsidRPr="00BA7679" w:rsidRDefault="00C211DA" w:rsidP="00C211DA">
      <w:pPr>
        <w:pStyle w:val="ConsPlusNormal"/>
        <w:jc w:val="center"/>
        <w:rPr>
          <w:sz w:val="26"/>
          <w:szCs w:val="26"/>
        </w:rPr>
      </w:pPr>
    </w:p>
    <w:p w:rsidR="00C211DA" w:rsidRPr="00BA7679" w:rsidRDefault="00C211DA" w:rsidP="00C211DA">
      <w:pPr>
        <w:pStyle w:val="ConsPlusNormal"/>
        <w:jc w:val="center"/>
        <w:outlineLvl w:val="1"/>
        <w:rPr>
          <w:sz w:val="26"/>
          <w:szCs w:val="26"/>
        </w:rPr>
      </w:pPr>
      <w:r w:rsidRPr="00BA7679">
        <w:rPr>
          <w:sz w:val="26"/>
          <w:szCs w:val="26"/>
        </w:rPr>
        <w:t>Статья 2. Порядок и условия предоставления</w:t>
      </w:r>
    </w:p>
    <w:p w:rsidR="00C211DA" w:rsidRPr="00BA7679" w:rsidRDefault="00C211DA" w:rsidP="00C211DA">
      <w:pPr>
        <w:pStyle w:val="ConsPlusNormal"/>
        <w:jc w:val="center"/>
        <w:rPr>
          <w:sz w:val="26"/>
          <w:szCs w:val="26"/>
        </w:rPr>
      </w:pPr>
      <w:r w:rsidRPr="00BA7679">
        <w:rPr>
          <w:sz w:val="26"/>
          <w:szCs w:val="26"/>
        </w:rPr>
        <w:t xml:space="preserve">муниципального имущества </w:t>
      </w:r>
      <w:r>
        <w:rPr>
          <w:sz w:val="26"/>
          <w:szCs w:val="26"/>
        </w:rPr>
        <w:t>Пушкинского сельсовета</w:t>
      </w:r>
      <w:r w:rsidRPr="00BA7679">
        <w:rPr>
          <w:sz w:val="26"/>
          <w:szCs w:val="26"/>
        </w:rPr>
        <w:t xml:space="preserve"> в аренду</w:t>
      </w:r>
    </w:p>
    <w:p w:rsidR="00C211DA" w:rsidRPr="00BA7679" w:rsidRDefault="00C211DA" w:rsidP="00C211DA">
      <w:pPr>
        <w:pStyle w:val="ConsPlusNormal"/>
        <w:jc w:val="center"/>
        <w:rPr>
          <w:sz w:val="26"/>
          <w:szCs w:val="26"/>
        </w:rPr>
      </w:pP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4. Организационное обеспечение процесса проведения торгов (конкурсов или аукционов) возлагается на </w:t>
      </w:r>
      <w:r>
        <w:rPr>
          <w:sz w:val="26"/>
          <w:szCs w:val="26"/>
        </w:rPr>
        <w:t>Администрацию Пушкинского сельсовета</w:t>
      </w:r>
      <w:r w:rsidRPr="00BA7679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Администрация</w:t>
      </w:r>
      <w:r w:rsidRPr="00BA7679">
        <w:rPr>
          <w:sz w:val="26"/>
          <w:szCs w:val="26"/>
        </w:rPr>
        <w:t>), осуществляющ</w:t>
      </w:r>
      <w:r>
        <w:rPr>
          <w:sz w:val="26"/>
          <w:szCs w:val="26"/>
        </w:rPr>
        <w:t xml:space="preserve">ую </w:t>
      </w:r>
      <w:r w:rsidRPr="00BA7679">
        <w:rPr>
          <w:sz w:val="26"/>
          <w:szCs w:val="26"/>
        </w:rPr>
        <w:t xml:space="preserve">функции в сфере управления и распоряжения муниципальной собственностью </w:t>
      </w:r>
      <w:r>
        <w:rPr>
          <w:sz w:val="26"/>
          <w:szCs w:val="26"/>
        </w:rPr>
        <w:t>Пушкинского сельсовета</w:t>
      </w:r>
      <w:r w:rsidRPr="00BA7679">
        <w:rPr>
          <w:sz w:val="26"/>
          <w:szCs w:val="26"/>
        </w:rPr>
        <w:t xml:space="preserve">, и комиссию, регулирующую вопросы предоставления в аренду (безвозмездное пользование) объектов муниципальной собственности </w:t>
      </w:r>
      <w:r>
        <w:rPr>
          <w:sz w:val="26"/>
          <w:szCs w:val="26"/>
        </w:rPr>
        <w:t>Пушкинского сельсовета</w:t>
      </w:r>
      <w:r w:rsidRPr="00BA7679">
        <w:rPr>
          <w:sz w:val="26"/>
          <w:szCs w:val="26"/>
        </w:rPr>
        <w:t>.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5. Для заключения договора аренды муниципального недвижимого имущества </w:t>
      </w:r>
      <w:r>
        <w:rPr>
          <w:sz w:val="26"/>
          <w:szCs w:val="26"/>
        </w:rPr>
        <w:t>Пушкинского сельсовета</w:t>
      </w:r>
      <w:r w:rsidRPr="00BA7679">
        <w:rPr>
          <w:sz w:val="26"/>
          <w:szCs w:val="26"/>
        </w:rPr>
        <w:t xml:space="preserve"> необходимы следующие документы: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bookmarkStart w:id="1" w:name="P73"/>
      <w:bookmarkEnd w:id="1"/>
      <w:r w:rsidRPr="00BA7679">
        <w:rPr>
          <w:sz w:val="26"/>
          <w:szCs w:val="26"/>
        </w:rPr>
        <w:t xml:space="preserve">5.1 письменное заявление об оказании имущественной поддержки в виде предоставления конкретного объекта муниципального недвижимого имущества </w:t>
      </w:r>
      <w:r>
        <w:rPr>
          <w:sz w:val="26"/>
          <w:szCs w:val="26"/>
        </w:rPr>
        <w:t>Пушкинского сельсовета</w:t>
      </w:r>
      <w:r w:rsidRPr="00BA7679">
        <w:rPr>
          <w:sz w:val="26"/>
          <w:szCs w:val="26"/>
        </w:rPr>
        <w:t xml:space="preserve"> в аренду;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bookmarkStart w:id="2" w:name="P74"/>
      <w:bookmarkEnd w:id="2"/>
      <w:r w:rsidRPr="00BA7679">
        <w:rPr>
          <w:sz w:val="26"/>
          <w:szCs w:val="26"/>
        </w:rPr>
        <w:t>5.2 выписка из единого государственного реестра юридических лиц или единого государственного реестра индивидуальных предпринимателей либо заверенная в установленном порядке копия такой выписки;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bookmarkStart w:id="3" w:name="P75"/>
      <w:bookmarkEnd w:id="3"/>
      <w:r w:rsidRPr="00BA7679">
        <w:rPr>
          <w:sz w:val="26"/>
          <w:szCs w:val="26"/>
        </w:rPr>
        <w:t>5.3 документы, подтверждающие полномочия лица на осуществление действий от имени заявителя.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Документы, указанные в </w:t>
      </w:r>
      <w:hyperlink w:anchor="P73" w:history="1">
        <w:r w:rsidRPr="00BA7679">
          <w:rPr>
            <w:sz w:val="26"/>
            <w:szCs w:val="26"/>
          </w:rPr>
          <w:t>пунктах 5.1</w:t>
        </w:r>
      </w:hyperlink>
      <w:r w:rsidRPr="00BA7679">
        <w:rPr>
          <w:sz w:val="26"/>
          <w:szCs w:val="26"/>
        </w:rPr>
        <w:t>, 5.3 настоящей статьи, представляются заявителями самостоятельно. Заявители обязаны декларировать в заявлениях свою принадлежность к субъектам малого и среднего предпринимательства, что подтверждается распечаткой из единого реестра субъектов малого и среднего предпринимательства.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предпринимателей, предусмотренная </w:t>
      </w:r>
      <w:hyperlink w:anchor="P74" w:history="1">
        <w:r w:rsidRPr="00BA7679">
          <w:rPr>
            <w:sz w:val="26"/>
            <w:szCs w:val="26"/>
          </w:rPr>
          <w:t>пунктом 5.2 части 5</w:t>
        </w:r>
      </w:hyperlink>
      <w:r w:rsidRPr="00BA7679">
        <w:rPr>
          <w:sz w:val="26"/>
          <w:szCs w:val="26"/>
        </w:rPr>
        <w:t xml:space="preserve"> настоящей статьи, запрашивается </w:t>
      </w:r>
      <w:r>
        <w:rPr>
          <w:sz w:val="26"/>
          <w:szCs w:val="26"/>
        </w:rPr>
        <w:t>Администрацией</w:t>
      </w:r>
      <w:r w:rsidRPr="00BA7679">
        <w:rPr>
          <w:sz w:val="26"/>
          <w:szCs w:val="26"/>
        </w:rPr>
        <w:t xml:space="preserve"> в порядке межведомственного взаимодействия. Заявитель вправе представить указанный документ самостоятельно.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6. Срок рассмотрения заявления с прилагаемыми документами составляет тридцать календарных дней со дня поступления в </w:t>
      </w:r>
      <w:r>
        <w:rPr>
          <w:sz w:val="26"/>
          <w:szCs w:val="26"/>
        </w:rPr>
        <w:t>Администрацию</w:t>
      </w:r>
      <w:r w:rsidRPr="00BA7679">
        <w:rPr>
          <w:sz w:val="26"/>
          <w:szCs w:val="26"/>
        </w:rPr>
        <w:t>.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По итогам рассмотрения заявления </w:t>
      </w:r>
      <w:r>
        <w:rPr>
          <w:sz w:val="26"/>
          <w:szCs w:val="26"/>
        </w:rPr>
        <w:t>Администрацией</w:t>
      </w:r>
      <w:r w:rsidRPr="00BA7679">
        <w:rPr>
          <w:sz w:val="26"/>
          <w:szCs w:val="26"/>
        </w:rPr>
        <w:t xml:space="preserve"> принимается одно из следующих решений: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- о проведении торгов (конкурсов или аукционов) на право заключения договора аренды муниципального недвижимого имущества </w:t>
      </w:r>
      <w:r>
        <w:rPr>
          <w:sz w:val="26"/>
          <w:szCs w:val="26"/>
        </w:rPr>
        <w:t>Пушкинского сельсовета</w:t>
      </w:r>
      <w:r w:rsidRPr="00BA7679">
        <w:rPr>
          <w:sz w:val="26"/>
          <w:szCs w:val="26"/>
        </w:rPr>
        <w:t>;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- о заключении договора аренды муниципального недвижимого имущества </w:t>
      </w:r>
      <w:r>
        <w:rPr>
          <w:sz w:val="26"/>
          <w:szCs w:val="26"/>
        </w:rPr>
        <w:t>Пушкинского сельсовета</w:t>
      </w:r>
      <w:r w:rsidRPr="00BA7679">
        <w:rPr>
          <w:sz w:val="26"/>
          <w:szCs w:val="26"/>
        </w:rPr>
        <w:t xml:space="preserve"> без проведения торгов на право заключения договора аренды муниципального недвижимого имущества </w:t>
      </w:r>
      <w:r>
        <w:rPr>
          <w:sz w:val="26"/>
          <w:szCs w:val="26"/>
        </w:rPr>
        <w:t>Пушкинского сельсовета</w:t>
      </w:r>
      <w:r w:rsidRPr="00BA7679">
        <w:rPr>
          <w:sz w:val="26"/>
          <w:szCs w:val="26"/>
        </w:rPr>
        <w:t xml:space="preserve"> в случаях, предусмотренных </w:t>
      </w:r>
      <w:hyperlink r:id="rId18" w:history="1">
        <w:r w:rsidRPr="00BA7679">
          <w:rPr>
            <w:sz w:val="26"/>
            <w:szCs w:val="26"/>
          </w:rPr>
          <w:t>статьей 17.1</w:t>
        </w:r>
      </w:hyperlink>
      <w:r w:rsidRPr="00BA7679">
        <w:rPr>
          <w:sz w:val="26"/>
          <w:szCs w:val="26"/>
        </w:rPr>
        <w:t>. Федерального закона от 26.07.2006 г. № 135-ФЗ «О защите конкуренции»;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- о предоставлении муниципальной преференции в порядке, установленном </w:t>
      </w:r>
      <w:hyperlink r:id="rId19" w:history="1">
        <w:r w:rsidRPr="00BA7679">
          <w:rPr>
            <w:sz w:val="26"/>
            <w:szCs w:val="26"/>
          </w:rPr>
          <w:t>главой 5</w:t>
        </w:r>
      </w:hyperlink>
      <w:r w:rsidRPr="00BA7679">
        <w:rPr>
          <w:sz w:val="26"/>
          <w:szCs w:val="26"/>
        </w:rPr>
        <w:t xml:space="preserve"> Федерального закона от 26.07.2006 г. № 135-ФЗ «О защите конкуренции»;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>- об отказе в заключении договора аренды.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BA7679">
        <w:rPr>
          <w:sz w:val="26"/>
          <w:szCs w:val="26"/>
        </w:rPr>
        <w:t xml:space="preserve"> информирует заявителя о принятом решении в течение пяти дней со дня его принятия.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>7. Решение об отказе в заключении договора аренды принимается в следующих случаях: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- заявитель не соответствует условиям, установленным </w:t>
      </w:r>
      <w:hyperlink r:id="rId20" w:history="1">
        <w:r w:rsidRPr="00BA7679">
          <w:rPr>
            <w:sz w:val="26"/>
            <w:szCs w:val="26"/>
          </w:rPr>
          <w:t>статьями 4</w:t>
        </w:r>
      </w:hyperlink>
      <w:r w:rsidRPr="00BA7679">
        <w:rPr>
          <w:sz w:val="26"/>
          <w:szCs w:val="26"/>
        </w:rPr>
        <w:t xml:space="preserve">, </w:t>
      </w:r>
      <w:hyperlink r:id="rId21" w:history="1">
        <w:r w:rsidRPr="00BA7679">
          <w:rPr>
            <w:sz w:val="26"/>
            <w:szCs w:val="26"/>
          </w:rPr>
          <w:t>4.1</w:t>
        </w:r>
      </w:hyperlink>
      <w:r w:rsidRPr="00BA7679">
        <w:rPr>
          <w:sz w:val="26"/>
          <w:szCs w:val="26"/>
        </w:rPr>
        <w:t xml:space="preserve"> и </w:t>
      </w:r>
      <w:hyperlink r:id="rId22" w:history="1">
        <w:r w:rsidRPr="00BA7679">
          <w:rPr>
            <w:sz w:val="26"/>
            <w:szCs w:val="26"/>
          </w:rPr>
          <w:t xml:space="preserve">частью 3 </w:t>
        </w:r>
        <w:r w:rsidRPr="00BA7679">
          <w:rPr>
            <w:sz w:val="26"/>
            <w:szCs w:val="26"/>
          </w:rPr>
          <w:lastRenderedPageBreak/>
          <w:t>статьи 14</w:t>
        </w:r>
      </w:hyperlink>
      <w:r w:rsidRPr="00BA7679">
        <w:rPr>
          <w:sz w:val="26"/>
          <w:szCs w:val="26"/>
        </w:rPr>
        <w:t xml:space="preserve"> Федерального закона от 24.07.2007 г. № 209-ФЗ «О развитии малого и среднего предпринимательства в Российской Федерации»;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- муниципальное имущество </w:t>
      </w:r>
      <w:r>
        <w:rPr>
          <w:sz w:val="26"/>
          <w:szCs w:val="26"/>
        </w:rPr>
        <w:t>Пушкинского сельсовета</w:t>
      </w:r>
      <w:r w:rsidRPr="00BA7679">
        <w:rPr>
          <w:sz w:val="26"/>
          <w:szCs w:val="26"/>
        </w:rPr>
        <w:t>, в предоставлении которого заинтересован заявитель, ранее предоставлено в аренду другому заявителю;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- в иных случаях, предусмотренных </w:t>
      </w:r>
      <w:hyperlink r:id="rId23" w:history="1">
        <w:r w:rsidRPr="00BA7679">
          <w:rPr>
            <w:sz w:val="26"/>
            <w:szCs w:val="26"/>
          </w:rPr>
          <w:t>частью 5 статьи 14</w:t>
        </w:r>
      </w:hyperlink>
      <w:r w:rsidRPr="00BA7679">
        <w:rPr>
          <w:sz w:val="26"/>
          <w:szCs w:val="26"/>
        </w:rPr>
        <w:t xml:space="preserve"> Федерального закона от 24.07.2007 г. № 209-ФЗ «О развитии малого и среднего предпринимательства в Российской Федерации».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>8. Проведение торгов (конкурсов или аукционов) осуществляется в порядке, установленном Правилами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утвержденными приказом Федеральной антимонопольной службы от 10.02.2010 г. № 67 «</w:t>
      </w:r>
      <w:r w:rsidRPr="00BA7679">
        <w:rPr>
          <w:color w:val="22272F"/>
          <w:sz w:val="26"/>
          <w:szCs w:val="26"/>
          <w:shd w:val="clear" w:color="auto" w:fill="FFFFFF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BA7679">
        <w:rPr>
          <w:sz w:val="26"/>
          <w:szCs w:val="26"/>
        </w:rPr>
        <w:t>.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>9. Информационное сообщение о проведении торгов (конкурсов или аукционов) подлежит размещению на официальном сайте Российской Федерации для размещения информации о проведении торгов по адресу www.torgi.gov.ru не менее чем за 20 дней до дня окончания подачи заявок на участие в аукционе, определенном постановлением Правительства Российской Федерации от 10.09.2012 г. № 909 «Об определении официального сайта Российской Федерации в информационной сети «Интернет» для размещения информации о проведении торгов и внесении изменений в некоторые акты Правительства Российской Федерации», и официальном сайте Администрации Куртамышского района</w:t>
      </w:r>
      <w:r>
        <w:rPr>
          <w:sz w:val="26"/>
          <w:szCs w:val="26"/>
        </w:rPr>
        <w:t xml:space="preserve"> (по согласованию)</w:t>
      </w:r>
      <w:r w:rsidRPr="00BA7679">
        <w:rPr>
          <w:sz w:val="26"/>
          <w:szCs w:val="26"/>
        </w:rPr>
        <w:t xml:space="preserve"> в информационно-телекоммуникационной сети «Интернет», не позднее дня, следующего за днем размещения на официальном сайте Российской Федерации. 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>Информация о проведении аукциона должна быть доступна на официальном сайте для ознакомления без взимания платы</w:t>
      </w:r>
    </w:p>
    <w:p w:rsidR="00C211DA" w:rsidRPr="00BA7679" w:rsidRDefault="00C211DA" w:rsidP="00C211DA">
      <w:pPr>
        <w:pStyle w:val="ConsPlusNormal"/>
        <w:ind w:firstLine="539"/>
        <w:jc w:val="both"/>
        <w:rPr>
          <w:sz w:val="26"/>
          <w:szCs w:val="26"/>
        </w:rPr>
      </w:pPr>
      <w:r w:rsidRPr="00BA7679">
        <w:rPr>
          <w:sz w:val="26"/>
          <w:szCs w:val="26"/>
        </w:rPr>
        <w:t xml:space="preserve">10. Имущество, включенное в Перечень муниципального имущества </w:t>
      </w:r>
      <w:r>
        <w:rPr>
          <w:sz w:val="26"/>
          <w:szCs w:val="26"/>
        </w:rPr>
        <w:t>Пушкинского сельсовета</w:t>
      </w:r>
      <w:r w:rsidRPr="00BA7679">
        <w:rPr>
          <w:sz w:val="26"/>
          <w:szCs w:val="26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предоставляется в аренду на срок не менее 5 лет.</w:t>
      </w:r>
    </w:p>
    <w:p w:rsidR="00C211DA" w:rsidRPr="00BA7679" w:rsidRDefault="00C211DA" w:rsidP="00C211DA">
      <w:pPr>
        <w:pStyle w:val="ConsPlusNormal"/>
        <w:jc w:val="center"/>
        <w:rPr>
          <w:sz w:val="26"/>
          <w:szCs w:val="26"/>
        </w:rPr>
      </w:pPr>
    </w:p>
    <w:p w:rsidR="00C211DA" w:rsidRPr="00C211DA" w:rsidRDefault="00C211DA"/>
    <w:sectPr w:rsidR="00C211DA" w:rsidRPr="00C211DA" w:rsidSect="00C211D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8B" w:rsidRDefault="0077318B" w:rsidP="00AA7F7D">
      <w:r>
        <w:separator/>
      </w:r>
    </w:p>
  </w:endnote>
  <w:endnote w:type="continuationSeparator" w:id="0">
    <w:p w:rsidR="0077318B" w:rsidRDefault="0077318B" w:rsidP="00AA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7D" w:rsidRDefault="00AA7F7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925158"/>
      <w:docPartObj>
        <w:docPartGallery w:val="Page Numbers (Bottom of Page)"/>
        <w:docPartUnique/>
      </w:docPartObj>
    </w:sdtPr>
    <w:sdtEndPr>
      <w:rPr>
        <w:u w:val="single"/>
      </w:rPr>
    </w:sdtEndPr>
    <w:sdtContent>
      <w:p w:rsidR="00AA7F7D" w:rsidRPr="00AA7F7D" w:rsidRDefault="00AA7F7D">
        <w:pPr>
          <w:pStyle w:val="ab"/>
          <w:jc w:val="center"/>
          <w:rPr>
            <w:u w:val="single"/>
          </w:rPr>
        </w:pPr>
        <w:r w:rsidRPr="00AA7F7D">
          <w:rPr>
            <w:u w:val="single"/>
          </w:rPr>
          <w:fldChar w:fldCharType="begin"/>
        </w:r>
        <w:r w:rsidRPr="00AA7F7D">
          <w:rPr>
            <w:u w:val="single"/>
          </w:rPr>
          <w:instrText>PAGE   \* MERGEFORMAT</w:instrText>
        </w:r>
        <w:r w:rsidRPr="00AA7F7D">
          <w:rPr>
            <w:u w:val="single"/>
          </w:rPr>
          <w:fldChar w:fldCharType="separate"/>
        </w:r>
        <w:r w:rsidR="00A63EBC">
          <w:rPr>
            <w:noProof/>
            <w:u w:val="single"/>
          </w:rPr>
          <w:t>2</w:t>
        </w:r>
        <w:r w:rsidRPr="00AA7F7D">
          <w:rPr>
            <w:u w:val="single"/>
          </w:rPr>
          <w:fldChar w:fldCharType="end"/>
        </w:r>
      </w:p>
    </w:sdtContent>
  </w:sdt>
  <w:p w:rsidR="00AA7F7D" w:rsidRDefault="00AA7F7D" w:rsidP="00AA7F7D">
    <w:pPr>
      <w:pStyle w:val="ab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7D" w:rsidRDefault="00AA7F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8B" w:rsidRDefault="0077318B" w:rsidP="00AA7F7D">
      <w:r>
        <w:separator/>
      </w:r>
    </w:p>
  </w:footnote>
  <w:footnote w:type="continuationSeparator" w:id="0">
    <w:p w:rsidR="0077318B" w:rsidRDefault="0077318B" w:rsidP="00AA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7D" w:rsidRDefault="00AA7F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7D" w:rsidRDefault="00AA7F7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7D" w:rsidRDefault="00AA7F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DA"/>
    <w:rsid w:val="000241AF"/>
    <w:rsid w:val="00684AA5"/>
    <w:rsid w:val="00751AF7"/>
    <w:rsid w:val="0077318B"/>
    <w:rsid w:val="00A63EBC"/>
    <w:rsid w:val="00AA7F7D"/>
    <w:rsid w:val="00C2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paragraph" w:styleId="3">
    <w:name w:val="heading 3"/>
    <w:basedOn w:val="a"/>
    <w:next w:val="a"/>
    <w:link w:val="30"/>
    <w:qFormat/>
    <w:rsid w:val="00C211DA"/>
    <w:pPr>
      <w:keepNext/>
      <w:jc w:val="both"/>
      <w:outlineLvl w:val="2"/>
    </w:pPr>
    <w:rPr>
      <w:b/>
      <w:bCs/>
      <w:lang w:bidi="ar-SA"/>
    </w:rPr>
  </w:style>
  <w:style w:type="paragraph" w:styleId="6">
    <w:name w:val="heading 6"/>
    <w:basedOn w:val="a"/>
    <w:next w:val="a"/>
    <w:link w:val="60"/>
    <w:qFormat/>
    <w:rsid w:val="00C211DA"/>
    <w:pPr>
      <w:spacing w:before="240" w:after="60"/>
      <w:outlineLvl w:val="5"/>
    </w:pPr>
    <w:rPr>
      <w:b/>
      <w:bCs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11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211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11DA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"/>
    <w:basedOn w:val="a"/>
    <w:link w:val="a5"/>
    <w:rsid w:val="00C211DA"/>
    <w:pPr>
      <w:jc w:val="both"/>
    </w:pPr>
    <w:rPr>
      <w:lang w:bidi="ar-SA"/>
    </w:rPr>
  </w:style>
  <w:style w:type="character" w:customStyle="1" w:styleId="a5">
    <w:name w:val="Основной текст Знак"/>
    <w:basedOn w:val="a0"/>
    <w:link w:val="a4"/>
    <w:rsid w:val="00C21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211DA"/>
    <w:pPr>
      <w:ind w:left="705"/>
      <w:jc w:val="center"/>
    </w:pPr>
    <w:rPr>
      <w:sz w:val="28"/>
      <w:lang w:bidi="ar-SA"/>
    </w:rPr>
  </w:style>
  <w:style w:type="character" w:customStyle="1" w:styleId="a7">
    <w:name w:val="Основной текст с отступом Знак"/>
    <w:basedOn w:val="a0"/>
    <w:link w:val="a6"/>
    <w:rsid w:val="00C211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C211DA"/>
    <w:rPr>
      <w:color w:val="0000FF"/>
      <w:u w:val="single"/>
    </w:rPr>
  </w:style>
  <w:style w:type="paragraph" w:customStyle="1" w:styleId="ConsPlusTitle">
    <w:name w:val="ConsPlusTitle"/>
    <w:rsid w:val="00C21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11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A7F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7F7D"/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paragraph" w:styleId="ab">
    <w:name w:val="footer"/>
    <w:basedOn w:val="a"/>
    <w:link w:val="ac"/>
    <w:uiPriority w:val="99"/>
    <w:unhideWhenUsed/>
    <w:rsid w:val="00AA7F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7F7D"/>
    <w:rPr>
      <w:rFonts w:ascii="Times New Roman" w:eastAsia="Times New Roman" w:hAnsi="Times New Roman" w:cs="Times New Roman"/>
      <w:sz w:val="24"/>
      <w:szCs w:val="24"/>
      <w:lang w:eastAsia="ru-RU" w:bidi="ar-K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paragraph" w:styleId="3">
    <w:name w:val="heading 3"/>
    <w:basedOn w:val="a"/>
    <w:next w:val="a"/>
    <w:link w:val="30"/>
    <w:qFormat/>
    <w:rsid w:val="00C211DA"/>
    <w:pPr>
      <w:keepNext/>
      <w:jc w:val="both"/>
      <w:outlineLvl w:val="2"/>
    </w:pPr>
    <w:rPr>
      <w:b/>
      <w:bCs/>
      <w:lang w:bidi="ar-SA"/>
    </w:rPr>
  </w:style>
  <w:style w:type="paragraph" w:styleId="6">
    <w:name w:val="heading 6"/>
    <w:basedOn w:val="a"/>
    <w:next w:val="a"/>
    <w:link w:val="60"/>
    <w:qFormat/>
    <w:rsid w:val="00C211DA"/>
    <w:pPr>
      <w:spacing w:before="240" w:after="60"/>
      <w:outlineLvl w:val="5"/>
    </w:pPr>
    <w:rPr>
      <w:b/>
      <w:bCs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11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211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11DA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"/>
    <w:basedOn w:val="a"/>
    <w:link w:val="a5"/>
    <w:rsid w:val="00C211DA"/>
    <w:pPr>
      <w:jc w:val="both"/>
    </w:pPr>
    <w:rPr>
      <w:lang w:bidi="ar-SA"/>
    </w:rPr>
  </w:style>
  <w:style w:type="character" w:customStyle="1" w:styleId="a5">
    <w:name w:val="Основной текст Знак"/>
    <w:basedOn w:val="a0"/>
    <w:link w:val="a4"/>
    <w:rsid w:val="00C21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211DA"/>
    <w:pPr>
      <w:ind w:left="705"/>
      <w:jc w:val="center"/>
    </w:pPr>
    <w:rPr>
      <w:sz w:val="28"/>
      <w:lang w:bidi="ar-SA"/>
    </w:rPr>
  </w:style>
  <w:style w:type="character" w:customStyle="1" w:styleId="a7">
    <w:name w:val="Основной текст с отступом Знак"/>
    <w:basedOn w:val="a0"/>
    <w:link w:val="a6"/>
    <w:rsid w:val="00C211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C211DA"/>
    <w:rPr>
      <w:color w:val="0000FF"/>
      <w:u w:val="single"/>
    </w:rPr>
  </w:style>
  <w:style w:type="paragraph" w:customStyle="1" w:styleId="ConsPlusTitle">
    <w:name w:val="ConsPlusTitle"/>
    <w:rsid w:val="00C21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11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A7F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7F7D"/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paragraph" w:styleId="ab">
    <w:name w:val="footer"/>
    <w:basedOn w:val="a"/>
    <w:link w:val="ac"/>
    <w:uiPriority w:val="99"/>
    <w:unhideWhenUsed/>
    <w:rsid w:val="00AA7F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7F7D"/>
    <w:rPr>
      <w:rFonts w:ascii="Times New Roman" w:eastAsia="Times New Roman" w:hAnsi="Times New Roman" w:cs="Times New Roman"/>
      <w:sz w:val="24"/>
      <w:szCs w:val="24"/>
      <w:lang w:eastAsia="ru-RU" w:bidi="ar-K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F50B5C8F239424B982810D39BA9D68CB9482D5ABC9D65CED0507E972F93EB85F8F03C938AED92eBv8F" TargetMode="External"/><Relationship Id="rId13" Type="http://schemas.openxmlformats.org/officeDocument/2006/relationships/hyperlink" Target="consultantplus://offline/ref=3ADF50B5C8F239424B982810D39BA9D68CB9482D5ABC9D65CED0507E972F93EB85F8F03C938AED92eBv8F" TargetMode="External"/><Relationship Id="rId18" Type="http://schemas.openxmlformats.org/officeDocument/2006/relationships/hyperlink" Target="consultantplus://offline/ref=3ADF50B5C8F239424B982810D39BA9D68CB9482D55B59D65CED0507E972F93EB85F8F03C938AE99CeBv1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DF50B5C8F239424B982810D39BA9D68DB04D2D5CB49D65CED0507E972F93EB85F8F03Fe9vBF" TargetMode="External"/><Relationship Id="rId7" Type="http://schemas.openxmlformats.org/officeDocument/2006/relationships/hyperlink" Target="consultantplus://offline/ref=3ADF50B5C8F239424B982810D39BA9D68CB94D2954B59D65CED0507E972F93EB85F8F03C938AE496eBv9F" TargetMode="External"/><Relationship Id="rId12" Type="http://schemas.openxmlformats.org/officeDocument/2006/relationships/hyperlink" Target="consultantplus://offline/ref=3ADF50B5C8F239424B982810D39BA9D68CB94D2954B59D65CED0507E972F93EB85F8F03C938AE496eBv9F" TargetMode="External"/><Relationship Id="rId17" Type="http://schemas.openxmlformats.org/officeDocument/2006/relationships/hyperlink" Target="consultantplus://offline/ref=3ADF50B5C8F239424B982810D39BA9D68DB04D2D5CB49D65CED0507E97e2vFF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DF50B5C8F239424B982810D39BA9D68CB9482D55B59D65CED0507E972F93EB85F8F03Be9v1F" TargetMode="External"/><Relationship Id="rId20" Type="http://schemas.openxmlformats.org/officeDocument/2006/relationships/hyperlink" Target="consultantplus://offline/ref=3ADF50B5C8F239424B982810D39BA9D68DB04D2D5CB49D65CED0507E972F93EB85F8F03C938AEC94eBv1F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DF50B5C8F239424B98361DC5F7F5DC8DBB172259B1973A928F0B23C02699BCC2B7A97ED787ED95B816A1eEv9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DF50B5C8F239424B982810D39BA9D68CB9482D55B59D65CED0507E972F93EB85F8F03C938AE99CeBv1F" TargetMode="External"/><Relationship Id="rId23" Type="http://schemas.openxmlformats.org/officeDocument/2006/relationships/hyperlink" Target="consultantplus://offline/ref=3ADF50B5C8F239424B982810D39BA9D68DB04D2D5CB49D65CED0507E972F93EB85F8F03C938AED91eBvCF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3ADF50B5C8F239424B982810D39BA9D68CB9482D55B59D65CED0507E972F93EB85F8F03C938AE992eBvEF" TargetMode="External"/><Relationship Id="rId19" Type="http://schemas.openxmlformats.org/officeDocument/2006/relationships/hyperlink" Target="consultantplus://offline/ref=3ADF50B5C8F239424B982810D39BA9D68CB9482D55B59D65CED0507E972F93EB85F8F03Be9v1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F50B5C8F239424B982810D39BA9D68DB04D2D5CB49D65CED0507E972F93EB85F8F03C938AEE97eBvDF" TargetMode="External"/><Relationship Id="rId14" Type="http://schemas.openxmlformats.org/officeDocument/2006/relationships/hyperlink" Target="consultantplus://offline/ref=3ADF50B5C8F239424B98361DC5F7F5DC8DBB172259B1973A928F0B23C02699BCC2B7A97ED787ED95B816A1eEv9F" TargetMode="External"/><Relationship Id="rId22" Type="http://schemas.openxmlformats.org/officeDocument/2006/relationships/hyperlink" Target="consultantplus://offline/ref=3ADF50B5C8F239424B982810D39BA9D68DB04D2D5CB49D65CED0507E972F93EB85F8F03C938AED96eBv0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2018-09-28T10:28:00Z</dcterms:created>
  <dcterms:modified xsi:type="dcterms:W3CDTF">2018-09-28T10:34:00Z</dcterms:modified>
</cp:coreProperties>
</file>