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317" w:rsidRDefault="000E4317" w:rsidP="000E4317">
      <w:pPr>
        <w:jc w:val="center"/>
        <w:rPr>
          <w:rFonts w:ascii="Times New Roman" w:hAnsi="Times New Roman" w:cs="Times New Roman"/>
          <w:b/>
          <w:bCs/>
          <w:sz w:val="24"/>
          <w:szCs w:val="24"/>
        </w:rPr>
      </w:pPr>
      <w:r>
        <w:rPr>
          <w:rFonts w:ascii="Times New Roman" w:hAnsi="Times New Roman" w:cs="Times New Roman"/>
          <w:b/>
          <w:bCs/>
          <w:sz w:val="24"/>
          <w:szCs w:val="24"/>
        </w:rPr>
        <w:t>Курганская область</w:t>
      </w:r>
    </w:p>
    <w:p w:rsidR="000E4317" w:rsidRDefault="000E4317" w:rsidP="000E4317">
      <w:pPr>
        <w:jc w:val="center"/>
        <w:rPr>
          <w:rFonts w:ascii="Times New Roman" w:hAnsi="Times New Roman" w:cs="Times New Roman"/>
          <w:b/>
          <w:bCs/>
          <w:sz w:val="24"/>
          <w:szCs w:val="24"/>
        </w:rPr>
      </w:pPr>
      <w:r>
        <w:rPr>
          <w:rFonts w:ascii="Times New Roman" w:hAnsi="Times New Roman" w:cs="Times New Roman"/>
          <w:b/>
          <w:bCs/>
          <w:sz w:val="24"/>
          <w:szCs w:val="24"/>
        </w:rPr>
        <w:t>Куртамышский район</w:t>
      </w:r>
    </w:p>
    <w:p w:rsidR="000E4317" w:rsidRDefault="00B25765" w:rsidP="000E4317">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Косулинский</w:t>
      </w:r>
      <w:proofErr w:type="spellEnd"/>
      <w:r w:rsidR="000E4317">
        <w:rPr>
          <w:rFonts w:ascii="Times New Roman" w:hAnsi="Times New Roman" w:cs="Times New Roman"/>
          <w:b/>
          <w:bCs/>
          <w:sz w:val="24"/>
          <w:szCs w:val="24"/>
        </w:rPr>
        <w:t xml:space="preserve"> сельсовет</w:t>
      </w:r>
    </w:p>
    <w:p w:rsidR="000E4317" w:rsidRDefault="000E4317" w:rsidP="000E4317">
      <w:pPr>
        <w:jc w:val="center"/>
        <w:rPr>
          <w:rFonts w:ascii="Times New Roman" w:hAnsi="Times New Roman" w:cs="Times New Roman"/>
          <w:b/>
          <w:bCs/>
          <w:sz w:val="24"/>
          <w:szCs w:val="24"/>
        </w:rPr>
      </w:pPr>
    </w:p>
    <w:p w:rsidR="000E4317" w:rsidRDefault="000E4317" w:rsidP="000E4317">
      <w:pPr>
        <w:jc w:val="center"/>
        <w:rPr>
          <w:rFonts w:ascii="Times New Roman" w:hAnsi="Times New Roman" w:cs="Times New Roman"/>
          <w:b/>
          <w:bCs/>
          <w:sz w:val="24"/>
          <w:szCs w:val="24"/>
        </w:rPr>
      </w:pPr>
      <w:r>
        <w:rPr>
          <w:rFonts w:ascii="Times New Roman" w:hAnsi="Times New Roman" w:cs="Times New Roman"/>
          <w:b/>
          <w:bCs/>
          <w:sz w:val="24"/>
          <w:szCs w:val="24"/>
        </w:rPr>
        <w:t xml:space="preserve">Администрация </w:t>
      </w:r>
      <w:r w:rsidR="00B25765">
        <w:rPr>
          <w:rFonts w:ascii="Times New Roman" w:hAnsi="Times New Roman" w:cs="Times New Roman"/>
          <w:b/>
          <w:bCs/>
          <w:sz w:val="24"/>
          <w:szCs w:val="24"/>
        </w:rPr>
        <w:t>Косулинского</w:t>
      </w:r>
      <w:r>
        <w:rPr>
          <w:rFonts w:ascii="Times New Roman" w:hAnsi="Times New Roman" w:cs="Times New Roman"/>
          <w:b/>
          <w:bCs/>
          <w:sz w:val="24"/>
          <w:szCs w:val="24"/>
        </w:rPr>
        <w:t xml:space="preserve"> сельсовета</w:t>
      </w:r>
    </w:p>
    <w:p w:rsidR="000E4317" w:rsidRDefault="000E4317" w:rsidP="000E4317">
      <w:pPr>
        <w:jc w:val="center"/>
        <w:rPr>
          <w:rFonts w:ascii="Times New Roman" w:hAnsi="Times New Roman" w:cs="Times New Roman"/>
          <w:b/>
          <w:bCs/>
          <w:sz w:val="24"/>
          <w:szCs w:val="24"/>
        </w:rPr>
      </w:pPr>
    </w:p>
    <w:p w:rsidR="000E4317" w:rsidRDefault="000E4317" w:rsidP="000E4317">
      <w:pPr>
        <w:jc w:val="center"/>
        <w:rPr>
          <w:b/>
          <w:bCs/>
          <w:sz w:val="24"/>
          <w:szCs w:val="24"/>
        </w:rPr>
      </w:pPr>
    </w:p>
    <w:p w:rsidR="000E4317" w:rsidRDefault="000E4317" w:rsidP="000E4317">
      <w:pPr>
        <w:pStyle w:val="5"/>
        <w:rPr>
          <w:szCs w:val="44"/>
        </w:rPr>
      </w:pPr>
      <w:r>
        <w:rPr>
          <w:szCs w:val="44"/>
        </w:rPr>
        <w:t>ПОСТАНОВЛЕНИЕ</w:t>
      </w:r>
    </w:p>
    <w:p w:rsidR="000E4317" w:rsidRDefault="000E4317" w:rsidP="000E4317"/>
    <w:p w:rsidR="000E4317" w:rsidRDefault="000E4317" w:rsidP="000E4317">
      <w:pPr>
        <w:ind w:firstLine="0"/>
        <w:jc w:val="center"/>
        <w:rPr>
          <w:b/>
          <w:bCs/>
          <w:sz w:val="24"/>
          <w:szCs w:val="24"/>
        </w:rPr>
      </w:pPr>
    </w:p>
    <w:tbl>
      <w:tblPr>
        <w:tblW w:w="0" w:type="auto"/>
        <w:tblLook w:val="04A0"/>
      </w:tblPr>
      <w:tblGrid>
        <w:gridCol w:w="4833"/>
        <w:gridCol w:w="4738"/>
      </w:tblGrid>
      <w:tr w:rsidR="000E4317" w:rsidTr="000E4317">
        <w:tc>
          <w:tcPr>
            <w:tcW w:w="5211" w:type="dxa"/>
            <w:hideMark/>
          </w:tcPr>
          <w:p w:rsidR="000E4317" w:rsidRDefault="000E4317">
            <w:pPr>
              <w:ind w:firstLine="0"/>
              <w:jc w:val="left"/>
              <w:rPr>
                <w:rFonts w:ascii="Times New Roman" w:hAnsi="Times New Roman" w:cs="Times New Roman"/>
                <w:sz w:val="24"/>
                <w:szCs w:val="24"/>
              </w:rPr>
            </w:pPr>
            <w:r>
              <w:rPr>
                <w:rFonts w:ascii="Times New Roman" w:hAnsi="Times New Roman" w:cs="Times New Roman"/>
                <w:sz w:val="24"/>
                <w:szCs w:val="24"/>
              </w:rPr>
              <w:t xml:space="preserve">от   </w:t>
            </w:r>
            <w:r w:rsidR="00B25765">
              <w:rPr>
                <w:rFonts w:ascii="Times New Roman" w:hAnsi="Times New Roman" w:cs="Times New Roman"/>
                <w:sz w:val="24"/>
                <w:szCs w:val="24"/>
              </w:rPr>
              <w:t>23</w:t>
            </w:r>
            <w:r>
              <w:rPr>
                <w:rFonts w:ascii="Times New Roman" w:hAnsi="Times New Roman" w:cs="Times New Roman"/>
                <w:sz w:val="24"/>
                <w:szCs w:val="24"/>
              </w:rPr>
              <w:t xml:space="preserve"> августа  2013 года    №</w:t>
            </w:r>
            <w:r w:rsidR="00B25765">
              <w:rPr>
                <w:rFonts w:ascii="Times New Roman" w:hAnsi="Times New Roman" w:cs="Times New Roman"/>
                <w:sz w:val="24"/>
                <w:szCs w:val="24"/>
              </w:rPr>
              <w:t xml:space="preserve"> 15</w:t>
            </w:r>
          </w:p>
          <w:p w:rsidR="000E4317" w:rsidRDefault="000E4317" w:rsidP="00B25765">
            <w:pPr>
              <w:ind w:firstLine="0"/>
              <w:jc w:val="left"/>
              <w:rPr>
                <w:sz w:val="24"/>
                <w:szCs w:val="24"/>
              </w:rPr>
            </w:pPr>
            <w:r>
              <w:rPr>
                <w:rFonts w:ascii="Times New Roman" w:hAnsi="Times New Roman" w:cs="Times New Roman"/>
                <w:sz w:val="24"/>
                <w:szCs w:val="24"/>
              </w:rPr>
              <w:t xml:space="preserve">с. </w:t>
            </w:r>
            <w:r w:rsidR="00B25765">
              <w:rPr>
                <w:rFonts w:ascii="Times New Roman" w:hAnsi="Times New Roman" w:cs="Times New Roman"/>
                <w:sz w:val="24"/>
                <w:szCs w:val="24"/>
              </w:rPr>
              <w:t>Косулино</w:t>
            </w:r>
          </w:p>
        </w:tc>
        <w:tc>
          <w:tcPr>
            <w:tcW w:w="5211" w:type="dxa"/>
          </w:tcPr>
          <w:p w:rsidR="000E4317" w:rsidRDefault="000E4317">
            <w:pPr>
              <w:rPr>
                <w:b/>
                <w:bCs/>
                <w:sz w:val="24"/>
                <w:szCs w:val="24"/>
              </w:rPr>
            </w:pPr>
          </w:p>
        </w:tc>
      </w:tr>
    </w:tbl>
    <w:p w:rsidR="000E4317" w:rsidRDefault="000E4317" w:rsidP="000E4317">
      <w:pPr>
        <w:rPr>
          <w:b/>
          <w:bCs/>
          <w:sz w:val="24"/>
          <w:szCs w:val="24"/>
        </w:rPr>
      </w:pPr>
    </w:p>
    <w:p w:rsidR="000E4317" w:rsidRDefault="000E4317" w:rsidP="000E4317">
      <w:pPr>
        <w:widowControl/>
        <w:ind w:left="540" w:firstLine="0"/>
        <w:jc w:val="center"/>
        <w:rPr>
          <w:rFonts w:ascii="Times New Roman" w:hAnsi="Times New Roman" w:cs="Times New Roman"/>
          <w:b/>
          <w:sz w:val="28"/>
          <w:szCs w:val="28"/>
        </w:rPr>
      </w:pPr>
      <w:r>
        <w:rPr>
          <w:rFonts w:ascii="Times New Roman" w:hAnsi="Times New Roman" w:cs="Times New Roman"/>
          <w:b/>
          <w:sz w:val="28"/>
          <w:szCs w:val="28"/>
        </w:rPr>
        <w:t xml:space="preserve">О порядке формирования муниципального задания в отношении муниципальных учреждений </w:t>
      </w:r>
      <w:r w:rsidR="00B25765">
        <w:rPr>
          <w:rFonts w:ascii="Times New Roman" w:hAnsi="Times New Roman" w:cs="Times New Roman"/>
          <w:b/>
          <w:sz w:val="28"/>
          <w:szCs w:val="28"/>
        </w:rPr>
        <w:t>Косулинского</w:t>
      </w:r>
      <w:r>
        <w:rPr>
          <w:rFonts w:ascii="Times New Roman" w:hAnsi="Times New Roman" w:cs="Times New Roman"/>
          <w:b/>
          <w:sz w:val="28"/>
          <w:szCs w:val="28"/>
        </w:rPr>
        <w:t xml:space="preserve"> сельсовета  и финансового обеспечения выполнения муниципального задания</w:t>
      </w:r>
    </w:p>
    <w:p w:rsidR="000E4317" w:rsidRDefault="000E4317" w:rsidP="000E4317">
      <w:pPr>
        <w:widowControl/>
        <w:ind w:firstLine="0"/>
        <w:outlineLvl w:val="0"/>
        <w:rPr>
          <w:rFonts w:ascii="Times New Roman" w:hAnsi="Times New Roman" w:cs="Times New Roman"/>
          <w:sz w:val="24"/>
          <w:szCs w:val="24"/>
        </w:rPr>
      </w:pPr>
    </w:p>
    <w:p w:rsidR="000E4317" w:rsidRDefault="000E4317" w:rsidP="000E4317">
      <w:pPr>
        <w:ind w:firstLine="0"/>
        <w:rPr>
          <w:rFonts w:ascii="Times New Roman" w:hAnsi="Times New Roman" w:cs="Times New Roman"/>
          <w:sz w:val="24"/>
          <w:szCs w:val="24"/>
        </w:rPr>
      </w:pPr>
      <w:r>
        <w:rPr>
          <w:rFonts w:ascii="Times New Roman" w:hAnsi="Times New Roman" w:cs="Times New Roman"/>
          <w:sz w:val="24"/>
          <w:szCs w:val="24"/>
        </w:rPr>
        <w:t xml:space="preserve">           В соответствии с </w:t>
      </w:r>
      <w:hyperlink r:id="rId5" w:history="1">
        <w:r w:rsidRPr="00B25765">
          <w:rPr>
            <w:rStyle w:val="a3"/>
            <w:rFonts w:ascii="Times New Roman" w:hAnsi="Times New Roman" w:cs="Times New Roman"/>
            <w:color w:val="auto"/>
            <w:sz w:val="24"/>
            <w:szCs w:val="24"/>
            <w:u w:val="none"/>
          </w:rPr>
          <w:t>пунктами 3</w:t>
        </w:r>
      </w:hyperlink>
      <w:r>
        <w:rPr>
          <w:rFonts w:ascii="Times New Roman" w:hAnsi="Times New Roman" w:cs="Times New Roman"/>
          <w:sz w:val="24"/>
          <w:szCs w:val="24"/>
        </w:rPr>
        <w:t xml:space="preserve"> и </w:t>
      </w:r>
      <w:hyperlink r:id="rId6" w:history="1">
        <w:r w:rsidRPr="00B25765">
          <w:rPr>
            <w:rStyle w:val="a3"/>
            <w:rFonts w:ascii="Times New Roman" w:hAnsi="Times New Roman" w:cs="Times New Roman"/>
            <w:color w:val="000000" w:themeColor="text1"/>
            <w:sz w:val="24"/>
            <w:szCs w:val="24"/>
            <w:u w:val="none"/>
          </w:rPr>
          <w:t>4 статьи 69.2</w:t>
        </w:r>
      </w:hyperlink>
      <w:r w:rsidRPr="00B25765">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Бюджетного кодекса Российской Федерации, </w:t>
      </w:r>
      <w:hyperlink r:id="rId7" w:history="1">
        <w:r w:rsidRPr="00B25765">
          <w:rPr>
            <w:rStyle w:val="a3"/>
            <w:rFonts w:ascii="Times New Roman" w:hAnsi="Times New Roman" w:cs="Times New Roman"/>
            <w:color w:val="000000" w:themeColor="text1"/>
            <w:sz w:val="24"/>
            <w:szCs w:val="24"/>
            <w:u w:val="none"/>
          </w:rPr>
          <w:t>пунктом 7 статьи 9.2</w:t>
        </w:r>
      </w:hyperlink>
      <w:r w:rsidRPr="00B25765">
        <w:rPr>
          <w:rFonts w:ascii="Times New Roman" w:hAnsi="Times New Roman" w:cs="Times New Roman"/>
          <w:color w:val="000000" w:themeColor="text1"/>
          <w:sz w:val="24"/>
          <w:szCs w:val="24"/>
        </w:rPr>
        <w:t>.</w:t>
      </w:r>
      <w:r>
        <w:rPr>
          <w:rFonts w:ascii="Times New Roman" w:hAnsi="Times New Roman" w:cs="Times New Roman"/>
          <w:sz w:val="24"/>
          <w:szCs w:val="24"/>
        </w:rPr>
        <w:t xml:space="preserve"> Федерального закона от 12 января 1996 года N 7-ФЗ «О некоммерческих организациях» и Федеральным </w:t>
      </w:r>
      <w:hyperlink r:id="rId8" w:history="1">
        <w:r w:rsidRPr="00B25765">
          <w:rPr>
            <w:rStyle w:val="a3"/>
            <w:rFonts w:ascii="Times New Roman" w:hAnsi="Times New Roman" w:cs="Times New Roman"/>
            <w:color w:val="000000" w:themeColor="text1"/>
            <w:sz w:val="24"/>
            <w:szCs w:val="24"/>
            <w:u w:val="none"/>
          </w:rPr>
          <w:t>законом</w:t>
        </w:r>
      </w:hyperlink>
      <w:r>
        <w:rPr>
          <w:rFonts w:ascii="Times New Roman" w:hAnsi="Times New Roman" w:cs="Times New Roman"/>
          <w:sz w:val="24"/>
          <w:szCs w:val="24"/>
        </w:rPr>
        <w:t xml:space="preserve"> от 3 ноября 2006 года N 174-ФЗ «Об автономных учреждениях», Администрация </w:t>
      </w:r>
      <w:r w:rsidR="00B25765">
        <w:rPr>
          <w:rFonts w:ascii="Times New Roman" w:hAnsi="Times New Roman" w:cs="Times New Roman"/>
          <w:sz w:val="24"/>
          <w:szCs w:val="24"/>
        </w:rPr>
        <w:t>Косулинского</w:t>
      </w:r>
      <w:r>
        <w:rPr>
          <w:rFonts w:ascii="Times New Roman" w:hAnsi="Times New Roman" w:cs="Times New Roman"/>
          <w:sz w:val="24"/>
          <w:szCs w:val="24"/>
        </w:rPr>
        <w:t xml:space="preserve"> сельсовета</w:t>
      </w:r>
    </w:p>
    <w:p w:rsidR="000E4317" w:rsidRDefault="000E4317" w:rsidP="000E4317">
      <w:pPr>
        <w:pStyle w:val="a5"/>
        <w:shd w:val="clear" w:color="auto" w:fill="FFFFFF"/>
        <w:spacing w:before="0" w:after="0"/>
        <w:jc w:val="both"/>
      </w:pPr>
      <w:r>
        <w:rPr>
          <w:rStyle w:val="a4"/>
          <w:b w:val="0"/>
        </w:rPr>
        <w:t>ПОСТАНОВЛЯЕТ:</w:t>
      </w:r>
      <w:r>
        <w:tab/>
      </w:r>
    </w:p>
    <w:p w:rsidR="000E4317" w:rsidRDefault="000E4317" w:rsidP="000E4317">
      <w:pPr>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1. Утвердить:</w:t>
      </w:r>
    </w:p>
    <w:p w:rsidR="000E4317" w:rsidRDefault="000E4317" w:rsidP="000E4317">
      <w:pPr>
        <w:widowControl/>
        <w:ind w:firstLine="540"/>
        <w:outlineLvl w:val="0"/>
        <w:rPr>
          <w:rFonts w:ascii="Times New Roman" w:hAnsi="Times New Roman" w:cs="Times New Roman"/>
          <w:sz w:val="24"/>
          <w:szCs w:val="24"/>
        </w:rPr>
      </w:pPr>
      <w:r>
        <w:rPr>
          <w:rFonts w:ascii="Times New Roman" w:hAnsi="Times New Roman" w:cs="Times New Roman"/>
          <w:sz w:val="24"/>
          <w:szCs w:val="24"/>
        </w:rPr>
        <w:t xml:space="preserve">  1) </w:t>
      </w:r>
      <w:hyperlink r:id="rId9" w:history="1">
        <w:r w:rsidRPr="00B25765">
          <w:rPr>
            <w:rStyle w:val="a3"/>
            <w:rFonts w:ascii="Times New Roman" w:hAnsi="Times New Roman" w:cs="Times New Roman"/>
            <w:color w:val="000000" w:themeColor="text1"/>
            <w:sz w:val="24"/>
            <w:szCs w:val="24"/>
            <w:u w:val="none"/>
          </w:rPr>
          <w:t>Положение</w:t>
        </w:r>
      </w:hyperlink>
      <w:r>
        <w:rPr>
          <w:rFonts w:ascii="Times New Roman" w:hAnsi="Times New Roman" w:cs="Times New Roman"/>
          <w:sz w:val="24"/>
          <w:szCs w:val="24"/>
        </w:rPr>
        <w:t xml:space="preserve"> о формировании муниципального задания в отношении муниципальных учреждений </w:t>
      </w:r>
      <w:r w:rsidR="00B25765">
        <w:rPr>
          <w:rFonts w:ascii="Times New Roman" w:hAnsi="Times New Roman" w:cs="Times New Roman"/>
          <w:sz w:val="24"/>
          <w:szCs w:val="24"/>
        </w:rPr>
        <w:t>Косулинского</w:t>
      </w:r>
      <w:r>
        <w:rPr>
          <w:rFonts w:ascii="Times New Roman" w:hAnsi="Times New Roman" w:cs="Times New Roman"/>
          <w:sz w:val="24"/>
          <w:szCs w:val="24"/>
        </w:rPr>
        <w:t xml:space="preserve"> сельсовета и финансовом обеспечении выполнения муниципального задания согласно приложению 1 к настоящему постановлению;</w:t>
      </w:r>
    </w:p>
    <w:p w:rsidR="000E4317" w:rsidRDefault="000E4317" w:rsidP="000E4317">
      <w:pPr>
        <w:widowControl/>
        <w:ind w:firstLine="540"/>
        <w:outlineLvl w:val="0"/>
        <w:rPr>
          <w:rFonts w:ascii="Times New Roman" w:hAnsi="Times New Roman" w:cs="Times New Roman"/>
          <w:sz w:val="24"/>
          <w:szCs w:val="24"/>
        </w:rPr>
      </w:pPr>
      <w:r>
        <w:rPr>
          <w:rFonts w:ascii="Times New Roman" w:hAnsi="Times New Roman" w:cs="Times New Roman"/>
          <w:sz w:val="24"/>
          <w:szCs w:val="24"/>
        </w:rPr>
        <w:t xml:space="preserve">  2) форму </w:t>
      </w:r>
      <w:hyperlink r:id="rId10" w:history="1">
        <w:r w:rsidRPr="00B25765">
          <w:rPr>
            <w:rStyle w:val="a3"/>
            <w:rFonts w:ascii="Times New Roman" w:hAnsi="Times New Roman" w:cs="Times New Roman"/>
            <w:color w:val="000000" w:themeColor="text1"/>
            <w:sz w:val="24"/>
            <w:szCs w:val="24"/>
            <w:u w:val="none"/>
          </w:rPr>
          <w:t>ведомственного перечня</w:t>
        </w:r>
      </w:hyperlink>
      <w:r>
        <w:rPr>
          <w:rFonts w:ascii="Times New Roman" w:hAnsi="Times New Roman" w:cs="Times New Roman"/>
          <w:sz w:val="24"/>
          <w:szCs w:val="24"/>
        </w:rPr>
        <w:t xml:space="preserve"> муниципальных услуг (работ), оказываемых (выполняемых) в качестве видов деятельности муниципальными учреждениями </w:t>
      </w:r>
      <w:r w:rsidR="00B25765">
        <w:rPr>
          <w:rFonts w:ascii="Times New Roman" w:hAnsi="Times New Roman" w:cs="Times New Roman"/>
          <w:sz w:val="24"/>
          <w:szCs w:val="24"/>
        </w:rPr>
        <w:t>Косулинского</w:t>
      </w:r>
      <w:r>
        <w:rPr>
          <w:rFonts w:ascii="Times New Roman" w:hAnsi="Times New Roman" w:cs="Times New Roman"/>
          <w:sz w:val="24"/>
          <w:szCs w:val="24"/>
        </w:rPr>
        <w:t xml:space="preserve"> сельсовета, согласно приложению 2 к настоящему постановлению.</w:t>
      </w:r>
    </w:p>
    <w:p w:rsidR="000E4317" w:rsidRDefault="000E4317" w:rsidP="000E4317">
      <w:pPr>
        <w:widowControl/>
        <w:ind w:firstLine="540"/>
        <w:outlineLvl w:val="0"/>
        <w:rPr>
          <w:rFonts w:ascii="Times New Roman" w:hAnsi="Times New Roman" w:cs="Times New Roman"/>
          <w:sz w:val="24"/>
          <w:szCs w:val="24"/>
        </w:rPr>
      </w:pPr>
      <w:r>
        <w:rPr>
          <w:rFonts w:ascii="Times New Roman" w:hAnsi="Times New Roman" w:cs="Times New Roman"/>
          <w:sz w:val="24"/>
          <w:szCs w:val="24"/>
        </w:rPr>
        <w:t xml:space="preserve">  2. </w:t>
      </w:r>
      <w:proofErr w:type="gramStart"/>
      <w:r>
        <w:rPr>
          <w:rFonts w:ascii="Times New Roman" w:hAnsi="Times New Roman" w:cs="Times New Roman"/>
          <w:sz w:val="24"/>
          <w:szCs w:val="24"/>
        </w:rPr>
        <w:t xml:space="preserve">Специалисту 1 категории сектора по бухгалтерскому учету и отчетности поселений финансового отдела Администрации Куртамышского района </w:t>
      </w:r>
      <w:r w:rsidR="006917A7">
        <w:rPr>
          <w:rFonts w:ascii="Times New Roman" w:hAnsi="Times New Roman" w:cs="Times New Roman"/>
          <w:sz w:val="24"/>
          <w:szCs w:val="24"/>
        </w:rPr>
        <w:t>Конышевой М.А.</w:t>
      </w:r>
      <w:r>
        <w:rPr>
          <w:rFonts w:ascii="Times New Roman" w:hAnsi="Times New Roman" w:cs="Times New Roman"/>
          <w:sz w:val="24"/>
          <w:szCs w:val="24"/>
        </w:rPr>
        <w:t xml:space="preserve"> (по согласованию) утвердить методические рекомендации по расчету нормативных затрат на оказание муниципальными    учреждениями </w:t>
      </w:r>
      <w:r w:rsidR="006917A7">
        <w:rPr>
          <w:rFonts w:ascii="Times New Roman" w:hAnsi="Times New Roman" w:cs="Times New Roman"/>
          <w:sz w:val="24"/>
          <w:szCs w:val="24"/>
        </w:rPr>
        <w:t>Косулинского</w:t>
      </w:r>
      <w:r>
        <w:rPr>
          <w:rFonts w:ascii="Times New Roman" w:hAnsi="Times New Roman" w:cs="Times New Roman"/>
          <w:sz w:val="24"/>
          <w:szCs w:val="24"/>
        </w:rPr>
        <w:t xml:space="preserve"> сельсовета (далее – муниципальными учреждениями) муниципальных услуг (работ) и нормативных затрат на содержание имущества муниципальных учреждений и форму соглашения о порядке и условиях предоставления субсидий на финансовое обеспечение выполнения</w:t>
      </w:r>
      <w:proofErr w:type="gramEnd"/>
      <w:r>
        <w:rPr>
          <w:rFonts w:ascii="Times New Roman" w:hAnsi="Times New Roman" w:cs="Times New Roman"/>
          <w:sz w:val="24"/>
          <w:szCs w:val="24"/>
        </w:rPr>
        <w:t xml:space="preserve"> муниципального задания    </w:t>
      </w:r>
      <w:r w:rsidR="006917A7">
        <w:rPr>
          <w:rFonts w:ascii="Times New Roman" w:hAnsi="Times New Roman" w:cs="Times New Roman"/>
          <w:sz w:val="24"/>
          <w:szCs w:val="24"/>
        </w:rPr>
        <w:t>Косулинского</w:t>
      </w:r>
      <w:r>
        <w:rPr>
          <w:rFonts w:ascii="Times New Roman" w:hAnsi="Times New Roman" w:cs="Times New Roman"/>
          <w:sz w:val="24"/>
          <w:szCs w:val="24"/>
        </w:rPr>
        <w:t xml:space="preserve"> сельсовета.</w:t>
      </w:r>
    </w:p>
    <w:p w:rsidR="000E4317" w:rsidRDefault="000E4317" w:rsidP="000E4317">
      <w:pPr>
        <w:widowControl/>
        <w:ind w:firstLine="540"/>
        <w:outlineLvl w:val="0"/>
        <w:rPr>
          <w:rFonts w:ascii="Times New Roman" w:hAnsi="Times New Roman" w:cs="Times New Roman"/>
          <w:sz w:val="24"/>
          <w:szCs w:val="24"/>
        </w:rPr>
      </w:pPr>
      <w:r>
        <w:rPr>
          <w:rFonts w:ascii="Times New Roman" w:hAnsi="Times New Roman" w:cs="Times New Roman"/>
          <w:sz w:val="24"/>
          <w:szCs w:val="24"/>
        </w:rPr>
        <w:t xml:space="preserve">  3. Администрации </w:t>
      </w:r>
      <w:r w:rsidR="006917A7">
        <w:rPr>
          <w:rFonts w:ascii="Times New Roman" w:hAnsi="Times New Roman" w:cs="Times New Roman"/>
          <w:sz w:val="24"/>
          <w:szCs w:val="24"/>
        </w:rPr>
        <w:t>Косулинского</w:t>
      </w:r>
      <w:r>
        <w:rPr>
          <w:rFonts w:ascii="Times New Roman" w:hAnsi="Times New Roman" w:cs="Times New Roman"/>
          <w:sz w:val="24"/>
          <w:szCs w:val="24"/>
        </w:rPr>
        <w:t xml:space="preserve"> сельсовета, в ведении которой находятся муниципальные казенные учреждения </w:t>
      </w:r>
      <w:r w:rsidR="006917A7">
        <w:rPr>
          <w:rFonts w:ascii="Times New Roman" w:hAnsi="Times New Roman" w:cs="Times New Roman"/>
          <w:sz w:val="24"/>
          <w:szCs w:val="24"/>
        </w:rPr>
        <w:t>Косулинского</w:t>
      </w:r>
      <w:r>
        <w:rPr>
          <w:rFonts w:ascii="Times New Roman" w:hAnsi="Times New Roman" w:cs="Times New Roman"/>
          <w:sz w:val="24"/>
          <w:szCs w:val="24"/>
        </w:rPr>
        <w:t xml:space="preserve"> сельсовета, осуществляющей функции и полномочия учредителя муниципальных бюджетных учреждений  или муниципальных автономных учреждений, созданных на базе имущества, находящегося в собственности </w:t>
      </w:r>
      <w:r w:rsidR="006917A7">
        <w:rPr>
          <w:rFonts w:ascii="Times New Roman" w:hAnsi="Times New Roman" w:cs="Times New Roman"/>
          <w:sz w:val="24"/>
          <w:szCs w:val="24"/>
        </w:rPr>
        <w:t>Косулинского</w:t>
      </w:r>
      <w:r>
        <w:rPr>
          <w:rFonts w:ascii="Times New Roman" w:hAnsi="Times New Roman" w:cs="Times New Roman"/>
          <w:sz w:val="24"/>
          <w:szCs w:val="24"/>
        </w:rPr>
        <w:t xml:space="preserve"> сельсовета (далее - субъекты бюджетного планирования), установить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ходом выполнения муниципального  задания муниципальными учреждениями.</w:t>
      </w:r>
    </w:p>
    <w:p w:rsidR="000E4317" w:rsidRDefault="000E4317" w:rsidP="000E4317">
      <w:pPr>
        <w:widowControl/>
        <w:ind w:firstLine="540"/>
        <w:outlineLvl w:val="0"/>
        <w:rPr>
          <w:rFonts w:ascii="Times New Roman" w:hAnsi="Times New Roman" w:cs="Times New Roman"/>
          <w:sz w:val="24"/>
          <w:szCs w:val="24"/>
        </w:rPr>
      </w:pPr>
      <w:r>
        <w:rPr>
          <w:rFonts w:ascii="Times New Roman" w:hAnsi="Times New Roman" w:cs="Times New Roman"/>
          <w:sz w:val="24"/>
          <w:szCs w:val="24"/>
        </w:rPr>
        <w:t xml:space="preserve">  4. Координацию работы по организации финансового обеспечения выполнения муниципальных заданий в соответствии с настоящим постановлением осуществлять специалисту 1 категории сектора по бухгалтерскому учету и отчетности поселений финансового отдела Администрации Куртамышского района </w:t>
      </w:r>
      <w:r w:rsidR="006917A7">
        <w:rPr>
          <w:rFonts w:ascii="Times New Roman" w:hAnsi="Times New Roman" w:cs="Times New Roman"/>
          <w:sz w:val="24"/>
          <w:szCs w:val="24"/>
        </w:rPr>
        <w:t>Конышевой М.А.</w:t>
      </w:r>
      <w:r>
        <w:rPr>
          <w:rFonts w:ascii="Times New Roman" w:hAnsi="Times New Roman" w:cs="Times New Roman"/>
          <w:sz w:val="24"/>
          <w:szCs w:val="24"/>
        </w:rPr>
        <w:t xml:space="preserve"> (по согласованию).</w:t>
      </w:r>
    </w:p>
    <w:p w:rsidR="000E4317" w:rsidRDefault="000E4317" w:rsidP="000E4317">
      <w:pPr>
        <w:widowControl/>
        <w:ind w:firstLine="540"/>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5. Субъектам бюджетного планирования в трехмесячный срок со дня официального опубликования настоящего постановления утвердить ведомственные перечни муниципальных услуг (работ), оказываемых (выполняемых) в качестве видов деятельности муниципальными учреждениями, по форме, утвержденной настоящим постановлением, и разместить их на официальном сайте Администрации Куртамышского района (по согласованию).</w:t>
      </w:r>
    </w:p>
    <w:p w:rsidR="000E4317" w:rsidRDefault="000E4317" w:rsidP="000E4317">
      <w:pPr>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6. Субъектам бюджетного планирования утвердить порядок определения нормативных затрат на оказание муниципальных услуг (работ) и нормативных затрат на содержание имущества муниципальных учреждений по согласованию со специалистом 1 категории сектора по бухгалтерскому учету и отчетности поселений финансового отдела Администрации Куртамышского района  </w:t>
      </w:r>
      <w:r w:rsidR="006917A7">
        <w:rPr>
          <w:rFonts w:ascii="Times New Roman" w:hAnsi="Times New Roman" w:cs="Times New Roman"/>
          <w:sz w:val="24"/>
          <w:szCs w:val="24"/>
        </w:rPr>
        <w:t>Конышевой М.А.</w:t>
      </w:r>
      <w:r>
        <w:rPr>
          <w:rFonts w:ascii="Times New Roman" w:hAnsi="Times New Roman" w:cs="Times New Roman"/>
          <w:sz w:val="24"/>
          <w:szCs w:val="24"/>
        </w:rPr>
        <w:t>(по согласованию).</w:t>
      </w:r>
    </w:p>
    <w:p w:rsidR="000E4317" w:rsidRDefault="000E4317" w:rsidP="000E4317">
      <w:pPr>
        <w:pStyle w:val="a5"/>
        <w:shd w:val="clear" w:color="auto" w:fill="FFFFFF"/>
        <w:spacing w:before="0" w:after="0"/>
        <w:jc w:val="both"/>
      </w:pPr>
      <w:r>
        <w:t xml:space="preserve">           7. Опубликовать настоящее постановление в газете </w:t>
      </w:r>
      <w:r w:rsidR="006917A7">
        <w:t>Косулинского</w:t>
      </w:r>
      <w:r>
        <w:t xml:space="preserve"> сельсовета «Сельски</w:t>
      </w:r>
      <w:r w:rsidR="006917A7">
        <w:t>е</w:t>
      </w:r>
      <w:r>
        <w:t xml:space="preserve"> </w:t>
      </w:r>
      <w:r w:rsidR="006917A7">
        <w:t>новости</w:t>
      </w:r>
      <w:r>
        <w:t xml:space="preserve">» и разместить на официальном сайте Администрации Куртамышского района (по согласованию). </w:t>
      </w:r>
    </w:p>
    <w:p w:rsidR="000E4317" w:rsidRDefault="000E4317" w:rsidP="000E4317">
      <w:pPr>
        <w:pStyle w:val="a5"/>
        <w:shd w:val="clear" w:color="auto" w:fill="FFFFFF"/>
        <w:spacing w:before="0" w:after="0"/>
        <w:jc w:val="both"/>
      </w:pPr>
      <w:r>
        <w:t xml:space="preserve">           8. Настоящее постановление вступает в силу после его опубликования.          </w:t>
      </w:r>
    </w:p>
    <w:p w:rsidR="000E4317" w:rsidRDefault="000E4317" w:rsidP="000E4317">
      <w:pPr>
        <w:pStyle w:val="a5"/>
        <w:shd w:val="clear" w:color="auto" w:fill="FFFFFF"/>
        <w:spacing w:before="0" w:after="0"/>
        <w:jc w:val="both"/>
      </w:pPr>
      <w:r>
        <w:t xml:space="preserve">           9. </w:t>
      </w:r>
      <w:proofErr w:type="gramStart"/>
      <w:r>
        <w:t>Контроль за</w:t>
      </w:r>
      <w:proofErr w:type="gramEnd"/>
      <w:r>
        <w:t xml:space="preserve"> выполнением настоящего постановления  возложить на Главу </w:t>
      </w:r>
      <w:r w:rsidR="006917A7">
        <w:t>Косулинского</w:t>
      </w:r>
      <w:r>
        <w:t xml:space="preserve"> сельсовета </w:t>
      </w:r>
      <w:proofErr w:type="spellStart"/>
      <w:r w:rsidR="006917A7">
        <w:t>Кодирову</w:t>
      </w:r>
      <w:proofErr w:type="spellEnd"/>
      <w:r w:rsidR="006917A7">
        <w:t xml:space="preserve"> И.В.</w:t>
      </w:r>
    </w:p>
    <w:p w:rsidR="000E4317" w:rsidRDefault="000E4317" w:rsidP="000E4317">
      <w:pPr>
        <w:pStyle w:val="a5"/>
        <w:shd w:val="clear" w:color="auto" w:fill="FFFFFF"/>
        <w:spacing w:before="0" w:after="0"/>
        <w:jc w:val="both"/>
      </w:pPr>
    </w:p>
    <w:p w:rsidR="000E4317" w:rsidRDefault="000E4317" w:rsidP="000E4317">
      <w:pPr>
        <w:pStyle w:val="a5"/>
        <w:shd w:val="clear" w:color="auto" w:fill="FFFFFF"/>
        <w:spacing w:before="0" w:after="0"/>
        <w:jc w:val="both"/>
      </w:pPr>
    </w:p>
    <w:p w:rsidR="000E4317" w:rsidRDefault="000E4317" w:rsidP="000E4317">
      <w:pPr>
        <w:pStyle w:val="a5"/>
        <w:shd w:val="clear" w:color="auto" w:fill="FFFFFF"/>
        <w:spacing w:before="0" w:after="0"/>
        <w:jc w:val="both"/>
      </w:pPr>
    </w:p>
    <w:p w:rsidR="000E4317" w:rsidRDefault="000E4317" w:rsidP="000E4317">
      <w:pPr>
        <w:ind w:firstLine="0"/>
        <w:rPr>
          <w:rFonts w:ascii="Times New Roman" w:hAnsi="Times New Roman" w:cs="Times New Roman"/>
          <w:sz w:val="18"/>
          <w:szCs w:val="18"/>
        </w:rPr>
      </w:pPr>
      <w:r>
        <w:rPr>
          <w:rFonts w:ascii="Times New Roman" w:hAnsi="Times New Roman" w:cs="Times New Roman"/>
          <w:sz w:val="24"/>
          <w:szCs w:val="24"/>
        </w:rPr>
        <w:t xml:space="preserve">Глава  </w:t>
      </w:r>
      <w:r w:rsidR="006917A7">
        <w:rPr>
          <w:rFonts w:ascii="Times New Roman" w:hAnsi="Times New Roman" w:cs="Times New Roman"/>
          <w:sz w:val="24"/>
          <w:szCs w:val="24"/>
        </w:rPr>
        <w:t>Косулинского</w:t>
      </w:r>
      <w:r>
        <w:rPr>
          <w:rFonts w:ascii="Times New Roman" w:hAnsi="Times New Roman" w:cs="Times New Roman"/>
          <w:sz w:val="24"/>
          <w:szCs w:val="24"/>
        </w:rPr>
        <w:t xml:space="preserve"> сельсовета                                                                          </w:t>
      </w:r>
      <w:r w:rsidR="006917A7">
        <w:rPr>
          <w:rFonts w:ascii="Times New Roman" w:hAnsi="Times New Roman" w:cs="Times New Roman"/>
          <w:sz w:val="24"/>
          <w:szCs w:val="24"/>
        </w:rPr>
        <w:t>И.В. Кодирова</w:t>
      </w:r>
    </w:p>
    <w:p w:rsidR="000E4317" w:rsidRDefault="000E4317" w:rsidP="000E4317">
      <w:pPr>
        <w:ind w:firstLine="0"/>
        <w:rPr>
          <w:rFonts w:ascii="Times New Roman" w:hAnsi="Times New Roman" w:cs="Times New Roman"/>
          <w:sz w:val="18"/>
          <w:szCs w:val="18"/>
        </w:rPr>
      </w:pPr>
    </w:p>
    <w:p w:rsidR="000E4317" w:rsidRDefault="000E4317" w:rsidP="000E4317">
      <w:pPr>
        <w:ind w:firstLine="0"/>
        <w:rPr>
          <w:rFonts w:ascii="Times New Roman" w:hAnsi="Times New Roman" w:cs="Times New Roman"/>
          <w:sz w:val="18"/>
          <w:szCs w:val="18"/>
        </w:rPr>
      </w:pPr>
    </w:p>
    <w:p w:rsidR="000E4317" w:rsidRDefault="000E4317" w:rsidP="000E4317">
      <w:pPr>
        <w:ind w:firstLine="0"/>
        <w:rPr>
          <w:rFonts w:ascii="Times New Roman" w:hAnsi="Times New Roman" w:cs="Times New Roman"/>
          <w:sz w:val="18"/>
          <w:szCs w:val="18"/>
        </w:rPr>
      </w:pPr>
    </w:p>
    <w:p w:rsidR="000E4317" w:rsidRDefault="000E4317" w:rsidP="000E4317">
      <w:pPr>
        <w:ind w:firstLine="0"/>
        <w:rPr>
          <w:rFonts w:ascii="Times New Roman" w:hAnsi="Times New Roman" w:cs="Times New Roman"/>
          <w:sz w:val="18"/>
          <w:szCs w:val="18"/>
        </w:rPr>
      </w:pPr>
    </w:p>
    <w:p w:rsidR="000E4317" w:rsidRDefault="000E4317" w:rsidP="000E4317">
      <w:pPr>
        <w:ind w:firstLine="0"/>
        <w:rPr>
          <w:rFonts w:ascii="Times New Roman" w:hAnsi="Times New Roman" w:cs="Times New Roman"/>
          <w:sz w:val="18"/>
          <w:szCs w:val="18"/>
        </w:rPr>
      </w:pPr>
    </w:p>
    <w:p w:rsidR="000E4317" w:rsidRDefault="000E4317" w:rsidP="000E4317">
      <w:pPr>
        <w:ind w:firstLine="0"/>
        <w:rPr>
          <w:rFonts w:ascii="Times New Roman" w:hAnsi="Times New Roman" w:cs="Times New Roman"/>
          <w:sz w:val="18"/>
          <w:szCs w:val="18"/>
        </w:rPr>
      </w:pPr>
    </w:p>
    <w:p w:rsidR="000E4317" w:rsidRDefault="000E4317" w:rsidP="000E4317">
      <w:pPr>
        <w:ind w:firstLine="0"/>
        <w:rPr>
          <w:rFonts w:ascii="Times New Roman" w:hAnsi="Times New Roman" w:cs="Times New Roman"/>
          <w:sz w:val="18"/>
          <w:szCs w:val="18"/>
        </w:rPr>
      </w:pPr>
    </w:p>
    <w:p w:rsidR="000E4317" w:rsidRDefault="000E4317" w:rsidP="000E4317">
      <w:pPr>
        <w:ind w:firstLine="0"/>
        <w:rPr>
          <w:rFonts w:ascii="Times New Roman" w:hAnsi="Times New Roman" w:cs="Times New Roman"/>
          <w:sz w:val="18"/>
          <w:szCs w:val="18"/>
        </w:rPr>
      </w:pPr>
    </w:p>
    <w:p w:rsidR="000E4317" w:rsidRDefault="000E4317" w:rsidP="000E4317">
      <w:pPr>
        <w:ind w:firstLine="0"/>
        <w:rPr>
          <w:rFonts w:ascii="Times New Roman" w:hAnsi="Times New Roman" w:cs="Times New Roman"/>
          <w:sz w:val="18"/>
          <w:szCs w:val="18"/>
        </w:rPr>
      </w:pPr>
    </w:p>
    <w:p w:rsidR="000E4317" w:rsidRDefault="000E4317" w:rsidP="000E4317">
      <w:pPr>
        <w:ind w:firstLine="0"/>
        <w:rPr>
          <w:rFonts w:ascii="Times New Roman" w:hAnsi="Times New Roman" w:cs="Times New Roman"/>
          <w:sz w:val="18"/>
          <w:szCs w:val="18"/>
        </w:rPr>
      </w:pPr>
    </w:p>
    <w:p w:rsidR="000E4317" w:rsidRDefault="000E4317" w:rsidP="000E4317">
      <w:pPr>
        <w:ind w:firstLine="0"/>
        <w:rPr>
          <w:rFonts w:ascii="Times New Roman" w:hAnsi="Times New Roman" w:cs="Times New Roman"/>
          <w:sz w:val="18"/>
          <w:szCs w:val="18"/>
        </w:rPr>
      </w:pPr>
    </w:p>
    <w:p w:rsidR="000E4317" w:rsidRDefault="000E4317" w:rsidP="000E4317">
      <w:pPr>
        <w:ind w:firstLine="0"/>
        <w:rPr>
          <w:rFonts w:ascii="Times New Roman" w:hAnsi="Times New Roman" w:cs="Times New Roman"/>
          <w:sz w:val="18"/>
          <w:szCs w:val="18"/>
        </w:rPr>
      </w:pPr>
    </w:p>
    <w:p w:rsidR="000E4317" w:rsidRDefault="000E4317" w:rsidP="000E4317">
      <w:pPr>
        <w:ind w:firstLine="0"/>
        <w:rPr>
          <w:rFonts w:ascii="Times New Roman" w:hAnsi="Times New Roman" w:cs="Times New Roman"/>
          <w:sz w:val="18"/>
          <w:szCs w:val="18"/>
        </w:rPr>
      </w:pPr>
    </w:p>
    <w:p w:rsidR="000E4317" w:rsidRDefault="000E4317" w:rsidP="000E4317">
      <w:pPr>
        <w:ind w:firstLine="0"/>
        <w:rPr>
          <w:rFonts w:ascii="Times New Roman" w:hAnsi="Times New Roman" w:cs="Times New Roman"/>
          <w:sz w:val="18"/>
          <w:szCs w:val="18"/>
        </w:rPr>
      </w:pPr>
    </w:p>
    <w:p w:rsidR="000E4317" w:rsidRDefault="000E4317" w:rsidP="000E4317">
      <w:pPr>
        <w:ind w:firstLine="0"/>
        <w:rPr>
          <w:rFonts w:ascii="Times New Roman" w:hAnsi="Times New Roman" w:cs="Times New Roman"/>
          <w:sz w:val="18"/>
          <w:szCs w:val="18"/>
        </w:rPr>
      </w:pPr>
    </w:p>
    <w:p w:rsidR="000E4317" w:rsidRDefault="000E4317" w:rsidP="000E4317">
      <w:pPr>
        <w:ind w:firstLine="0"/>
        <w:rPr>
          <w:rFonts w:ascii="Times New Roman" w:hAnsi="Times New Roman" w:cs="Times New Roman"/>
          <w:sz w:val="18"/>
          <w:szCs w:val="18"/>
        </w:rPr>
      </w:pPr>
    </w:p>
    <w:p w:rsidR="000E4317" w:rsidRDefault="000E4317" w:rsidP="000E4317">
      <w:pPr>
        <w:ind w:firstLine="0"/>
        <w:rPr>
          <w:rFonts w:ascii="Times New Roman" w:hAnsi="Times New Roman" w:cs="Times New Roman"/>
          <w:sz w:val="18"/>
          <w:szCs w:val="18"/>
        </w:rPr>
      </w:pPr>
    </w:p>
    <w:p w:rsidR="000E4317" w:rsidRDefault="000E4317" w:rsidP="000E4317">
      <w:pPr>
        <w:ind w:firstLine="0"/>
        <w:rPr>
          <w:rFonts w:ascii="Times New Roman" w:hAnsi="Times New Roman" w:cs="Times New Roman"/>
          <w:sz w:val="18"/>
          <w:szCs w:val="18"/>
        </w:rPr>
      </w:pPr>
    </w:p>
    <w:p w:rsidR="000E4317" w:rsidRDefault="000E4317" w:rsidP="000E4317">
      <w:pPr>
        <w:ind w:firstLine="0"/>
        <w:rPr>
          <w:rFonts w:ascii="Times New Roman" w:hAnsi="Times New Roman" w:cs="Times New Roman"/>
          <w:sz w:val="18"/>
          <w:szCs w:val="18"/>
        </w:rPr>
      </w:pPr>
    </w:p>
    <w:p w:rsidR="000E4317" w:rsidRDefault="000E4317" w:rsidP="000E4317">
      <w:pPr>
        <w:ind w:firstLine="0"/>
        <w:rPr>
          <w:rFonts w:ascii="Times New Roman" w:hAnsi="Times New Roman" w:cs="Times New Roman"/>
          <w:sz w:val="18"/>
          <w:szCs w:val="18"/>
        </w:rPr>
      </w:pPr>
    </w:p>
    <w:p w:rsidR="000E4317" w:rsidRDefault="000E4317" w:rsidP="000E4317">
      <w:pPr>
        <w:ind w:firstLine="0"/>
        <w:rPr>
          <w:rFonts w:ascii="Times New Roman" w:hAnsi="Times New Roman" w:cs="Times New Roman"/>
          <w:sz w:val="18"/>
          <w:szCs w:val="18"/>
        </w:rPr>
      </w:pPr>
    </w:p>
    <w:p w:rsidR="000E4317" w:rsidRDefault="000E4317" w:rsidP="000E4317">
      <w:pPr>
        <w:ind w:firstLine="0"/>
        <w:rPr>
          <w:rFonts w:ascii="Times New Roman" w:hAnsi="Times New Roman" w:cs="Times New Roman"/>
          <w:sz w:val="18"/>
          <w:szCs w:val="18"/>
        </w:rPr>
      </w:pPr>
    </w:p>
    <w:p w:rsidR="000E4317" w:rsidRDefault="000E4317" w:rsidP="000E4317">
      <w:pPr>
        <w:ind w:firstLine="0"/>
        <w:rPr>
          <w:rFonts w:ascii="Times New Roman" w:hAnsi="Times New Roman" w:cs="Times New Roman"/>
          <w:sz w:val="18"/>
          <w:szCs w:val="18"/>
        </w:rPr>
      </w:pPr>
    </w:p>
    <w:p w:rsidR="000E4317" w:rsidRDefault="000E4317" w:rsidP="000E4317">
      <w:pPr>
        <w:ind w:firstLine="0"/>
        <w:rPr>
          <w:rFonts w:ascii="Times New Roman" w:hAnsi="Times New Roman" w:cs="Times New Roman"/>
          <w:sz w:val="18"/>
          <w:szCs w:val="18"/>
        </w:rPr>
      </w:pPr>
    </w:p>
    <w:p w:rsidR="000E4317" w:rsidRDefault="000E4317" w:rsidP="000E4317">
      <w:pPr>
        <w:ind w:firstLine="0"/>
        <w:rPr>
          <w:rFonts w:ascii="Times New Roman" w:hAnsi="Times New Roman" w:cs="Times New Roman"/>
          <w:sz w:val="18"/>
          <w:szCs w:val="18"/>
        </w:rPr>
      </w:pPr>
    </w:p>
    <w:p w:rsidR="000E4317" w:rsidRDefault="000E4317" w:rsidP="000E4317">
      <w:pPr>
        <w:ind w:firstLine="0"/>
        <w:rPr>
          <w:rFonts w:ascii="Times New Roman" w:hAnsi="Times New Roman" w:cs="Times New Roman"/>
          <w:sz w:val="18"/>
          <w:szCs w:val="18"/>
        </w:rPr>
      </w:pPr>
    </w:p>
    <w:p w:rsidR="000E4317" w:rsidRDefault="000E4317" w:rsidP="000E4317">
      <w:pPr>
        <w:ind w:firstLine="0"/>
        <w:rPr>
          <w:rFonts w:ascii="Times New Roman" w:hAnsi="Times New Roman" w:cs="Times New Roman"/>
          <w:sz w:val="18"/>
          <w:szCs w:val="18"/>
        </w:rPr>
      </w:pPr>
    </w:p>
    <w:p w:rsidR="000E4317" w:rsidRDefault="000E4317" w:rsidP="000E4317">
      <w:pPr>
        <w:ind w:firstLine="0"/>
        <w:rPr>
          <w:rFonts w:ascii="Times New Roman" w:hAnsi="Times New Roman" w:cs="Times New Roman"/>
          <w:sz w:val="18"/>
          <w:szCs w:val="18"/>
        </w:rPr>
      </w:pPr>
    </w:p>
    <w:p w:rsidR="000E4317" w:rsidRDefault="000E4317" w:rsidP="000E4317">
      <w:pPr>
        <w:ind w:firstLine="0"/>
        <w:rPr>
          <w:rFonts w:ascii="Times New Roman" w:hAnsi="Times New Roman" w:cs="Times New Roman"/>
          <w:sz w:val="18"/>
          <w:szCs w:val="18"/>
        </w:rPr>
      </w:pPr>
    </w:p>
    <w:p w:rsidR="000E4317" w:rsidRDefault="000E4317" w:rsidP="000E4317">
      <w:pPr>
        <w:ind w:firstLine="0"/>
        <w:rPr>
          <w:rFonts w:ascii="Times New Roman" w:hAnsi="Times New Roman" w:cs="Times New Roman"/>
          <w:sz w:val="18"/>
          <w:szCs w:val="18"/>
        </w:rPr>
      </w:pPr>
    </w:p>
    <w:p w:rsidR="000E4317" w:rsidRDefault="000E4317" w:rsidP="000E4317">
      <w:pPr>
        <w:ind w:firstLine="0"/>
        <w:rPr>
          <w:rFonts w:ascii="Times New Roman" w:hAnsi="Times New Roman" w:cs="Times New Roman"/>
          <w:sz w:val="18"/>
          <w:szCs w:val="18"/>
        </w:rPr>
      </w:pPr>
    </w:p>
    <w:p w:rsidR="000E4317" w:rsidRDefault="000E4317" w:rsidP="000E4317">
      <w:pPr>
        <w:ind w:firstLine="0"/>
        <w:rPr>
          <w:rFonts w:ascii="Times New Roman" w:hAnsi="Times New Roman" w:cs="Times New Roman"/>
          <w:sz w:val="18"/>
          <w:szCs w:val="18"/>
        </w:rPr>
      </w:pPr>
    </w:p>
    <w:p w:rsidR="000E4317" w:rsidRDefault="000E4317" w:rsidP="000E4317">
      <w:pPr>
        <w:ind w:firstLine="0"/>
        <w:rPr>
          <w:rFonts w:ascii="Times New Roman" w:hAnsi="Times New Roman" w:cs="Times New Roman"/>
          <w:sz w:val="18"/>
          <w:szCs w:val="18"/>
        </w:rPr>
      </w:pPr>
    </w:p>
    <w:p w:rsidR="000E4317" w:rsidRDefault="000E4317" w:rsidP="000E4317">
      <w:pPr>
        <w:ind w:firstLine="0"/>
        <w:rPr>
          <w:rFonts w:ascii="Times New Roman" w:hAnsi="Times New Roman" w:cs="Times New Roman"/>
          <w:sz w:val="18"/>
          <w:szCs w:val="18"/>
        </w:rPr>
      </w:pPr>
    </w:p>
    <w:p w:rsidR="000E4317" w:rsidRDefault="000E4317" w:rsidP="000E4317">
      <w:pPr>
        <w:ind w:firstLine="0"/>
        <w:rPr>
          <w:rFonts w:ascii="Times New Roman" w:hAnsi="Times New Roman" w:cs="Times New Roman"/>
          <w:sz w:val="18"/>
          <w:szCs w:val="18"/>
        </w:rPr>
      </w:pPr>
    </w:p>
    <w:p w:rsidR="000E4317" w:rsidRDefault="000E4317" w:rsidP="000E4317">
      <w:pPr>
        <w:ind w:firstLine="0"/>
        <w:rPr>
          <w:rFonts w:ascii="Times New Roman" w:hAnsi="Times New Roman" w:cs="Times New Roman"/>
          <w:sz w:val="18"/>
          <w:szCs w:val="18"/>
        </w:rPr>
      </w:pPr>
    </w:p>
    <w:p w:rsidR="000E4317" w:rsidRDefault="000E4317" w:rsidP="000E4317">
      <w:pPr>
        <w:ind w:firstLine="0"/>
        <w:rPr>
          <w:rFonts w:ascii="Times New Roman" w:hAnsi="Times New Roman" w:cs="Times New Roman"/>
          <w:sz w:val="18"/>
          <w:szCs w:val="18"/>
        </w:rPr>
      </w:pPr>
    </w:p>
    <w:p w:rsidR="000E4317" w:rsidRDefault="000E4317" w:rsidP="000E4317">
      <w:pPr>
        <w:ind w:firstLine="0"/>
        <w:rPr>
          <w:rFonts w:ascii="Times New Roman" w:hAnsi="Times New Roman" w:cs="Times New Roman"/>
          <w:sz w:val="18"/>
          <w:szCs w:val="18"/>
        </w:rPr>
      </w:pPr>
    </w:p>
    <w:p w:rsidR="000E4317" w:rsidRDefault="000E4317" w:rsidP="000E4317">
      <w:pPr>
        <w:ind w:firstLine="0"/>
        <w:rPr>
          <w:rFonts w:ascii="Times New Roman" w:hAnsi="Times New Roman" w:cs="Times New Roman"/>
          <w:sz w:val="18"/>
          <w:szCs w:val="18"/>
        </w:rPr>
      </w:pPr>
    </w:p>
    <w:p w:rsidR="000E4317" w:rsidRDefault="000E4317" w:rsidP="000E4317">
      <w:pPr>
        <w:ind w:firstLine="0"/>
        <w:rPr>
          <w:rFonts w:ascii="Times New Roman" w:hAnsi="Times New Roman" w:cs="Times New Roman"/>
          <w:sz w:val="18"/>
          <w:szCs w:val="18"/>
        </w:rPr>
      </w:pPr>
    </w:p>
    <w:p w:rsidR="000E4317" w:rsidRDefault="000E4317" w:rsidP="000E4317">
      <w:pPr>
        <w:ind w:firstLine="0"/>
        <w:rPr>
          <w:rFonts w:ascii="Times New Roman" w:hAnsi="Times New Roman" w:cs="Times New Roman"/>
          <w:sz w:val="18"/>
          <w:szCs w:val="18"/>
        </w:rPr>
      </w:pPr>
    </w:p>
    <w:p w:rsidR="000E4317" w:rsidRDefault="000E4317" w:rsidP="000E4317">
      <w:pPr>
        <w:ind w:firstLine="0"/>
        <w:rPr>
          <w:rFonts w:ascii="Times New Roman" w:hAnsi="Times New Roman" w:cs="Times New Roman"/>
          <w:sz w:val="18"/>
          <w:szCs w:val="1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60"/>
        <w:gridCol w:w="4811"/>
      </w:tblGrid>
      <w:tr w:rsidR="000E4317" w:rsidTr="006917A7">
        <w:tc>
          <w:tcPr>
            <w:tcW w:w="4760" w:type="dxa"/>
          </w:tcPr>
          <w:p w:rsidR="000E4317" w:rsidRDefault="000E4317">
            <w:pPr>
              <w:ind w:firstLine="0"/>
              <w:jc w:val="left"/>
              <w:rPr>
                <w:rFonts w:ascii="Times New Roman" w:hAnsi="Times New Roman" w:cs="Times New Roman"/>
              </w:rPr>
            </w:pPr>
          </w:p>
          <w:p w:rsidR="000E4317" w:rsidRDefault="000E4317">
            <w:pPr>
              <w:ind w:firstLine="0"/>
              <w:jc w:val="left"/>
              <w:rPr>
                <w:rFonts w:ascii="Times New Roman" w:hAnsi="Times New Roman" w:cs="Times New Roman"/>
              </w:rPr>
            </w:pPr>
          </w:p>
        </w:tc>
        <w:tc>
          <w:tcPr>
            <w:tcW w:w="4811" w:type="dxa"/>
            <w:hideMark/>
          </w:tcPr>
          <w:p w:rsidR="000E4317" w:rsidRDefault="000E4317">
            <w:pPr>
              <w:ind w:firstLine="0"/>
              <w:rPr>
                <w:rFonts w:ascii="Times New Roman" w:hAnsi="Times New Roman" w:cs="Times New Roman"/>
              </w:rPr>
            </w:pPr>
            <w:r>
              <w:rPr>
                <w:rFonts w:ascii="Times New Roman" w:hAnsi="Times New Roman" w:cs="Times New Roman"/>
              </w:rPr>
              <w:t>Приложение   1</w:t>
            </w:r>
          </w:p>
          <w:p w:rsidR="000E4317" w:rsidRDefault="000E4317">
            <w:pPr>
              <w:ind w:firstLine="0"/>
              <w:rPr>
                <w:rFonts w:ascii="Times New Roman" w:hAnsi="Times New Roman" w:cs="Times New Roman"/>
              </w:rPr>
            </w:pPr>
            <w:r>
              <w:rPr>
                <w:rFonts w:ascii="Times New Roman" w:hAnsi="Times New Roman" w:cs="Times New Roman"/>
              </w:rPr>
              <w:t xml:space="preserve">к постановлению Администрации  </w:t>
            </w:r>
            <w:r w:rsidR="006917A7">
              <w:rPr>
                <w:rFonts w:ascii="Times New Roman" w:hAnsi="Times New Roman" w:cs="Times New Roman"/>
              </w:rPr>
              <w:t>Косулинского</w:t>
            </w:r>
            <w:r>
              <w:rPr>
                <w:rFonts w:ascii="Times New Roman" w:hAnsi="Times New Roman" w:cs="Times New Roman"/>
              </w:rPr>
              <w:t xml:space="preserve"> сельсовета  от </w:t>
            </w:r>
            <w:r w:rsidR="006917A7">
              <w:rPr>
                <w:rFonts w:ascii="Times New Roman" w:hAnsi="Times New Roman" w:cs="Times New Roman"/>
              </w:rPr>
              <w:t>23</w:t>
            </w:r>
            <w:r>
              <w:rPr>
                <w:rFonts w:ascii="Times New Roman" w:hAnsi="Times New Roman" w:cs="Times New Roman"/>
              </w:rPr>
              <w:t xml:space="preserve"> августа 2013 года    №  </w:t>
            </w:r>
            <w:r w:rsidR="006917A7">
              <w:rPr>
                <w:rFonts w:ascii="Times New Roman" w:hAnsi="Times New Roman" w:cs="Times New Roman"/>
              </w:rPr>
              <w:t>15</w:t>
            </w:r>
          </w:p>
          <w:p w:rsidR="000E4317" w:rsidRDefault="000E4317" w:rsidP="006917A7">
            <w:pPr>
              <w:ind w:firstLine="0"/>
              <w:rPr>
                <w:rFonts w:ascii="Times New Roman" w:hAnsi="Times New Roman" w:cs="Times New Roman"/>
              </w:rPr>
            </w:pPr>
            <w:r>
              <w:rPr>
                <w:rFonts w:ascii="Times New Roman" w:hAnsi="Times New Roman" w:cs="Times New Roman"/>
              </w:rPr>
              <w:t xml:space="preserve">«О порядке формирования муниципального задания в отношении муниципальных учреждений Администрации </w:t>
            </w:r>
            <w:r w:rsidR="006917A7">
              <w:rPr>
                <w:rFonts w:ascii="Times New Roman" w:hAnsi="Times New Roman" w:cs="Times New Roman"/>
              </w:rPr>
              <w:t>Косулинского</w:t>
            </w:r>
            <w:r>
              <w:rPr>
                <w:rFonts w:ascii="Times New Roman" w:hAnsi="Times New Roman" w:cs="Times New Roman"/>
              </w:rPr>
              <w:t xml:space="preserve"> сельсовета и финансового обеспечения выполнения муниципального задания»</w:t>
            </w:r>
          </w:p>
        </w:tc>
      </w:tr>
    </w:tbl>
    <w:p w:rsidR="000E4317" w:rsidRDefault="000E4317" w:rsidP="000E4317">
      <w:pPr>
        <w:ind w:left="4956" w:firstLine="0"/>
        <w:rPr>
          <w:rFonts w:ascii="Times New Roman" w:hAnsi="Times New Roman" w:cs="Times New Roman"/>
        </w:rPr>
      </w:pPr>
    </w:p>
    <w:p w:rsidR="000E4317" w:rsidRDefault="000E4317" w:rsidP="000E4317">
      <w:pPr>
        <w:jc w:val="center"/>
        <w:rPr>
          <w:rFonts w:ascii="Times New Roman" w:hAnsi="Times New Roman" w:cs="Times New Roman"/>
          <w:b/>
          <w:sz w:val="24"/>
          <w:szCs w:val="24"/>
        </w:rPr>
      </w:pPr>
    </w:p>
    <w:p w:rsidR="000E4317" w:rsidRDefault="000E4317" w:rsidP="000E4317">
      <w:pPr>
        <w:jc w:val="center"/>
        <w:rPr>
          <w:rFonts w:ascii="Times New Roman" w:hAnsi="Times New Roman" w:cs="Times New Roman"/>
          <w:b/>
          <w:sz w:val="24"/>
          <w:szCs w:val="24"/>
        </w:rPr>
      </w:pPr>
    </w:p>
    <w:p w:rsidR="000E4317" w:rsidRDefault="000E4317" w:rsidP="000E4317">
      <w:pPr>
        <w:jc w:val="center"/>
        <w:rPr>
          <w:rFonts w:ascii="Times New Roman" w:hAnsi="Times New Roman" w:cs="Times New Roman"/>
          <w:b/>
          <w:sz w:val="24"/>
          <w:szCs w:val="24"/>
        </w:rPr>
      </w:pPr>
    </w:p>
    <w:p w:rsidR="000E4317" w:rsidRPr="006917A7" w:rsidRDefault="0066281A" w:rsidP="000E4317">
      <w:pPr>
        <w:ind w:right="-365"/>
        <w:jc w:val="center"/>
        <w:rPr>
          <w:rFonts w:ascii="Times New Roman" w:hAnsi="Times New Roman" w:cs="Times New Roman"/>
          <w:b/>
          <w:color w:val="000000" w:themeColor="text1"/>
          <w:sz w:val="24"/>
          <w:szCs w:val="24"/>
        </w:rPr>
      </w:pPr>
      <w:hyperlink r:id="rId11" w:history="1">
        <w:r w:rsidR="000E4317" w:rsidRPr="006917A7">
          <w:rPr>
            <w:rStyle w:val="a3"/>
            <w:rFonts w:ascii="Times New Roman" w:hAnsi="Times New Roman" w:cs="Times New Roman"/>
            <w:b/>
            <w:color w:val="000000" w:themeColor="text1"/>
            <w:sz w:val="24"/>
            <w:szCs w:val="24"/>
            <w:u w:val="none"/>
          </w:rPr>
          <w:t>Положение</w:t>
        </w:r>
      </w:hyperlink>
    </w:p>
    <w:p w:rsidR="000E4317" w:rsidRDefault="000E4317" w:rsidP="000E4317">
      <w:pPr>
        <w:ind w:firstLine="0"/>
        <w:jc w:val="center"/>
        <w:rPr>
          <w:rFonts w:ascii="Times New Roman" w:hAnsi="Times New Roman" w:cs="Times New Roman"/>
          <w:b/>
          <w:sz w:val="24"/>
          <w:szCs w:val="24"/>
        </w:rPr>
      </w:pPr>
      <w:r>
        <w:rPr>
          <w:rFonts w:ascii="Times New Roman" w:hAnsi="Times New Roman" w:cs="Times New Roman"/>
          <w:b/>
          <w:sz w:val="24"/>
          <w:szCs w:val="24"/>
        </w:rPr>
        <w:t xml:space="preserve">о формировании муниципального задания в отношении муниципальных учреждений </w:t>
      </w:r>
      <w:r w:rsidR="006917A7">
        <w:rPr>
          <w:rFonts w:ascii="Times New Roman" w:hAnsi="Times New Roman" w:cs="Times New Roman"/>
          <w:b/>
          <w:sz w:val="24"/>
          <w:szCs w:val="24"/>
        </w:rPr>
        <w:t>Косулинского</w:t>
      </w:r>
      <w:r>
        <w:rPr>
          <w:rFonts w:ascii="Times New Roman" w:hAnsi="Times New Roman" w:cs="Times New Roman"/>
          <w:b/>
          <w:sz w:val="24"/>
          <w:szCs w:val="24"/>
        </w:rPr>
        <w:t xml:space="preserve"> сельсовета и финансовом обеспечении выполнения муниципального задания</w:t>
      </w:r>
    </w:p>
    <w:p w:rsidR="000E4317" w:rsidRDefault="000E4317" w:rsidP="000E4317">
      <w:pPr>
        <w:ind w:firstLine="0"/>
        <w:rPr>
          <w:rFonts w:ascii="Times New Roman" w:hAnsi="Times New Roman" w:cs="Times New Roman"/>
          <w:sz w:val="24"/>
          <w:szCs w:val="24"/>
        </w:rPr>
      </w:pPr>
    </w:p>
    <w:p w:rsidR="000E4317" w:rsidRDefault="000E4317" w:rsidP="000E4317">
      <w:pPr>
        <w:ind w:firstLine="0"/>
        <w:rPr>
          <w:rFonts w:ascii="Times New Roman" w:hAnsi="Times New Roman" w:cs="Times New Roman"/>
          <w:sz w:val="24"/>
          <w:szCs w:val="24"/>
        </w:rPr>
      </w:pPr>
    </w:p>
    <w:p w:rsidR="000E4317" w:rsidRDefault="000E4317" w:rsidP="000E4317">
      <w:pPr>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 xml:space="preserve">Настоящее Положение о формировании муниципального задания в отношении муниципальных учреждений </w:t>
      </w:r>
      <w:r w:rsidR="006917A7">
        <w:rPr>
          <w:rFonts w:ascii="Times New Roman" w:hAnsi="Times New Roman" w:cs="Times New Roman"/>
          <w:sz w:val="24"/>
          <w:szCs w:val="24"/>
        </w:rPr>
        <w:t>Косулинского</w:t>
      </w:r>
      <w:r>
        <w:rPr>
          <w:rFonts w:ascii="Times New Roman" w:hAnsi="Times New Roman" w:cs="Times New Roman"/>
          <w:sz w:val="24"/>
          <w:szCs w:val="24"/>
        </w:rPr>
        <w:t xml:space="preserve"> сельсовета и финансовом обеспечении выполнения муниципального задания (далее -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w:t>
      </w:r>
      <w:r w:rsidR="006929EC">
        <w:rPr>
          <w:rFonts w:ascii="Times New Roman" w:hAnsi="Times New Roman" w:cs="Times New Roman"/>
          <w:sz w:val="24"/>
          <w:szCs w:val="24"/>
        </w:rPr>
        <w:t>Косулинского</w:t>
      </w:r>
      <w:r>
        <w:rPr>
          <w:rFonts w:ascii="Times New Roman" w:hAnsi="Times New Roman" w:cs="Times New Roman"/>
          <w:sz w:val="24"/>
          <w:szCs w:val="24"/>
        </w:rPr>
        <w:t xml:space="preserve"> сельсовета и муниципальными автономными учреждениями, созданными на базе имущества, находящегося в собственности </w:t>
      </w:r>
      <w:r w:rsidR="006929EC">
        <w:rPr>
          <w:rFonts w:ascii="Times New Roman" w:hAnsi="Times New Roman" w:cs="Times New Roman"/>
          <w:sz w:val="24"/>
          <w:szCs w:val="24"/>
        </w:rPr>
        <w:t>Косулинского</w:t>
      </w:r>
      <w:r>
        <w:rPr>
          <w:rFonts w:ascii="Times New Roman" w:hAnsi="Times New Roman" w:cs="Times New Roman"/>
          <w:sz w:val="24"/>
          <w:szCs w:val="24"/>
        </w:rPr>
        <w:t xml:space="preserve"> сельсовета (далее - бюджетные и автономные</w:t>
      </w:r>
      <w:proofErr w:type="gramEnd"/>
      <w:r>
        <w:rPr>
          <w:rFonts w:ascii="Times New Roman" w:hAnsi="Times New Roman" w:cs="Times New Roman"/>
          <w:sz w:val="24"/>
          <w:szCs w:val="24"/>
        </w:rPr>
        <w:t xml:space="preserve"> учреждения), а также муниципальными казенными учреждениями </w:t>
      </w:r>
      <w:r w:rsidR="006929EC">
        <w:rPr>
          <w:rFonts w:ascii="Times New Roman" w:hAnsi="Times New Roman" w:cs="Times New Roman"/>
          <w:sz w:val="24"/>
          <w:szCs w:val="24"/>
        </w:rPr>
        <w:t>Косулинского</w:t>
      </w:r>
      <w:r>
        <w:rPr>
          <w:rFonts w:ascii="Times New Roman" w:hAnsi="Times New Roman" w:cs="Times New Roman"/>
          <w:sz w:val="24"/>
          <w:szCs w:val="24"/>
        </w:rPr>
        <w:t xml:space="preserve"> сельсовета (далее - казенные учреждения), определенными правовыми актами Администрации </w:t>
      </w:r>
      <w:r w:rsidR="006929EC">
        <w:rPr>
          <w:rFonts w:ascii="Times New Roman" w:hAnsi="Times New Roman" w:cs="Times New Roman"/>
          <w:sz w:val="24"/>
          <w:szCs w:val="24"/>
        </w:rPr>
        <w:t>Косулинского</w:t>
      </w:r>
      <w:r>
        <w:rPr>
          <w:rFonts w:ascii="Times New Roman" w:hAnsi="Times New Roman" w:cs="Times New Roman"/>
          <w:sz w:val="24"/>
          <w:szCs w:val="24"/>
        </w:rPr>
        <w:t xml:space="preserve"> сельсовета, в ведении которых находятся казенные учреждения.</w:t>
      </w:r>
    </w:p>
    <w:p w:rsidR="000E4317" w:rsidRDefault="000E4317" w:rsidP="000E4317">
      <w:pPr>
        <w:widowControl/>
        <w:ind w:firstLine="540"/>
        <w:outlineLvl w:val="0"/>
        <w:rPr>
          <w:rFonts w:ascii="Times New Roman" w:hAnsi="Times New Roman" w:cs="Times New Roman"/>
          <w:sz w:val="24"/>
          <w:szCs w:val="24"/>
        </w:rPr>
      </w:pPr>
      <w:r>
        <w:rPr>
          <w:rFonts w:ascii="Times New Roman" w:hAnsi="Times New Roman" w:cs="Times New Roman"/>
          <w:sz w:val="24"/>
          <w:szCs w:val="24"/>
        </w:rPr>
        <w:t xml:space="preserve">2. Муниципальное задание формируется в соответствии с видами деятельности, предусмотренными учредительными документами муниципального учреждения  </w:t>
      </w:r>
      <w:r w:rsidR="006929EC">
        <w:rPr>
          <w:rFonts w:ascii="Times New Roman" w:hAnsi="Times New Roman" w:cs="Times New Roman"/>
          <w:sz w:val="24"/>
          <w:szCs w:val="24"/>
        </w:rPr>
        <w:t>Косулинского</w:t>
      </w:r>
      <w:r>
        <w:rPr>
          <w:rFonts w:ascii="Times New Roman" w:hAnsi="Times New Roman" w:cs="Times New Roman"/>
          <w:sz w:val="24"/>
          <w:szCs w:val="24"/>
        </w:rPr>
        <w:t xml:space="preserve"> сельсовета, для планирования бюджетных ассигнований на оказание им муниципальных услуг (выполнение работ).</w:t>
      </w:r>
    </w:p>
    <w:p w:rsidR="000E4317" w:rsidRDefault="000E4317" w:rsidP="000E4317">
      <w:pPr>
        <w:widowControl/>
        <w:ind w:firstLine="540"/>
        <w:outlineLvl w:val="0"/>
        <w:rPr>
          <w:rFonts w:ascii="Times New Roman" w:hAnsi="Times New Roman" w:cs="Times New Roman"/>
          <w:sz w:val="24"/>
          <w:szCs w:val="24"/>
        </w:rPr>
      </w:pPr>
      <w:r>
        <w:rPr>
          <w:rFonts w:ascii="Times New Roman" w:hAnsi="Times New Roman" w:cs="Times New Roman"/>
          <w:sz w:val="24"/>
          <w:szCs w:val="24"/>
        </w:rPr>
        <w:t xml:space="preserve">3. Муниципальное </w:t>
      </w:r>
      <w:hyperlink r:id="rId12" w:history="1">
        <w:r w:rsidRPr="006929EC">
          <w:rPr>
            <w:rStyle w:val="a3"/>
            <w:rFonts w:ascii="Times New Roman" w:hAnsi="Times New Roman" w:cs="Times New Roman"/>
            <w:color w:val="000000"/>
            <w:sz w:val="24"/>
            <w:szCs w:val="24"/>
            <w:u w:val="none"/>
          </w:rPr>
          <w:t>задание</w:t>
        </w:r>
      </w:hyperlink>
      <w:r>
        <w:rPr>
          <w:rFonts w:ascii="Times New Roman" w:hAnsi="Times New Roman" w:cs="Times New Roman"/>
          <w:sz w:val="24"/>
          <w:szCs w:val="24"/>
        </w:rPr>
        <w:t xml:space="preserve"> формируется по форме согласно приложению к настоящему Положению.</w:t>
      </w:r>
    </w:p>
    <w:p w:rsidR="000E4317" w:rsidRDefault="000E4317" w:rsidP="000E4317">
      <w:pPr>
        <w:widowControl/>
        <w:ind w:firstLine="540"/>
        <w:outlineLvl w:val="0"/>
        <w:rPr>
          <w:rFonts w:ascii="Times New Roman" w:hAnsi="Times New Roman" w:cs="Times New Roman"/>
          <w:sz w:val="24"/>
          <w:szCs w:val="24"/>
        </w:rPr>
      </w:pPr>
      <w:r>
        <w:rPr>
          <w:rFonts w:ascii="Times New Roman" w:hAnsi="Times New Roman" w:cs="Times New Roman"/>
          <w:sz w:val="24"/>
          <w:szCs w:val="24"/>
        </w:rPr>
        <w:t xml:space="preserve">При установлении муниципальному учреждению </w:t>
      </w:r>
      <w:r w:rsidR="006929EC">
        <w:rPr>
          <w:rFonts w:ascii="Times New Roman" w:hAnsi="Times New Roman" w:cs="Times New Roman"/>
          <w:sz w:val="24"/>
          <w:szCs w:val="24"/>
        </w:rPr>
        <w:t>Косулинского</w:t>
      </w:r>
      <w:r>
        <w:rPr>
          <w:rFonts w:ascii="Times New Roman" w:hAnsi="Times New Roman" w:cs="Times New Roman"/>
          <w:sz w:val="24"/>
          <w:szCs w:val="24"/>
        </w:rPr>
        <w:t xml:space="preserve"> сельсовета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0E4317" w:rsidRDefault="000E4317" w:rsidP="000E4317">
      <w:pPr>
        <w:widowControl/>
        <w:ind w:firstLine="540"/>
        <w:outlineLvl w:val="0"/>
        <w:rPr>
          <w:rFonts w:ascii="Times New Roman" w:hAnsi="Times New Roman" w:cs="Times New Roman"/>
          <w:sz w:val="24"/>
          <w:szCs w:val="24"/>
        </w:rPr>
      </w:pPr>
      <w:r>
        <w:rPr>
          <w:rFonts w:ascii="Times New Roman" w:hAnsi="Times New Roman" w:cs="Times New Roman"/>
          <w:sz w:val="24"/>
          <w:szCs w:val="24"/>
        </w:rPr>
        <w:t xml:space="preserve">4. Муниципальное задание формируется при составлении проекта бюджета </w:t>
      </w:r>
      <w:r w:rsidR="006929EC">
        <w:rPr>
          <w:rFonts w:ascii="Times New Roman" w:hAnsi="Times New Roman" w:cs="Times New Roman"/>
          <w:sz w:val="24"/>
          <w:szCs w:val="24"/>
        </w:rPr>
        <w:t>Косулинского</w:t>
      </w:r>
      <w:r>
        <w:rPr>
          <w:rFonts w:ascii="Times New Roman" w:hAnsi="Times New Roman" w:cs="Times New Roman"/>
          <w:sz w:val="24"/>
          <w:szCs w:val="24"/>
        </w:rPr>
        <w:t xml:space="preserve"> сельсовета на очередной финансовый год  в отношении:</w:t>
      </w:r>
    </w:p>
    <w:p w:rsidR="000E4317" w:rsidRDefault="000E4317" w:rsidP="000E4317">
      <w:pPr>
        <w:widowControl/>
        <w:ind w:firstLine="540"/>
        <w:outlineLvl w:val="0"/>
        <w:rPr>
          <w:rFonts w:ascii="Times New Roman" w:hAnsi="Times New Roman" w:cs="Times New Roman"/>
          <w:sz w:val="24"/>
          <w:szCs w:val="24"/>
        </w:rPr>
      </w:pPr>
      <w:r>
        <w:rPr>
          <w:rFonts w:ascii="Times New Roman" w:hAnsi="Times New Roman" w:cs="Times New Roman"/>
          <w:sz w:val="24"/>
          <w:szCs w:val="24"/>
        </w:rPr>
        <w:t xml:space="preserve">1) казенных учреждений – Администрацией </w:t>
      </w:r>
      <w:r w:rsidR="006929EC">
        <w:rPr>
          <w:rFonts w:ascii="Times New Roman" w:hAnsi="Times New Roman" w:cs="Times New Roman"/>
          <w:sz w:val="24"/>
          <w:szCs w:val="24"/>
        </w:rPr>
        <w:t>Косулинского</w:t>
      </w:r>
      <w:r>
        <w:rPr>
          <w:rFonts w:ascii="Times New Roman" w:hAnsi="Times New Roman" w:cs="Times New Roman"/>
          <w:sz w:val="24"/>
          <w:szCs w:val="24"/>
        </w:rPr>
        <w:t xml:space="preserve"> сельсовета, в ведении которой находятся казенные учреждения;</w:t>
      </w:r>
    </w:p>
    <w:p w:rsidR="000E4317" w:rsidRDefault="000E4317" w:rsidP="000E4317">
      <w:pPr>
        <w:widowControl/>
        <w:ind w:firstLine="540"/>
        <w:outlineLvl w:val="0"/>
        <w:rPr>
          <w:rFonts w:ascii="Times New Roman" w:hAnsi="Times New Roman" w:cs="Times New Roman"/>
          <w:sz w:val="24"/>
          <w:szCs w:val="24"/>
        </w:rPr>
      </w:pPr>
      <w:r>
        <w:rPr>
          <w:rFonts w:ascii="Times New Roman" w:hAnsi="Times New Roman" w:cs="Times New Roman"/>
          <w:sz w:val="24"/>
          <w:szCs w:val="24"/>
        </w:rPr>
        <w:t xml:space="preserve">2) бюджетных и автономных учреждений – Администрацией </w:t>
      </w:r>
      <w:r w:rsidR="006929EC">
        <w:rPr>
          <w:rFonts w:ascii="Times New Roman" w:hAnsi="Times New Roman" w:cs="Times New Roman"/>
          <w:sz w:val="24"/>
          <w:szCs w:val="24"/>
        </w:rPr>
        <w:t>Косулинского</w:t>
      </w:r>
      <w:r>
        <w:rPr>
          <w:rFonts w:ascii="Times New Roman" w:hAnsi="Times New Roman" w:cs="Times New Roman"/>
          <w:sz w:val="24"/>
          <w:szCs w:val="24"/>
        </w:rPr>
        <w:t xml:space="preserve"> сельсовета, осуществляющей функции и полномочия учредителя в отношении бюджетных или автономных учреждений.</w:t>
      </w:r>
    </w:p>
    <w:p w:rsidR="000E4317" w:rsidRDefault="000E4317" w:rsidP="000E4317">
      <w:pPr>
        <w:widowControl/>
        <w:ind w:firstLine="540"/>
        <w:outlineLvl w:val="0"/>
        <w:rPr>
          <w:rFonts w:ascii="Times New Roman" w:hAnsi="Times New Roman" w:cs="Times New Roman"/>
          <w:sz w:val="24"/>
          <w:szCs w:val="24"/>
        </w:rPr>
      </w:pPr>
      <w:r>
        <w:rPr>
          <w:rFonts w:ascii="Times New Roman" w:hAnsi="Times New Roman" w:cs="Times New Roman"/>
          <w:sz w:val="24"/>
          <w:szCs w:val="24"/>
        </w:rPr>
        <w:t xml:space="preserve">5. Муниципальное задание формируется на основе утвержденного Администрацией </w:t>
      </w:r>
      <w:r w:rsidR="006929EC">
        <w:rPr>
          <w:rFonts w:ascii="Times New Roman" w:hAnsi="Times New Roman" w:cs="Times New Roman"/>
          <w:sz w:val="24"/>
          <w:szCs w:val="24"/>
        </w:rPr>
        <w:t>Косулинского</w:t>
      </w:r>
      <w:r>
        <w:rPr>
          <w:rFonts w:ascii="Times New Roman" w:hAnsi="Times New Roman" w:cs="Times New Roman"/>
          <w:sz w:val="24"/>
          <w:szCs w:val="24"/>
        </w:rPr>
        <w:t xml:space="preserve"> сельсовета, в ведении которого находятся казенные учреждения, либо Администрацией </w:t>
      </w:r>
      <w:r w:rsidR="006929EC">
        <w:rPr>
          <w:rFonts w:ascii="Times New Roman" w:hAnsi="Times New Roman" w:cs="Times New Roman"/>
          <w:sz w:val="24"/>
          <w:szCs w:val="24"/>
        </w:rPr>
        <w:t>Косулинского</w:t>
      </w:r>
      <w:r>
        <w:rPr>
          <w:rFonts w:ascii="Times New Roman" w:hAnsi="Times New Roman" w:cs="Times New Roman"/>
          <w:sz w:val="24"/>
          <w:szCs w:val="24"/>
        </w:rPr>
        <w:t xml:space="preserve"> сельсовета, осуществляющей функции и полномочия учредителя бюджетных или автономных учреждений, ведомственного перечня муниципальных услуг (работ), оказываемых (выполняемых) в качестве видов </w:t>
      </w:r>
      <w:r>
        <w:rPr>
          <w:rFonts w:ascii="Times New Roman" w:hAnsi="Times New Roman" w:cs="Times New Roman"/>
          <w:sz w:val="24"/>
          <w:szCs w:val="24"/>
        </w:rPr>
        <w:lastRenderedPageBreak/>
        <w:t xml:space="preserve">деятельности муниципальными учреждениями  </w:t>
      </w:r>
      <w:r w:rsidR="006929EC">
        <w:rPr>
          <w:rFonts w:ascii="Times New Roman" w:hAnsi="Times New Roman" w:cs="Times New Roman"/>
          <w:sz w:val="24"/>
          <w:szCs w:val="24"/>
        </w:rPr>
        <w:t>Косулинского</w:t>
      </w:r>
      <w:r>
        <w:rPr>
          <w:rFonts w:ascii="Times New Roman" w:hAnsi="Times New Roman" w:cs="Times New Roman"/>
          <w:sz w:val="24"/>
          <w:szCs w:val="24"/>
        </w:rPr>
        <w:t xml:space="preserve"> сельсовета, и показателей качества муниципальных услуг (работ).</w:t>
      </w:r>
    </w:p>
    <w:p w:rsidR="000E4317" w:rsidRDefault="000E4317" w:rsidP="000E4317">
      <w:pPr>
        <w:widowControl/>
        <w:ind w:firstLine="540"/>
        <w:outlineLvl w:val="0"/>
        <w:rPr>
          <w:rFonts w:ascii="Times New Roman" w:hAnsi="Times New Roman" w:cs="Times New Roman"/>
          <w:sz w:val="24"/>
          <w:szCs w:val="24"/>
        </w:rPr>
      </w:pPr>
      <w:r>
        <w:rPr>
          <w:rFonts w:ascii="Times New Roman" w:hAnsi="Times New Roman" w:cs="Times New Roman"/>
          <w:sz w:val="24"/>
          <w:szCs w:val="24"/>
        </w:rPr>
        <w:t xml:space="preserve">6. Показатели муниципального задания используются при составлении проекта бюджета </w:t>
      </w:r>
      <w:r w:rsidR="006929EC">
        <w:rPr>
          <w:rFonts w:ascii="Times New Roman" w:hAnsi="Times New Roman" w:cs="Times New Roman"/>
          <w:sz w:val="24"/>
          <w:szCs w:val="24"/>
        </w:rPr>
        <w:t>Косулинского</w:t>
      </w:r>
      <w:r>
        <w:rPr>
          <w:rFonts w:ascii="Times New Roman" w:hAnsi="Times New Roman" w:cs="Times New Roman"/>
          <w:sz w:val="24"/>
          <w:szCs w:val="24"/>
        </w:rPr>
        <w:t xml:space="preserve"> сельсовета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субсидии, предоставляемой из  бюджета </w:t>
      </w:r>
      <w:r w:rsidR="006929EC">
        <w:rPr>
          <w:rFonts w:ascii="Times New Roman" w:hAnsi="Times New Roman" w:cs="Times New Roman"/>
          <w:sz w:val="24"/>
          <w:szCs w:val="24"/>
        </w:rPr>
        <w:t>Косулинского</w:t>
      </w:r>
      <w:r>
        <w:rPr>
          <w:rFonts w:ascii="Times New Roman" w:hAnsi="Times New Roman" w:cs="Times New Roman"/>
          <w:sz w:val="24"/>
          <w:szCs w:val="24"/>
        </w:rPr>
        <w:t xml:space="preserve"> сельсовета бюджетному или автономному учреждению на финансовое обеспечение выполнения муниципального задания (далее - субсидия).</w:t>
      </w:r>
    </w:p>
    <w:p w:rsidR="000E4317" w:rsidRDefault="000E4317" w:rsidP="000E4317">
      <w:pPr>
        <w:widowControl/>
        <w:ind w:firstLine="540"/>
        <w:outlineLvl w:val="0"/>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В случае внесения изменений в нормативные правовые акты, на основании которых было сформировано муниципальное задание, а также изменения размера бюджетных ассигнований, предусмотренных в бюджете </w:t>
      </w:r>
      <w:r w:rsidR="006929EC">
        <w:rPr>
          <w:rFonts w:ascii="Times New Roman" w:hAnsi="Times New Roman" w:cs="Times New Roman"/>
          <w:sz w:val="24"/>
          <w:szCs w:val="24"/>
        </w:rPr>
        <w:t>Косулинского</w:t>
      </w:r>
      <w:r>
        <w:rPr>
          <w:rFonts w:ascii="Times New Roman" w:hAnsi="Times New Roman" w:cs="Times New Roman"/>
          <w:sz w:val="24"/>
          <w:szCs w:val="24"/>
        </w:rPr>
        <w:t xml:space="preserve"> сельсовета, для финансового обеспечения выполнения муниципального  задания, в муниципальное задание вносятся изменения, которые утверждаются Администрацией </w:t>
      </w:r>
      <w:r w:rsidR="006929EC">
        <w:rPr>
          <w:rFonts w:ascii="Times New Roman" w:hAnsi="Times New Roman" w:cs="Times New Roman"/>
          <w:sz w:val="24"/>
          <w:szCs w:val="24"/>
        </w:rPr>
        <w:t>Косулинского</w:t>
      </w:r>
      <w:r>
        <w:rPr>
          <w:rFonts w:ascii="Times New Roman" w:hAnsi="Times New Roman" w:cs="Times New Roman"/>
          <w:sz w:val="24"/>
          <w:szCs w:val="24"/>
        </w:rPr>
        <w:t xml:space="preserve"> сельсовета, в ведении которых находятся казенные учреждения, или Администрацией </w:t>
      </w:r>
      <w:r w:rsidR="006929EC">
        <w:rPr>
          <w:rFonts w:ascii="Times New Roman" w:hAnsi="Times New Roman" w:cs="Times New Roman"/>
          <w:sz w:val="24"/>
          <w:szCs w:val="24"/>
        </w:rPr>
        <w:t>Косулинского</w:t>
      </w:r>
      <w:r>
        <w:rPr>
          <w:rFonts w:ascii="Times New Roman" w:hAnsi="Times New Roman" w:cs="Times New Roman"/>
          <w:sz w:val="24"/>
          <w:szCs w:val="24"/>
        </w:rPr>
        <w:t xml:space="preserve"> сельсовета, осуществляющей функции и полномочия учредителя бюджетных или автономных</w:t>
      </w:r>
      <w:proofErr w:type="gramEnd"/>
      <w:r>
        <w:rPr>
          <w:rFonts w:ascii="Times New Roman" w:hAnsi="Times New Roman" w:cs="Times New Roman"/>
          <w:sz w:val="24"/>
          <w:szCs w:val="24"/>
        </w:rPr>
        <w:t xml:space="preserve"> учреждений.</w:t>
      </w:r>
    </w:p>
    <w:p w:rsidR="000E4317" w:rsidRDefault="000E4317" w:rsidP="000E4317">
      <w:pPr>
        <w:widowControl/>
        <w:ind w:firstLine="540"/>
        <w:outlineLvl w:val="0"/>
        <w:rPr>
          <w:rFonts w:ascii="Times New Roman" w:hAnsi="Times New Roman" w:cs="Times New Roman"/>
          <w:sz w:val="24"/>
          <w:szCs w:val="24"/>
        </w:rPr>
      </w:pPr>
      <w:r>
        <w:rPr>
          <w:rFonts w:ascii="Times New Roman" w:hAnsi="Times New Roman" w:cs="Times New Roman"/>
          <w:sz w:val="24"/>
          <w:szCs w:val="24"/>
        </w:rPr>
        <w:t>Изменение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0E4317" w:rsidRDefault="000E4317" w:rsidP="000E4317">
      <w:pPr>
        <w:widowControl/>
        <w:ind w:firstLine="540"/>
        <w:outlineLvl w:val="0"/>
        <w:rPr>
          <w:rFonts w:ascii="Times New Roman" w:hAnsi="Times New Roman" w:cs="Times New Roman"/>
          <w:sz w:val="24"/>
          <w:szCs w:val="24"/>
        </w:rPr>
      </w:pPr>
      <w:r>
        <w:rPr>
          <w:rFonts w:ascii="Times New Roman" w:hAnsi="Times New Roman" w:cs="Times New Roman"/>
          <w:sz w:val="24"/>
          <w:szCs w:val="24"/>
        </w:rPr>
        <w:t xml:space="preserve">8. Финансовое обеспечение выполнения муниципального задания осуществляется в пределах бюджетных ассигнований, предусмотренных в бюджете </w:t>
      </w:r>
      <w:r w:rsidR="006929EC">
        <w:rPr>
          <w:rFonts w:ascii="Times New Roman" w:hAnsi="Times New Roman" w:cs="Times New Roman"/>
          <w:sz w:val="24"/>
          <w:szCs w:val="24"/>
        </w:rPr>
        <w:t>Косулинского</w:t>
      </w:r>
      <w:r>
        <w:rPr>
          <w:rFonts w:ascii="Times New Roman" w:hAnsi="Times New Roman" w:cs="Times New Roman"/>
          <w:sz w:val="24"/>
          <w:szCs w:val="24"/>
        </w:rPr>
        <w:t xml:space="preserve"> сельсовета на соответствующие цели.</w:t>
      </w:r>
    </w:p>
    <w:p w:rsidR="000E4317" w:rsidRDefault="000E4317" w:rsidP="000E4317">
      <w:pPr>
        <w:widowControl/>
        <w:ind w:firstLine="540"/>
        <w:outlineLvl w:val="0"/>
        <w:rPr>
          <w:rFonts w:ascii="Times New Roman" w:hAnsi="Times New Roman" w:cs="Times New Roman"/>
          <w:sz w:val="24"/>
          <w:szCs w:val="24"/>
        </w:rPr>
      </w:pPr>
      <w:r>
        <w:rPr>
          <w:rFonts w:ascii="Times New Roman" w:hAnsi="Times New Roman" w:cs="Times New Roman"/>
          <w:sz w:val="24"/>
          <w:szCs w:val="24"/>
        </w:rPr>
        <w:t>9. 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w:t>
      </w:r>
    </w:p>
    <w:p w:rsidR="000E4317" w:rsidRDefault="000E4317" w:rsidP="000E4317">
      <w:pPr>
        <w:widowControl/>
        <w:ind w:firstLine="540"/>
        <w:outlineLvl w:val="0"/>
        <w:rPr>
          <w:rFonts w:ascii="Times New Roman" w:hAnsi="Times New Roman" w:cs="Times New Roman"/>
          <w:sz w:val="24"/>
          <w:szCs w:val="24"/>
        </w:rPr>
      </w:pPr>
      <w:r>
        <w:rPr>
          <w:rFonts w:ascii="Times New Roman" w:hAnsi="Times New Roman" w:cs="Times New Roman"/>
          <w:sz w:val="24"/>
          <w:szCs w:val="24"/>
        </w:rPr>
        <w:t xml:space="preserve">По решению Администрации </w:t>
      </w:r>
      <w:r w:rsidR="006929EC">
        <w:rPr>
          <w:rFonts w:ascii="Times New Roman" w:hAnsi="Times New Roman" w:cs="Times New Roman"/>
          <w:sz w:val="24"/>
          <w:szCs w:val="24"/>
        </w:rPr>
        <w:t>Косулинского</w:t>
      </w:r>
      <w:r>
        <w:rPr>
          <w:rFonts w:ascii="Times New Roman" w:hAnsi="Times New Roman" w:cs="Times New Roman"/>
          <w:sz w:val="24"/>
          <w:szCs w:val="24"/>
        </w:rPr>
        <w:t xml:space="preserve"> сельсовета, в ведении которой находится казенное учреждение, или осуществляющей функции и полномочия учредителя бюджетного учреждения, при определении размера соответственно показателей бюджетной сметы либо субсидии используются нормативные затраты на выполнение работ в рамках муниципального задания.</w:t>
      </w:r>
    </w:p>
    <w:p w:rsidR="000E4317" w:rsidRDefault="000E4317" w:rsidP="000E4317">
      <w:pPr>
        <w:widowControl/>
        <w:ind w:firstLine="540"/>
        <w:outlineLvl w:val="0"/>
        <w:rPr>
          <w:rFonts w:ascii="Times New Roman" w:hAnsi="Times New Roman" w:cs="Times New Roman"/>
          <w:sz w:val="24"/>
          <w:szCs w:val="24"/>
        </w:rPr>
      </w:pPr>
      <w:r>
        <w:rPr>
          <w:rFonts w:ascii="Times New Roman" w:hAnsi="Times New Roman" w:cs="Times New Roman"/>
          <w:sz w:val="24"/>
          <w:szCs w:val="24"/>
        </w:rPr>
        <w:t xml:space="preserve">10. Администрация </w:t>
      </w:r>
      <w:r w:rsidR="006929EC">
        <w:rPr>
          <w:rFonts w:ascii="Times New Roman" w:hAnsi="Times New Roman" w:cs="Times New Roman"/>
          <w:sz w:val="24"/>
          <w:szCs w:val="24"/>
        </w:rPr>
        <w:t>Косулинского</w:t>
      </w:r>
      <w:r>
        <w:rPr>
          <w:rFonts w:ascii="Times New Roman" w:hAnsi="Times New Roman" w:cs="Times New Roman"/>
          <w:sz w:val="24"/>
          <w:szCs w:val="24"/>
        </w:rPr>
        <w:t xml:space="preserve"> сельсовета, в ведении которой находятся казенные учреждения, при определении показателей бюджетной сметы вправе использовать нормативные затраты на оказание соответствующих муниципальных услуг и нормативные затраты на содержание имущества, переданного на праве оперативного управления казенному учреждению.</w:t>
      </w:r>
    </w:p>
    <w:p w:rsidR="000E4317" w:rsidRDefault="000E4317" w:rsidP="000E4317">
      <w:pPr>
        <w:widowControl/>
        <w:ind w:firstLine="540"/>
        <w:outlineLvl w:val="0"/>
        <w:rPr>
          <w:rFonts w:ascii="Times New Roman" w:hAnsi="Times New Roman" w:cs="Times New Roman"/>
          <w:sz w:val="24"/>
          <w:szCs w:val="24"/>
          <w:highlight w:val="yellow"/>
        </w:rPr>
      </w:pPr>
      <w:r>
        <w:rPr>
          <w:rFonts w:ascii="Times New Roman" w:hAnsi="Times New Roman" w:cs="Times New Roman"/>
          <w:sz w:val="24"/>
          <w:szCs w:val="24"/>
        </w:rPr>
        <w:t xml:space="preserve">Порядок определения указанных затрат устанавливается Администрацией </w:t>
      </w:r>
      <w:r w:rsidR="006929EC">
        <w:rPr>
          <w:rFonts w:ascii="Times New Roman" w:hAnsi="Times New Roman" w:cs="Times New Roman"/>
          <w:sz w:val="24"/>
          <w:szCs w:val="24"/>
        </w:rPr>
        <w:t>Косулинского</w:t>
      </w:r>
      <w:r>
        <w:rPr>
          <w:rFonts w:ascii="Times New Roman" w:hAnsi="Times New Roman" w:cs="Times New Roman"/>
          <w:sz w:val="24"/>
          <w:szCs w:val="24"/>
        </w:rPr>
        <w:t xml:space="preserve"> сельсовета, в ведении которой находятся казенные учреждения, по согласованию с сектором по бухгалтерскому учету и отчетности поселений финансового отдела Администрации Куртамышского района.</w:t>
      </w:r>
    </w:p>
    <w:p w:rsidR="000E4317" w:rsidRDefault="000E4317" w:rsidP="000E4317">
      <w:pPr>
        <w:widowControl/>
        <w:ind w:firstLine="540"/>
        <w:outlineLvl w:val="0"/>
        <w:rPr>
          <w:rFonts w:ascii="Times New Roman" w:hAnsi="Times New Roman" w:cs="Times New Roman"/>
          <w:sz w:val="24"/>
          <w:szCs w:val="24"/>
        </w:rPr>
      </w:pPr>
      <w:r>
        <w:rPr>
          <w:rFonts w:ascii="Times New Roman" w:hAnsi="Times New Roman" w:cs="Times New Roman"/>
          <w:sz w:val="24"/>
          <w:szCs w:val="24"/>
        </w:rPr>
        <w:t>11. Финансовое обеспечение выполнения муниципального задания бюджетным или автономным учреждением осуществляется в виде субсидии.</w:t>
      </w:r>
    </w:p>
    <w:p w:rsidR="000E4317" w:rsidRDefault="000E4317" w:rsidP="000E4317">
      <w:pPr>
        <w:widowControl/>
        <w:ind w:firstLine="540"/>
        <w:outlineLvl w:val="0"/>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Размер субсидии рассчитывается на основании нормативных затрат на оказание муниципальных услуг (работ) в рамках муниципального задания и нормативных затрат на содержание недвижимого имущества и особо ценного движимого имущества, закрепленного за бюджетным учреждением или автономным учреждением или приобретенного бюджетным учреждением или автономным учреждением за счет средств, выделенных ему учредителем на приобретение такого имущества (за исключением имущества, сданного в аренду), расходов на</w:t>
      </w:r>
      <w:proofErr w:type="gramEnd"/>
      <w:r>
        <w:rPr>
          <w:rFonts w:ascii="Times New Roman" w:hAnsi="Times New Roman" w:cs="Times New Roman"/>
          <w:sz w:val="24"/>
          <w:szCs w:val="24"/>
        </w:rPr>
        <w:t xml:space="preserve"> уплату налогов, в качестве объекта налогообложения по которым признается указанное имущество, в том числе земельные участки.</w:t>
      </w:r>
    </w:p>
    <w:p w:rsidR="000E4317" w:rsidRDefault="000E4317" w:rsidP="000E4317">
      <w:pPr>
        <w:widowControl/>
        <w:ind w:firstLine="540"/>
        <w:outlineLvl w:val="0"/>
        <w:rPr>
          <w:rFonts w:ascii="Times New Roman" w:hAnsi="Times New Roman" w:cs="Times New Roman"/>
          <w:sz w:val="24"/>
          <w:szCs w:val="24"/>
        </w:rPr>
      </w:pPr>
      <w:r>
        <w:rPr>
          <w:rFonts w:ascii="Times New Roman" w:hAnsi="Times New Roman" w:cs="Times New Roman"/>
          <w:sz w:val="24"/>
          <w:szCs w:val="24"/>
        </w:rPr>
        <w:t xml:space="preserve">Порядок определения указанных затрат и распределения их по отдельным муниципальным услугам (работам) устанавливается в соответствии с настоящим положением Администрацией </w:t>
      </w:r>
      <w:r w:rsidR="006929EC">
        <w:rPr>
          <w:rFonts w:ascii="Times New Roman" w:hAnsi="Times New Roman" w:cs="Times New Roman"/>
          <w:sz w:val="24"/>
          <w:szCs w:val="24"/>
        </w:rPr>
        <w:t>Косулинского</w:t>
      </w:r>
      <w:r>
        <w:rPr>
          <w:rFonts w:ascii="Times New Roman" w:hAnsi="Times New Roman" w:cs="Times New Roman"/>
          <w:sz w:val="24"/>
          <w:szCs w:val="24"/>
        </w:rPr>
        <w:t xml:space="preserve"> сельсовета, осуществляющей функции и </w:t>
      </w:r>
      <w:r>
        <w:rPr>
          <w:rFonts w:ascii="Times New Roman" w:hAnsi="Times New Roman" w:cs="Times New Roman"/>
          <w:sz w:val="24"/>
          <w:szCs w:val="24"/>
        </w:rPr>
        <w:lastRenderedPageBreak/>
        <w:t>полномочия учредителя бюджетного или автономного учреждения, по согласованию с сектором по бухгалтерскому учету и отчетности поселений финансового отдела Администрации Куртамышского района.</w:t>
      </w:r>
    </w:p>
    <w:p w:rsidR="000E4317" w:rsidRDefault="000E4317" w:rsidP="000E4317">
      <w:pPr>
        <w:widowControl/>
        <w:ind w:firstLine="540"/>
        <w:outlineLvl w:val="0"/>
        <w:rPr>
          <w:rFonts w:ascii="Times New Roman" w:hAnsi="Times New Roman" w:cs="Times New Roman"/>
          <w:sz w:val="24"/>
          <w:szCs w:val="24"/>
        </w:rPr>
      </w:pPr>
      <w:r>
        <w:rPr>
          <w:rFonts w:ascii="Times New Roman" w:hAnsi="Times New Roman" w:cs="Times New Roman"/>
          <w:sz w:val="24"/>
          <w:szCs w:val="24"/>
        </w:rPr>
        <w:t>13. При оказании в случаях, установленных федеральным законодательством, бюджетными или автономными учреждениями муниципальных услуг (выполнение работ) гражданам и юридическим лицам за плату в пределах установленного муниципального задания размер субсидии рассчитывается с учетом средств, планируемых к поступлению от потребителей указанных услуг (работ).</w:t>
      </w:r>
    </w:p>
    <w:p w:rsidR="000E4317" w:rsidRDefault="000E4317" w:rsidP="000E4317">
      <w:pPr>
        <w:widowControl/>
        <w:ind w:firstLine="540"/>
        <w:outlineLvl w:val="0"/>
        <w:rPr>
          <w:rFonts w:ascii="Times New Roman" w:hAnsi="Times New Roman" w:cs="Times New Roman"/>
          <w:sz w:val="24"/>
          <w:szCs w:val="24"/>
        </w:rPr>
      </w:pPr>
      <w:r>
        <w:rPr>
          <w:rFonts w:ascii="Times New Roman" w:hAnsi="Times New Roman" w:cs="Times New Roman"/>
          <w:sz w:val="24"/>
          <w:szCs w:val="24"/>
        </w:rPr>
        <w:t>14. При определении нормативных затрат на оказание бюджетным или автономным учреждением муниципальной услуги (работы) учитываются:</w:t>
      </w:r>
    </w:p>
    <w:p w:rsidR="000E4317" w:rsidRDefault="000E4317" w:rsidP="000E4317">
      <w:pPr>
        <w:widowControl/>
        <w:ind w:firstLine="540"/>
        <w:outlineLvl w:val="0"/>
        <w:rPr>
          <w:rFonts w:ascii="Times New Roman" w:hAnsi="Times New Roman" w:cs="Times New Roman"/>
          <w:sz w:val="24"/>
          <w:szCs w:val="24"/>
        </w:rPr>
      </w:pPr>
      <w:proofErr w:type="gramStart"/>
      <w:r>
        <w:rPr>
          <w:rFonts w:ascii="Times New Roman" w:hAnsi="Times New Roman" w:cs="Times New Roman"/>
          <w:sz w:val="24"/>
          <w:szCs w:val="24"/>
        </w:rPr>
        <w:t>1) нормативные затраты, непосредственно связанные с оказанием муниципальной  услуги (работы);</w:t>
      </w:r>
      <w:proofErr w:type="gramEnd"/>
    </w:p>
    <w:p w:rsidR="000E4317" w:rsidRDefault="000E4317" w:rsidP="000E4317">
      <w:pPr>
        <w:widowControl/>
        <w:ind w:firstLine="540"/>
        <w:outlineLvl w:val="0"/>
        <w:rPr>
          <w:rFonts w:ascii="Times New Roman" w:hAnsi="Times New Roman" w:cs="Times New Roman"/>
          <w:sz w:val="24"/>
          <w:szCs w:val="24"/>
        </w:rPr>
      </w:pPr>
      <w:r>
        <w:rPr>
          <w:rFonts w:ascii="Times New Roman" w:hAnsi="Times New Roman" w:cs="Times New Roman"/>
          <w:sz w:val="24"/>
          <w:szCs w:val="24"/>
        </w:rPr>
        <w:t xml:space="preserve">2) нормативные затраты на общехозяйственные нужды (за исключением затрат, которые учитываются в составе нормативных затрат на содержание имущества бюджетного или автономного учреждения в соответствии с </w:t>
      </w:r>
      <w:hyperlink r:id="rId13" w:history="1">
        <w:r w:rsidRPr="006929EC">
          <w:rPr>
            <w:rStyle w:val="a3"/>
            <w:rFonts w:ascii="Times New Roman" w:hAnsi="Times New Roman" w:cs="Times New Roman"/>
            <w:color w:val="000000" w:themeColor="text1"/>
            <w:sz w:val="24"/>
            <w:szCs w:val="24"/>
            <w:u w:val="none"/>
          </w:rPr>
          <w:t>пунктом 15</w:t>
        </w:r>
      </w:hyperlink>
      <w:r>
        <w:rPr>
          <w:rFonts w:ascii="Times New Roman" w:hAnsi="Times New Roman" w:cs="Times New Roman"/>
          <w:sz w:val="24"/>
          <w:szCs w:val="24"/>
        </w:rPr>
        <w:t xml:space="preserve"> настоящего Положения).</w:t>
      </w:r>
    </w:p>
    <w:p w:rsidR="000E4317" w:rsidRDefault="000E4317" w:rsidP="000E4317">
      <w:pPr>
        <w:widowControl/>
        <w:ind w:firstLine="540"/>
        <w:outlineLvl w:val="0"/>
        <w:rPr>
          <w:rFonts w:ascii="Times New Roman" w:hAnsi="Times New Roman" w:cs="Times New Roman"/>
          <w:sz w:val="24"/>
          <w:szCs w:val="24"/>
        </w:rPr>
      </w:pPr>
      <w:r>
        <w:rPr>
          <w:rFonts w:ascii="Times New Roman" w:hAnsi="Times New Roman" w:cs="Times New Roman"/>
          <w:sz w:val="24"/>
          <w:szCs w:val="24"/>
        </w:rPr>
        <w:t>15. Нормативные затраты на содержание имущества бюджетного учреждения рассчитываются с учетом затрат:</w:t>
      </w:r>
    </w:p>
    <w:p w:rsidR="000E4317" w:rsidRDefault="000E4317" w:rsidP="000E4317">
      <w:pPr>
        <w:widowControl/>
        <w:ind w:firstLine="540"/>
        <w:outlineLvl w:val="0"/>
        <w:rPr>
          <w:rFonts w:ascii="Times New Roman" w:hAnsi="Times New Roman" w:cs="Times New Roman"/>
          <w:sz w:val="24"/>
          <w:szCs w:val="24"/>
        </w:rPr>
      </w:pPr>
      <w:r>
        <w:rPr>
          <w:rFonts w:ascii="Times New Roman" w:hAnsi="Times New Roman" w:cs="Times New Roman"/>
          <w:sz w:val="24"/>
          <w:szCs w:val="24"/>
        </w:rPr>
        <w:t>1) на потребление электрической энергии в размере 10 процентов от общего объема затрат бюджетного или автономного учреждения на оплату указанного вида коммунальных платежей;</w:t>
      </w:r>
    </w:p>
    <w:p w:rsidR="000E4317" w:rsidRDefault="000E4317" w:rsidP="000E4317">
      <w:pPr>
        <w:widowControl/>
        <w:ind w:firstLine="540"/>
        <w:outlineLvl w:val="0"/>
        <w:rPr>
          <w:rFonts w:ascii="Times New Roman" w:hAnsi="Times New Roman" w:cs="Times New Roman"/>
          <w:sz w:val="24"/>
          <w:szCs w:val="24"/>
        </w:rPr>
      </w:pPr>
      <w:r>
        <w:rPr>
          <w:rFonts w:ascii="Times New Roman" w:hAnsi="Times New Roman" w:cs="Times New Roman"/>
          <w:sz w:val="24"/>
          <w:szCs w:val="24"/>
        </w:rPr>
        <w:t>2) на потребление тепловой энергии в размере 50 процентов общего объема затрат бюджетного или автономного учреждения на оплату указанного вида коммунальных платежей;</w:t>
      </w:r>
    </w:p>
    <w:p w:rsidR="000E4317" w:rsidRDefault="000E4317" w:rsidP="000E4317">
      <w:pPr>
        <w:widowControl/>
        <w:ind w:firstLine="540"/>
        <w:outlineLvl w:val="0"/>
        <w:rPr>
          <w:rFonts w:ascii="Times New Roman" w:hAnsi="Times New Roman" w:cs="Times New Roman"/>
          <w:sz w:val="24"/>
          <w:szCs w:val="24"/>
        </w:rPr>
      </w:pPr>
      <w:r>
        <w:rPr>
          <w:rFonts w:ascii="Times New Roman" w:hAnsi="Times New Roman" w:cs="Times New Roman"/>
          <w:sz w:val="24"/>
          <w:szCs w:val="24"/>
        </w:rPr>
        <w:t>3) на уплату налогов, в качестве объекта налогообложения по которым признается недвижимое и особо ценное движимое имущество, закрепленное за бюджетным или автономным учреждением или приобретенное им за счет средств, выделенных бюджетному или автономному учреждению учредителем на приобретение такого имущества, в том числе земельные участки.</w:t>
      </w:r>
    </w:p>
    <w:p w:rsidR="000E4317" w:rsidRDefault="000E4317" w:rsidP="000E4317">
      <w:pPr>
        <w:widowControl/>
        <w:ind w:firstLine="540"/>
        <w:outlineLvl w:val="0"/>
        <w:rPr>
          <w:rFonts w:ascii="Times New Roman" w:hAnsi="Times New Roman" w:cs="Times New Roman"/>
          <w:sz w:val="24"/>
          <w:szCs w:val="24"/>
        </w:rPr>
      </w:pPr>
      <w:r>
        <w:rPr>
          <w:rFonts w:ascii="Times New Roman" w:hAnsi="Times New Roman" w:cs="Times New Roman"/>
          <w:sz w:val="24"/>
          <w:szCs w:val="24"/>
        </w:rPr>
        <w:t>16. Субсидия перечисляется в установленном порядке на счет территориального органа Федерального казначейства по месту открытия лицевого счета бюджетному учреждению.</w:t>
      </w:r>
    </w:p>
    <w:p w:rsidR="000E4317" w:rsidRDefault="000E4317" w:rsidP="000E4317">
      <w:pPr>
        <w:widowControl/>
        <w:ind w:firstLine="540"/>
        <w:outlineLvl w:val="0"/>
        <w:rPr>
          <w:rFonts w:ascii="Times New Roman" w:hAnsi="Times New Roman" w:cs="Times New Roman"/>
          <w:sz w:val="24"/>
          <w:szCs w:val="24"/>
        </w:rPr>
      </w:pPr>
      <w:r>
        <w:rPr>
          <w:rFonts w:ascii="Times New Roman" w:hAnsi="Times New Roman" w:cs="Times New Roman"/>
          <w:sz w:val="24"/>
          <w:szCs w:val="24"/>
        </w:rPr>
        <w:t>Субсидии автономному учреждению перечисляются в установленном порядке на счет, открытый в кредитной организации автономному учреждению, или (в случае заключения между учредителем и территориальным органом Федерального казначейства соответствующего соглашения) на счет территориального органа Федерального казначейства по месту открытия лицевого счета автономному учреждению.</w:t>
      </w:r>
    </w:p>
    <w:p w:rsidR="000E4317" w:rsidRDefault="000E4317" w:rsidP="000E4317">
      <w:pPr>
        <w:widowControl/>
        <w:ind w:firstLine="540"/>
        <w:outlineLvl w:val="0"/>
        <w:rPr>
          <w:rFonts w:ascii="Times New Roman" w:hAnsi="Times New Roman" w:cs="Times New Roman"/>
          <w:sz w:val="24"/>
          <w:szCs w:val="24"/>
        </w:rPr>
      </w:pPr>
      <w:r>
        <w:rPr>
          <w:rFonts w:ascii="Times New Roman" w:hAnsi="Times New Roman" w:cs="Times New Roman"/>
          <w:sz w:val="24"/>
          <w:szCs w:val="24"/>
        </w:rPr>
        <w:t xml:space="preserve">17. Предоставление бюджетному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бюджетным учреждением и Администрацией </w:t>
      </w:r>
      <w:r w:rsidR="006929EC">
        <w:rPr>
          <w:rFonts w:ascii="Times New Roman" w:hAnsi="Times New Roman" w:cs="Times New Roman"/>
          <w:sz w:val="24"/>
          <w:szCs w:val="24"/>
        </w:rPr>
        <w:t>Косулинского</w:t>
      </w:r>
      <w:r>
        <w:rPr>
          <w:rFonts w:ascii="Times New Roman" w:hAnsi="Times New Roman" w:cs="Times New Roman"/>
          <w:sz w:val="24"/>
          <w:szCs w:val="24"/>
        </w:rPr>
        <w:t xml:space="preserve"> сельсовета, осуществляющей функции и полномочия учредителя бюджетного учреждения, в соответствии с формой, утверждаемой Министерством финансов Российской Федерации.</w:t>
      </w:r>
    </w:p>
    <w:p w:rsidR="000E4317" w:rsidRDefault="000E4317" w:rsidP="000E4317">
      <w:pPr>
        <w:widowControl/>
        <w:ind w:firstLine="540"/>
        <w:outlineLvl w:val="0"/>
        <w:rPr>
          <w:rFonts w:ascii="Times New Roman" w:hAnsi="Times New Roman" w:cs="Times New Roman"/>
          <w:sz w:val="24"/>
          <w:szCs w:val="24"/>
        </w:rPr>
      </w:pPr>
      <w:r>
        <w:rPr>
          <w:rFonts w:ascii="Times New Roman" w:hAnsi="Times New Roman" w:cs="Times New Roman"/>
          <w:sz w:val="24"/>
          <w:szCs w:val="24"/>
        </w:rPr>
        <w:t>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 а также  возможные отклонения от установленных показателей, в пределах которых муниципальное задание считается выполненным.</w:t>
      </w:r>
    </w:p>
    <w:p w:rsidR="000E4317" w:rsidRDefault="000E4317" w:rsidP="000E4317">
      <w:pPr>
        <w:widowControl/>
        <w:ind w:firstLine="540"/>
        <w:outlineLvl w:val="0"/>
        <w:rPr>
          <w:rFonts w:ascii="Times New Roman" w:hAnsi="Times New Roman" w:cs="Times New Roman"/>
          <w:sz w:val="24"/>
          <w:szCs w:val="24"/>
        </w:rPr>
      </w:pPr>
      <w:r>
        <w:rPr>
          <w:rFonts w:ascii="Times New Roman" w:hAnsi="Times New Roman" w:cs="Times New Roman"/>
          <w:sz w:val="24"/>
          <w:szCs w:val="24"/>
        </w:rPr>
        <w:t xml:space="preserve">18.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эффективностью и оценку выполнения казенными учреждениями муниципальных заданий осуществляет Администрация </w:t>
      </w:r>
      <w:r w:rsidR="006929EC">
        <w:rPr>
          <w:rFonts w:ascii="Times New Roman" w:hAnsi="Times New Roman" w:cs="Times New Roman"/>
          <w:sz w:val="24"/>
          <w:szCs w:val="24"/>
        </w:rPr>
        <w:t>Косулинского</w:t>
      </w:r>
      <w:r>
        <w:rPr>
          <w:rFonts w:ascii="Times New Roman" w:hAnsi="Times New Roman" w:cs="Times New Roman"/>
          <w:sz w:val="24"/>
          <w:szCs w:val="24"/>
        </w:rPr>
        <w:t xml:space="preserve"> сельсовета, в ведении которой находятся казенные учреждения.</w:t>
      </w:r>
    </w:p>
    <w:p w:rsidR="000E4317" w:rsidRDefault="000E4317" w:rsidP="000E4317">
      <w:pPr>
        <w:widowControl/>
        <w:ind w:firstLine="540"/>
        <w:outlineLvl w:val="0"/>
        <w:rPr>
          <w:rFonts w:ascii="Times New Roman" w:hAnsi="Times New Roman" w:cs="Times New Roman"/>
          <w:sz w:val="24"/>
          <w:szCs w:val="24"/>
        </w:rPr>
      </w:pPr>
      <w:r>
        <w:rPr>
          <w:rFonts w:ascii="Times New Roman" w:hAnsi="Times New Roman" w:cs="Times New Roman"/>
          <w:sz w:val="24"/>
          <w:szCs w:val="24"/>
        </w:rPr>
        <w:t xml:space="preserve">19.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эффективностью и оценку выполнения бюджетными или автономными учреждениями муниципальных заданий проводит Администрация </w:t>
      </w:r>
      <w:r w:rsidR="006929EC">
        <w:rPr>
          <w:rFonts w:ascii="Times New Roman" w:hAnsi="Times New Roman" w:cs="Times New Roman"/>
          <w:sz w:val="24"/>
          <w:szCs w:val="24"/>
        </w:rPr>
        <w:lastRenderedPageBreak/>
        <w:t>Косулинского</w:t>
      </w:r>
      <w:r>
        <w:rPr>
          <w:rFonts w:ascii="Times New Roman" w:hAnsi="Times New Roman" w:cs="Times New Roman"/>
          <w:sz w:val="24"/>
          <w:szCs w:val="24"/>
        </w:rPr>
        <w:t xml:space="preserve"> сельсовета, осуществляющая функции и полномочия учредителя бюджетных и автономных учреждений.</w:t>
      </w:r>
    </w:p>
    <w:p w:rsidR="000E4317" w:rsidRDefault="000E4317" w:rsidP="000E4317">
      <w:pPr>
        <w:widowControl/>
        <w:ind w:firstLine="540"/>
        <w:outlineLvl w:val="0"/>
        <w:rPr>
          <w:rFonts w:ascii="Times New Roman" w:hAnsi="Times New Roman" w:cs="Times New Roman"/>
          <w:sz w:val="24"/>
          <w:szCs w:val="24"/>
        </w:rPr>
      </w:pPr>
      <w:r>
        <w:rPr>
          <w:rFonts w:ascii="Times New Roman" w:hAnsi="Times New Roman" w:cs="Times New Roman"/>
          <w:sz w:val="24"/>
          <w:szCs w:val="24"/>
        </w:rPr>
        <w:t>20. Муниципальные задания и отчеты об их исполнении, за исключением сведений, отнесенных к государственной тайне, размещаются на официальном сайте Администрации Куртамышского района (по согласованию) в сети Интернет руководителями казенных учреждений и бюджетных или автономных учреждений.</w:t>
      </w:r>
    </w:p>
    <w:p w:rsidR="000E4317" w:rsidRDefault="000E4317" w:rsidP="000E4317">
      <w:pPr>
        <w:widowControl/>
        <w:ind w:firstLine="540"/>
        <w:outlineLvl w:val="0"/>
        <w:rPr>
          <w:rFonts w:ascii="Times New Roman" w:hAnsi="Times New Roman" w:cs="Times New Roman"/>
          <w:sz w:val="24"/>
          <w:szCs w:val="24"/>
        </w:rPr>
      </w:pPr>
    </w:p>
    <w:p w:rsidR="000E4317" w:rsidRDefault="000E4317" w:rsidP="000E4317">
      <w:pPr>
        <w:widowControl/>
        <w:ind w:firstLine="540"/>
        <w:outlineLvl w:val="0"/>
        <w:rPr>
          <w:rFonts w:ascii="Times New Roman" w:hAnsi="Times New Roman" w:cs="Times New Roman"/>
          <w:sz w:val="24"/>
          <w:szCs w:val="24"/>
        </w:rPr>
      </w:pPr>
    </w:p>
    <w:p w:rsidR="000E4317" w:rsidRDefault="000E4317" w:rsidP="000E4317">
      <w:pPr>
        <w:widowControl/>
        <w:ind w:firstLine="540"/>
        <w:outlineLvl w:val="0"/>
        <w:rPr>
          <w:rFonts w:ascii="Times New Roman" w:hAnsi="Times New Roman" w:cs="Times New Roman"/>
          <w:sz w:val="24"/>
          <w:szCs w:val="24"/>
        </w:rPr>
      </w:pPr>
    </w:p>
    <w:p w:rsidR="000E4317" w:rsidRDefault="000E4317" w:rsidP="000E4317">
      <w:pPr>
        <w:widowControl/>
        <w:ind w:firstLine="540"/>
        <w:outlineLvl w:val="0"/>
        <w:rPr>
          <w:rFonts w:ascii="Times New Roman" w:hAnsi="Times New Roman" w:cs="Times New Roman"/>
          <w:sz w:val="24"/>
          <w:szCs w:val="24"/>
        </w:rPr>
      </w:pPr>
    </w:p>
    <w:p w:rsidR="000E4317" w:rsidRDefault="000E4317" w:rsidP="000E4317">
      <w:pPr>
        <w:widowControl/>
        <w:ind w:firstLine="540"/>
        <w:outlineLvl w:val="0"/>
        <w:rPr>
          <w:rFonts w:ascii="Times New Roman" w:hAnsi="Times New Roman" w:cs="Times New Roman"/>
          <w:sz w:val="24"/>
          <w:szCs w:val="24"/>
        </w:rPr>
      </w:pPr>
    </w:p>
    <w:p w:rsidR="000E4317" w:rsidRDefault="000E4317" w:rsidP="000E4317">
      <w:pPr>
        <w:widowControl/>
        <w:ind w:firstLine="540"/>
        <w:outlineLvl w:val="0"/>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60"/>
        <w:gridCol w:w="4811"/>
      </w:tblGrid>
      <w:tr w:rsidR="000E4317" w:rsidTr="000E4317">
        <w:tc>
          <w:tcPr>
            <w:tcW w:w="4760" w:type="dxa"/>
          </w:tcPr>
          <w:p w:rsidR="000E4317" w:rsidRDefault="000E4317">
            <w:pPr>
              <w:widowControl/>
              <w:ind w:firstLine="0"/>
              <w:outlineLvl w:val="1"/>
              <w:rPr>
                <w:rFonts w:ascii="Times New Roman" w:hAnsi="Times New Roman" w:cs="Times New Roman"/>
                <w:sz w:val="24"/>
                <w:szCs w:val="24"/>
              </w:rPr>
            </w:pPr>
          </w:p>
        </w:tc>
        <w:tc>
          <w:tcPr>
            <w:tcW w:w="4811" w:type="dxa"/>
            <w:hideMark/>
          </w:tcPr>
          <w:p w:rsidR="000E4317" w:rsidRDefault="000E4317">
            <w:pPr>
              <w:widowControl/>
              <w:ind w:firstLine="0"/>
              <w:outlineLvl w:val="1"/>
              <w:rPr>
                <w:rFonts w:ascii="Times New Roman" w:hAnsi="Times New Roman" w:cs="Times New Roman"/>
              </w:rPr>
            </w:pPr>
            <w:r>
              <w:rPr>
                <w:rFonts w:ascii="Times New Roman" w:hAnsi="Times New Roman" w:cs="Times New Roman"/>
              </w:rPr>
              <w:t xml:space="preserve">                                                                   Приложение </w:t>
            </w:r>
          </w:p>
          <w:p w:rsidR="000E4317" w:rsidRDefault="000E4317" w:rsidP="006929EC">
            <w:pPr>
              <w:widowControl/>
              <w:ind w:firstLine="0"/>
              <w:outlineLvl w:val="1"/>
              <w:rPr>
                <w:rFonts w:ascii="Times New Roman" w:hAnsi="Times New Roman" w:cs="Times New Roman"/>
                <w:sz w:val="24"/>
                <w:szCs w:val="24"/>
              </w:rPr>
            </w:pPr>
            <w:r>
              <w:rPr>
                <w:rFonts w:ascii="Times New Roman" w:hAnsi="Times New Roman" w:cs="Times New Roman"/>
              </w:rPr>
              <w:t xml:space="preserve">к  Положению о формировании муниципального задания в отношении муниципальных учреждений Администрации </w:t>
            </w:r>
            <w:r w:rsidR="006929EC">
              <w:rPr>
                <w:rFonts w:ascii="Times New Roman" w:hAnsi="Times New Roman" w:cs="Times New Roman"/>
              </w:rPr>
              <w:t>Косулинского</w:t>
            </w:r>
            <w:r>
              <w:rPr>
                <w:rFonts w:ascii="Times New Roman" w:hAnsi="Times New Roman" w:cs="Times New Roman"/>
              </w:rPr>
              <w:t xml:space="preserve"> сельсовета  и финансовом обеспечении выполнения муниципального задания</w:t>
            </w:r>
          </w:p>
        </w:tc>
      </w:tr>
    </w:tbl>
    <w:p w:rsidR="000E4317" w:rsidRDefault="000E4317" w:rsidP="000E4317">
      <w:pPr>
        <w:pStyle w:val="ConsPlusNonformat"/>
      </w:pPr>
      <w: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45"/>
        <w:gridCol w:w="4926"/>
      </w:tblGrid>
      <w:tr w:rsidR="000E4317" w:rsidTr="000E4317">
        <w:tc>
          <w:tcPr>
            <w:tcW w:w="4645" w:type="dxa"/>
            <w:hideMark/>
          </w:tcPr>
          <w:p w:rsidR="000E4317" w:rsidRDefault="000E4317">
            <w:pPr>
              <w:pStyle w:val="ConsPlusNonformat"/>
            </w:pPr>
            <w:r>
              <w:t xml:space="preserve">                                 </w:t>
            </w:r>
          </w:p>
        </w:tc>
        <w:tc>
          <w:tcPr>
            <w:tcW w:w="4926" w:type="dxa"/>
          </w:tcPr>
          <w:p w:rsidR="000E4317" w:rsidRDefault="000E4317">
            <w:pPr>
              <w:pStyle w:val="ConsPlusNonformat"/>
              <w:jc w:val="center"/>
              <w:rPr>
                <w:rFonts w:ascii="Times New Roman" w:hAnsi="Times New Roman" w:cs="Times New Roman"/>
                <w:b/>
                <w:sz w:val="24"/>
                <w:szCs w:val="24"/>
              </w:rPr>
            </w:pPr>
            <w:r>
              <w:rPr>
                <w:rFonts w:ascii="Times New Roman" w:hAnsi="Times New Roman" w:cs="Times New Roman"/>
                <w:b/>
                <w:sz w:val="24"/>
                <w:szCs w:val="24"/>
              </w:rPr>
              <w:t>Утверждаю</w:t>
            </w:r>
          </w:p>
          <w:p w:rsidR="000E4317" w:rsidRDefault="000E4317">
            <w:pPr>
              <w:pStyle w:val="ConsPlusNonformat"/>
              <w:jc w:val="both"/>
              <w:rPr>
                <w:rFonts w:ascii="Times New Roman" w:hAnsi="Times New Roman" w:cs="Times New Roman"/>
              </w:rPr>
            </w:pPr>
            <w:r>
              <w:rPr>
                <w:rFonts w:ascii="Times New Roman" w:hAnsi="Times New Roman" w:cs="Times New Roman"/>
              </w:rPr>
              <w:t xml:space="preserve">                                  _______________________________________________</w:t>
            </w:r>
          </w:p>
          <w:p w:rsidR="000E4317" w:rsidRDefault="000E4317">
            <w:pPr>
              <w:pStyle w:val="ConsPlusNonformat"/>
              <w:jc w:val="both"/>
              <w:rPr>
                <w:rFonts w:ascii="Times New Roman" w:hAnsi="Times New Roman" w:cs="Times New Roman"/>
              </w:rPr>
            </w:pPr>
            <w:r>
              <w:rPr>
                <w:rFonts w:ascii="Times New Roman" w:hAnsi="Times New Roman" w:cs="Times New Roman"/>
              </w:rPr>
              <w:t xml:space="preserve">(подпись, Ф.И.О. Главы </w:t>
            </w:r>
            <w:r w:rsidR="006929EC">
              <w:rPr>
                <w:rFonts w:ascii="Times New Roman" w:hAnsi="Times New Roman" w:cs="Times New Roman"/>
              </w:rPr>
              <w:t>Косулинского</w:t>
            </w:r>
            <w:r>
              <w:rPr>
                <w:rFonts w:ascii="Times New Roman" w:hAnsi="Times New Roman" w:cs="Times New Roman"/>
              </w:rPr>
              <w:t xml:space="preserve"> сельсовета)</w:t>
            </w:r>
          </w:p>
          <w:p w:rsidR="000E4317" w:rsidRDefault="000E4317">
            <w:pPr>
              <w:pStyle w:val="ConsPlusNonformat"/>
              <w:rPr>
                <w:rFonts w:ascii="Times New Roman" w:hAnsi="Times New Roman" w:cs="Times New Roman"/>
              </w:rPr>
            </w:pPr>
            <w:r>
              <w:rPr>
                <w:rFonts w:ascii="Times New Roman" w:hAnsi="Times New Roman" w:cs="Times New Roman"/>
              </w:rPr>
              <w:t xml:space="preserve">«___» ___________________ </w:t>
            </w:r>
            <w:proofErr w:type="gramStart"/>
            <w:r>
              <w:rPr>
                <w:rFonts w:ascii="Times New Roman" w:hAnsi="Times New Roman" w:cs="Times New Roman"/>
              </w:rPr>
              <w:t>г</w:t>
            </w:r>
            <w:proofErr w:type="gramEnd"/>
            <w:r>
              <w:rPr>
                <w:rFonts w:ascii="Times New Roman" w:hAnsi="Times New Roman" w:cs="Times New Roman"/>
              </w:rPr>
              <w:t>.</w:t>
            </w:r>
          </w:p>
          <w:p w:rsidR="000E4317" w:rsidRDefault="000E4317">
            <w:pPr>
              <w:pStyle w:val="ConsPlusNonformat"/>
            </w:pPr>
          </w:p>
        </w:tc>
      </w:tr>
    </w:tbl>
    <w:p w:rsidR="000E4317" w:rsidRDefault="000E4317" w:rsidP="000E4317">
      <w:pPr>
        <w:pStyle w:val="ConsPlusNonformat"/>
      </w:pPr>
    </w:p>
    <w:p w:rsidR="000E4317" w:rsidRDefault="000E4317" w:rsidP="000E4317">
      <w:pPr>
        <w:pStyle w:val="ConsPlusNonformat"/>
        <w:jc w:val="center"/>
        <w:rPr>
          <w:rFonts w:ascii="Times New Roman" w:hAnsi="Times New Roman" w:cs="Times New Roman"/>
          <w:b/>
          <w:sz w:val="24"/>
          <w:szCs w:val="24"/>
        </w:rPr>
      </w:pPr>
      <w:r>
        <w:rPr>
          <w:rFonts w:ascii="Times New Roman" w:hAnsi="Times New Roman" w:cs="Times New Roman"/>
          <w:b/>
          <w:sz w:val="24"/>
          <w:szCs w:val="24"/>
        </w:rPr>
        <w:t>Муниципальное задание</w:t>
      </w:r>
    </w:p>
    <w:p w:rsidR="000E4317" w:rsidRDefault="000E4317" w:rsidP="000E4317">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       </w:t>
      </w:r>
    </w:p>
    <w:p w:rsidR="000E4317" w:rsidRDefault="000E4317" w:rsidP="000E4317">
      <w:pPr>
        <w:pStyle w:val="ConsPlusNonformat"/>
        <w:jc w:val="center"/>
        <w:rPr>
          <w:rFonts w:ascii="Times New Roman" w:hAnsi="Times New Roman" w:cs="Times New Roman"/>
        </w:rPr>
      </w:pPr>
      <w:r>
        <w:rPr>
          <w:rFonts w:ascii="Times New Roman" w:hAnsi="Times New Roman" w:cs="Times New Roman"/>
        </w:rPr>
        <w:t xml:space="preserve">(наименование муниципального учреждения </w:t>
      </w:r>
      <w:r w:rsidR="006929EC">
        <w:rPr>
          <w:rFonts w:ascii="Times New Roman" w:hAnsi="Times New Roman" w:cs="Times New Roman"/>
        </w:rPr>
        <w:t>Косулинского</w:t>
      </w:r>
      <w:r>
        <w:rPr>
          <w:rFonts w:ascii="Times New Roman" w:hAnsi="Times New Roman" w:cs="Times New Roman"/>
        </w:rPr>
        <w:t xml:space="preserve"> сельсовета)</w:t>
      </w:r>
    </w:p>
    <w:p w:rsidR="000E4317" w:rsidRDefault="000E4317" w:rsidP="000E4317">
      <w:pPr>
        <w:pStyle w:val="ConsPlusNonformat"/>
        <w:rPr>
          <w:rFonts w:ascii="Times New Roman" w:hAnsi="Times New Roman" w:cs="Times New Roman"/>
          <w:sz w:val="24"/>
          <w:szCs w:val="24"/>
        </w:rPr>
      </w:pPr>
    </w:p>
    <w:p w:rsidR="000E4317" w:rsidRDefault="000E4317" w:rsidP="000E43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 ___ год и ____ </w:t>
      </w:r>
      <w:hyperlink r:id="rId14" w:history="1">
        <w:r>
          <w:rPr>
            <w:rStyle w:val="a3"/>
            <w:sz w:val="24"/>
            <w:szCs w:val="24"/>
          </w:rPr>
          <w:t>&lt;1&gt;</w:t>
        </w:r>
      </w:hyperlink>
    </w:p>
    <w:p w:rsidR="000E4317" w:rsidRDefault="000E4317" w:rsidP="000E4317">
      <w:pPr>
        <w:pStyle w:val="ConsPlusNonformat"/>
        <w:rPr>
          <w:rFonts w:ascii="Times New Roman" w:hAnsi="Times New Roman" w:cs="Times New Roman"/>
          <w:sz w:val="24"/>
          <w:szCs w:val="24"/>
        </w:rPr>
      </w:pPr>
    </w:p>
    <w:p w:rsidR="000E4317" w:rsidRDefault="000E4317" w:rsidP="000E4317">
      <w:pPr>
        <w:pStyle w:val="ConsPlusNonformat"/>
        <w:jc w:val="center"/>
        <w:rPr>
          <w:rFonts w:ascii="Times New Roman" w:hAnsi="Times New Roman" w:cs="Times New Roman"/>
          <w:b/>
          <w:sz w:val="24"/>
          <w:szCs w:val="24"/>
        </w:rPr>
      </w:pPr>
      <w:r>
        <w:rPr>
          <w:rFonts w:ascii="Times New Roman" w:hAnsi="Times New Roman" w:cs="Times New Roman"/>
          <w:b/>
          <w:sz w:val="24"/>
          <w:szCs w:val="24"/>
        </w:rPr>
        <w:t>ЧАСТЬ 1</w:t>
      </w:r>
    </w:p>
    <w:p w:rsidR="000E4317" w:rsidRDefault="000E4317" w:rsidP="000E4317">
      <w:pPr>
        <w:pStyle w:val="ConsPlusNonformat"/>
        <w:jc w:val="center"/>
        <w:rPr>
          <w:rFonts w:ascii="Times New Roman" w:hAnsi="Times New Roman" w:cs="Times New Roman"/>
        </w:rPr>
      </w:pPr>
      <w:proofErr w:type="gramStart"/>
      <w:r>
        <w:rPr>
          <w:rFonts w:ascii="Times New Roman" w:hAnsi="Times New Roman" w:cs="Times New Roman"/>
        </w:rPr>
        <w:t>(при установлении муниципального задания на выполнение муниципальной (</w:t>
      </w:r>
      <w:proofErr w:type="spellStart"/>
      <w:r>
        <w:rPr>
          <w:rFonts w:ascii="Times New Roman" w:hAnsi="Times New Roman" w:cs="Times New Roman"/>
        </w:rPr>
        <w:t>ых</w:t>
      </w:r>
      <w:proofErr w:type="spellEnd"/>
      <w:r>
        <w:rPr>
          <w:rFonts w:ascii="Times New Roman" w:hAnsi="Times New Roman" w:cs="Times New Roman"/>
        </w:rPr>
        <w:t>) услуги (услуг)</w:t>
      </w:r>
      <w:r>
        <w:t xml:space="preserve">                                               </w:t>
      </w:r>
      <w:r>
        <w:rPr>
          <w:rFonts w:ascii="Times New Roman" w:hAnsi="Times New Roman" w:cs="Times New Roman"/>
        </w:rPr>
        <w:t>и работы (работ)</w:t>
      </w:r>
      <w:proofErr w:type="gramEnd"/>
    </w:p>
    <w:p w:rsidR="000E4317" w:rsidRDefault="000E4317" w:rsidP="000E4317">
      <w:pPr>
        <w:pStyle w:val="ConsPlusNonformat"/>
        <w:jc w:val="center"/>
        <w:rPr>
          <w:rFonts w:ascii="Times New Roman" w:hAnsi="Times New Roman" w:cs="Times New Roman"/>
          <w:sz w:val="24"/>
          <w:szCs w:val="24"/>
        </w:rPr>
      </w:pPr>
      <w:r>
        <w:rPr>
          <w:rFonts w:ascii="Times New Roman" w:hAnsi="Times New Roman" w:cs="Times New Roman"/>
          <w:sz w:val="24"/>
          <w:szCs w:val="24"/>
        </w:rPr>
        <w:t>РАЗДЕЛ 1 _________________________</w:t>
      </w:r>
    </w:p>
    <w:p w:rsidR="000E4317" w:rsidRDefault="000E4317" w:rsidP="000E4317">
      <w:pPr>
        <w:pStyle w:val="ConsPlusNonformat"/>
        <w:jc w:val="center"/>
        <w:rPr>
          <w:rFonts w:ascii="Times New Roman" w:hAnsi="Times New Roman" w:cs="Times New Roman"/>
        </w:rPr>
      </w:pPr>
      <w:r>
        <w:rPr>
          <w:rFonts w:ascii="Times New Roman" w:hAnsi="Times New Roman" w:cs="Times New Roman"/>
        </w:rPr>
        <w:t>(при наличии 2 и более разделов)</w:t>
      </w:r>
    </w:p>
    <w:p w:rsidR="000E4317" w:rsidRDefault="000E4317" w:rsidP="000E4317">
      <w:pPr>
        <w:widowControl/>
        <w:ind w:firstLine="540"/>
        <w:outlineLvl w:val="1"/>
        <w:rPr>
          <w:rFonts w:ascii="Times New Roman" w:hAnsi="Times New Roman" w:cs="Times New Roman"/>
          <w:sz w:val="24"/>
          <w:szCs w:val="24"/>
        </w:rPr>
      </w:pPr>
    </w:p>
    <w:p w:rsidR="000E4317" w:rsidRDefault="000E4317" w:rsidP="000E4317">
      <w:pPr>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1. Наименование муниципальной услуги </w:t>
      </w:r>
    </w:p>
    <w:p w:rsidR="000E4317" w:rsidRDefault="000E4317" w:rsidP="000E4317">
      <w:pPr>
        <w:widowControl/>
        <w:ind w:firstLine="0"/>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E4317" w:rsidRDefault="000E4317" w:rsidP="000E4317">
      <w:pPr>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2. Потребители муниципальной услуги</w:t>
      </w:r>
    </w:p>
    <w:tbl>
      <w:tblPr>
        <w:tblW w:w="4776" w:type="pct"/>
        <w:tblCellMar>
          <w:left w:w="70" w:type="dxa"/>
          <w:right w:w="70" w:type="dxa"/>
        </w:tblCellMar>
        <w:tblLook w:val="04A0"/>
      </w:tblPr>
      <w:tblGrid>
        <w:gridCol w:w="414"/>
        <w:gridCol w:w="1997"/>
        <w:gridCol w:w="1622"/>
        <w:gridCol w:w="1440"/>
        <w:gridCol w:w="1801"/>
        <w:gridCol w:w="1796"/>
      </w:tblGrid>
      <w:tr w:rsidR="000E4317" w:rsidTr="000E4317">
        <w:trPr>
          <w:gridAfter w:val="3"/>
          <w:wAfter w:w="2778" w:type="pct"/>
          <w:cantSplit/>
          <w:trHeight w:val="480"/>
        </w:trPr>
        <w:tc>
          <w:tcPr>
            <w:tcW w:w="228" w:type="pct"/>
            <w:vMerge w:val="restart"/>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101" w:type="pct"/>
            <w:vMerge w:val="restart"/>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Наименование  </w:t>
            </w:r>
            <w:r>
              <w:rPr>
                <w:rFonts w:ascii="Times New Roman" w:hAnsi="Times New Roman" w:cs="Times New Roman"/>
              </w:rPr>
              <w:br/>
              <w:t>категории</w:t>
            </w:r>
            <w:r>
              <w:rPr>
                <w:rFonts w:ascii="Times New Roman" w:hAnsi="Times New Roman" w:cs="Times New Roman"/>
              </w:rPr>
              <w:br/>
              <w:t xml:space="preserve">  </w:t>
            </w:r>
            <w:r>
              <w:rPr>
                <w:rFonts w:ascii="Times New Roman" w:hAnsi="Times New Roman" w:cs="Times New Roman"/>
              </w:rPr>
              <w:br/>
              <w:t>потребителей</w:t>
            </w:r>
            <w:r>
              <w:rPr>
                <w:rFonts w:ascii="Times New Roman" w:hAnsi="Times New Roman" w:cs="Times New Roman"/>
              </w:rPr>
              <w:br/>
            </w:r>
          </w:p>
        </w:tc>
        <w:tc>
          <w:tcPr>
            <w:tcW w:w="894" w:type="pct"/>
            <w:vMerge w:val="restart"/>
            <w:tcBorders>
              <w:top w:val="single" w:sz="6" w:space="0" w:color="auto"/>
              <w:left w:val="single" w:sz="6" w:space="0" w:color="auto"/>
              <w:bottom w:val="single" w:sz="6" w:space="0" w:color="auto"/>
              <w:right w:val="single" w:sz="6" w:space="0" w:color="auto"/>
            </w:tcBorders>
            <w:hideMark/>
          </w:tcPr>
          <w:p w:rsidR="000E4317" w:rsidRDefault="000E4317">
            <w:pPr>
              <w:pStyle w:val="ConsPlusCell"/>
              <w:jc w:val="both"/>
              <w:rPr>
                <w:rFonts w:ascii="Times New Roman" w:hAnsi="Times New Roman" w:cs="Times New Roman"/>
              </w:rPr>
            </w:pPr>
            <w:r>
              <w:rPr>
                <w:rFonts w:ascii="Times New Roman" w:hAnsi="Times New Roman" w:cs="Times New Roman"/>
              </w:rPr>
              <w:t xml:space="preserve">Основа </w:t>
            </w:r>
            <w:r>
              <w:rPr>
                <w:rFonts w:ascii="Times New Roman" w:hAnsi="Times New Roman" w:cs="Times New Roman"/>
              </w:rPr>
              <w:br/>
            </w:r>
            <w:proofErr w:type="spellStart"/>
            <w:r>
              <w:rPr>
                <w:rFonts w:ascii="Times New Roman" w:hAnsi="Times New Roman" w:cs="Times New Roman"/>
              </w:rPr>
              <w:t>предоставл</w:t>
            </w:r>
            <w:proofErr w:type="gramStart"/>
            <w:r>
              <w:rPr>
                <w:rFonts w:ascii="Times New Roman" w:hAnsi="Times New Roman" w:cs="Times New Roman"/>
              </w:rPr>
              <w:t>е</w:t>
            </w:r>
            <w:proofErr w:type="spellEnd"/>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br/>
            </w:r>
            <w:proofErr w:type="spellStart"/>
            <w:r>
              <w:rPr>
                <w:rFonts w:ascii="Times New Roman" w:hAnsi="Times New Roman" w:cs="Times New Roman"/>
              </w:rPr>
              <w:t>ния</w:t>
            </w:r>
            <w:proofErr w:type="spellEnd"/>
            <w:r>
              <w:rPr>
                <w:rFonts w:ascii="Times New Roman" w:hAnsi="Times New Roman" w:cs="Times New Roman"/>
              </w:rPr>
              <w:t xml:space="preserve">   </w:t>
            </w:r>
            <w:r>
              <w:rPr>
                <w:rFonts w:ascii="Times New Roman" w:hAnsi="Times New Roman" w:cs="Times New Roman"/>
              </w:rPr>
              <w:br/>
              <w:t>(безвозмездная,</w:t>
            </w:r>
            <w:r>
              <w:rPr>
                <w:rFonts w:ascii="Times New Roman" w:hAnsi="Times New Roman" w:cs="Times New Roman"/>
              </w:rPr>
              <w:br/>
              <w:t>частично платная,</w:t>
            </w:r>
            <w:r>
              <w:rPr>
                <w:rFonts w:ascii="Times New Roman" w:hAnsi="Times New Roman" w:cs="Times New Roman"/>
              </w:rPr>
              <w:br/>
              <w:t>платная)</w:t>
            </w:r>
          </w:p>
        </w:tc>
      </w:tr>
      <w:tr w:rsidR="000E4317" w:rsidTr="000E4317">
        <w:trPr>
          <w:cantSplit/>
          <w:trHeight w:val="7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0E4317" w:rsidRDefault="000E4317">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E4317" w:rsidRDefault="000E4317">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E4317" w:rsidRDefault="000E4317">
            <w:pPr>
              <w:widowControl/>
              <w:autoSpaceDE/>
              <w:autoSpaceDN/>
              <w:adjustRightInd/>
              <w:ind w:firstLine="0"/>
              <w:jc w:val="left"/>
              <w:rPr>
                <w:rFonts w:ascii="Times New Roman" w:hAnsi="Times New Roman" w:cs="Times New Roman"/>
              </w:rPr>
            </w:pPr>
          </w:p>
        </w:tc>
        <w:tc>
          <w:tcPr>
            <w:tcW w:w="794" w:type="pct"/>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Отчетный</w:t>
            </w:r>
            <w:r>
              <w:rPr>
                <w:rFonts w:ascii="Times New Roman" w:hAnsi="Times New Roman" w:cs="Times New Roman"/>
              </w:rPr>
              <w:br/>
              <w:t xml:space="preserve">финансовый год </w:t>
            </w:r>
          </w:p>
        </w:tc>
        <w:tc>
          <w:tcPr>
            <w:tcW w:w="993" w:type="pct"/>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Текущий </w:t>
            </w:r>
            <w:r>
              <w:rPr>
                <w:rFonts w:ascii="Times New Roman" w:hAnsi="Times New Roman" w:cs="Times New Roman"/>
              </w:rPr>
              <w:br/>
              <w:t xml:space="preserve">финансовый год </w:t>
            </w:r>
          </w:p>
        </w:tc>
        <w:tc>
          <w:tcPr>
            <w:tcW w:w="991" w:type="pct"/>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Текущий </w:t>
            </w:r>
            <w:r>
              <w:rPr>
                <w:rFonts w:ascii="Times New Roman" w:hAnsi="Times New Roman" w:cs="Times New Roman"/>
              </w:rPr>
              <w:br/>
              <w:t xml:space="preserve">финансовый год </w:t>
            </w:r>
          </w:p>
        </w:tc>
      </w:tr>
      <w:tr w:rsidR="000E4317" w:rsidTr="000E4317">
        <w:trPr>
          <w:cantSplit/>
          <w:trHeight w:val="240"/>
        </w:trPr>
        <w:tc>
          <w:tcPr>
            <w:tcW w:w="228" w:type="pct"/>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1. </w:t>
            </w:r>
          </w:p>
        </w:tc>
        <w:tc>
          <w:tcPr>
            <w:tcW w:w="1101" w:type="pct"/>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894" w:type="pct"/>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794" w:type="pct"/>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993" w:type="pct"/>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991" w:type="pct"/>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r>
      <w:tr w:rsidR="000E4317" w:rsidTr="000E4317">
        <w:trPr>
          <w:cantSplit/>
          <w:trHeight w:val="240"/>
        </w:trPr>
        <w:tc>
          <w:tcPr>
            <w:tcW w:w="228" w:type="pct"/>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2. </w:t>
            </w:r>
          </w:p>
        </w:tc>
        <w:tc>
          <w:tcPr>
            <w:tcW w:w="1101" w:type="pct"/>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894" w:type="pct"/>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794" w:type="pct"/>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993" w:type="pct"/>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991" w:type="pct"/>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r>
    </w:tbl>
    <w:p w:rsidR="000E4317" w:rsidRDefault="000E4317" w:rsidP="000E4317">
      <w:pPr>
        <w:widowControl/>
        <w:ind w:firstLine="540"/>
        <w:outlineLvl w:val="1"/>
        <w:rPr>
          <w:rFonts w:ascii="Times New Roman" w:hAnsi="Times New Roman" w:cs="Times New Roman"/>
          <w:sz w:val="24"/>
          <w:szCs w:val="24"/>
        </w:rPr>
      </w:pPr>
    </w:p>
    <w:p w:rsidR="000E4317" w:rsidRDefault="000E4317" w:rsidP="000E4317">
      <w:pPr>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3. Показатели, характеризующие объем и (или) качество муниципальной услуги:</w:t>
      </w:r>
    </w:p>
    <w:p w:rsidR="000E4317" w:rsidRDefault="000E4317" w:rsidP="000E4317">
      <w:pPr>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1) показатели, характеризующие качество муниципальной услуги </w:t>
      </w:r>
      <w:hyperlink r:id="rId15" w:history="1">
        <w:r>
          <w:rPr>
            <w:rStyle w:val="a3"/>
            <w:sz w:val="24"/>
            <w:szCs w:val="24"/>
          </w:rPr>
          <w:t>&lt;2&gt;</w:t>
        </w:r>
      </w:hyperlink>
    </w:p>
    <w:p w:rsidR="000E4317" w:rsidRDefault="000E4317" w:rsidP="000E4317">
      <w:pPr>
        <w:widowControl/>
        <w:ind w:firstLine="540"/>
        <w:outlineLvl w:val="1"/>
        <w:rPr>
          <w:rFonts w:ascii="Times New Roman" w:hAnsi="Times New Roman" w:cs="Times New Roman"/>
          <w:sz w:val="24"/>
          <w:szCs w:val="24"/>
        </w:rPr>
      </w:pPr>
    </w:p>
    <w:tbl>
      <w:tblPr>
        <w:tblW w:w="10260" w:type="dxa"/>
        <w:tblInd w:w="70" w:type="dxa"/>
        <w:tblLayout w:type="fixed"/>
        <w:tblCellMar>
          <w:left w:w="70" w:type="dxa"/>
          <w:right w:w="70" w:type="dxa"/>
        </w:tblCellMar>
        <w:tblLook w:val="04A0"/>
      </w:tblPr>
      <w:tblGrid>
        <w:gridCol w:w="540"/>
        <w:gridCol w:w="810"/>
        <w:gridCol w:w="810"/>
        <w:gridCol w:w="1080"/>
        <w:gridCol w:w="3240"/>
        <w:gridCol w:w="1800"/>
        <w:gridCol w:w="1980"/>
      </w:tblGrid>
      <w:tr w:rsidR="000E4317" w:rsidTr="000E4317">
        <w:trPr>
          <w:cantSplit/>
          <w:trHeight w:val="720"/>
        </w:trPr>
        <w:tc>
          <w:tcPr>
            <w:tcW w:w="540" w:type="dxa"/>
            <w:vMerge w:val="restart"/>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810" w:type="dxa"/>
            <w:vMerge w:val="restart"/>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proofErr w:type="spellStart"/>
            <w:r>
              <w:rPr>
                <w:rFonts w:ascii="Times New Roman" w:hAnsi="Times New Roman" w:cs="Times New Roman"/>
              </w:rPr>
              <w:t>На</w:t>
            </w:r>
            <w:proofErr w:type="gramStart"/>
            <w:r>
              <w:rPr>
                <w:rFonts w:ascii="Times New Roman" w:hAnsi="Times New Roman" w:cs="Times New Roman"/>
              </w:rPr>
              <w:t>и</w:t>
            </w:r>
            <w:proofErr w:type="spellEnd"/>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br/>
            </w:r>
            <w:proofErr w:type="spellStart"/>
            <w:r>
              <w:rPr>
                <w:rFonts w:ascii="Times New Roman" w:hAnsi="Times New Roman" w:cs="Times New Roman"/>
              </w:rPr>
              <w:t>мено</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вание</w:t>
            </w:r>
            <w:proofErr w:type="spellEnd"/>
            <w:r>
              <w:rPr>
                <w:rFonts w:ascii="Times New Roman" w:hAnsi="Times New Roman" w:cs="Times New Roman"/>
              </w:rPr>
              <w:br/>
            </w:r>
            <w:r>
              <w:rPr>
                <w:rFonts w:ascii="Times New Roman" w:hAnsi="Times New Roman" w:cs="Times New Roman"/>
              </w:rPr>
              <w:lastRenderedPageBreak/>
              <w:t>пока-</w:t>
            </w:r>
            <w:r>
              <w:rPr>
                <w:rFonts w:ascii="Times New Roman" w:hAnsi="Times New Roman" w:cs="Times New Roman"/>
              </w:rPr>
              <w:br/>
            </w:r>
            <w:proofErr w:type="spellStart"/>
            <w:r>
              <w:rPr>
                <w:rFonts w:ascii="Times New Roman" w:hAnsi="Times New Roman" w:cs="Times New Roman"/>
              </w:rPr>
              <w:t>зателя</w:t>
            </w:r>
            <w:proofErr w:type="spellEnd"/>
            <w:r>
              <w:rPr>
                <w:rFonts w:ascii="Times New Roman" w:hAnsi="Times New Roman" w:cs="Times New Roman"/>
              </w:rPr>
              <w:t xml:space="preserve"> </w:t>
            </w:r>
          </w:p>
        </w:tc>
        <w:tc>
          <w:tcPr>
            <w:tcW w:w="810" w:type="dxa"/>
            <w:vMerge w:val="restart"/>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proofErr w:type="spellStart"/>
            <w:r>
              <w:rPr>
                <w:rFonts w:ascii="Times New Roman" w:hAnsi="Times New Roman" w:cs="Times New Roman"/>
              </w:rPr>
              <w:lastRenderedPageBreak/>
              <w:t>Ед</w:t>
            </w:r>
            <w:proofErr w:type="gramStart"/>
            <w:r>
              <w:rPr>
                <w:rFonts w:ascii="Times New Roman" w:hAnsi="Times New Roman" w:cs="Times New Roman"/>
              </w:rPr>
              <w:t>и</w:t>
            </w:r>
            <w:proofErr w:type="spellEnd"/>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br/>
            </w:r>
            <w:proofErr w:type="spellStart"/>
            <w:r>
              <w:rPr>
                <w:rFonts w:ascii="Times New Roman" w:hAnsi="Times New Roman" w:cs="Times New Roman"/>
              </w:rPr>
              <w:t>ница</w:t>
            </w:r>
            <w:proofErr w:type="spellEnd"/>
            <w:r>
              <w:rPr>
                <w:rFonts w:ascii="Times New Roman" w:hAnsi="Times New Roman" w:cs="Times New Roman"/>
              </w:rPr>
              <w:t xml:space="preserve"> </w:t>
            </w:r>
            <w:r>
              <w:rPr>
                <w:rFonts w:ascii="Times New Roman" w:hAnsi="Times New Roman" w:cs="Times New Roman"/>
              </w:rPr>
              <w:br/>
            </w:r>
            <w:proofErr w:type="spellStart"/>
            <w:r>
              <w:rPr>
                <w:rFonts w:ascii="Times New Roman" w:hAnsi="Times New Roman" w:cs="Times New Roman"/>
              </w:rPr>
              <w:t>изме</w:t>
            </w:r>
            <w:proofErr w:type="spellEnd"/>
            <w:r>
              <w:rPr>
                <w:rFonts w:ascii="Times New Roman" w:hAnsi="Times New Roman" w:cs="Times New Roman"/>
              </w:rPr>
              <w:t>-</w:t>
            </w:r>
            <w:r>
              <w:rPr>
                <w:rFonts w:ascii="Times New Roman" w:hAnsi="Times New Roman" w:cs="Times New Roman"/>
              </w:rPr>
              <w:br/>
            </w:r>
            <w:r>
              <w:rPr>
                <w:rFonts w:ascii="Times New Roman" w:hAnsi="Times New Roman" w:cs="Times New Roman"/>
              </w:rPr>
              <w:lastRenderedPageBreak/>
              <w:t>рения</w:t>
            </w:r>
          </w:p>
        </w:tc>
        <w:tc>
          <w:tcPr>
            <w:tcW w:w="1080" w:type="dxa"/>
            <w:vMerge w:val="restart"/>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lastRenderedPageBreak/>
              <w:t>Формула</w:t>
            </w:r>
            <w:r>
              <w:rPr>
                <w:rFonts w:ascii="Times New Roman" w:hAnsi="Times New Roman" w:cs="Times New Roman"/>
              </w:rPr>
              <w:br/>
              <w:t>расчета</w:t>
            </w:r>
          </w:p>
        </w:tc>
        <w:tc>
          <w:tcPr>
            <w:tcW w:w="5040" w:type="dxa"/>
            <w:gridSpan w:val="2"/>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Значения показателей качества муниципальной услуги           </w:t>
            </w:r>
          </w:p>
        </w:tc>
        <w:tc>
          <w:tcPr>
            <w:tcW w:w="1980" w:type="dxa"/>
            <w:vMerge w:val="restart"/>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Источник  </w:t>
            </w:r>
            <w:r>
              <w:rPr>
                <w:rFonts w:ascii="Times New Roman" w:hAnsi="Times New Roman" w:cs="Times New Roman"/>
              </w:rPr>
              <w:br/>
              <w:t>информации о</w:t>
            </w:r>
            <w:r>
              <w:rPr>
                <w:rFonts w:ascii="Times New Roman" w:hAnsi="Times New Roman" w:cs="Times New Roman"/>
              </w:rPr>
              <w:br/>
              <w:t xml:space="preserve">значении </w:t>
            </w:r>
            <w:r>
              <w:rPr>
                <w:rFonts w:ascii="Times New Roman" w:hAnsi="Times New Roman" w:cs="Times New Roman"/>
              </w:rPr>
              <w:br/>
            </w:r>
            <w:r>
              <w:rPr>
                <w:rFonts w:ascii="Times New Roman" w:hAnsi="Times New Roman" w:cs="Times New Roman"/>
              </w:rPr>
              <w:lastRenderedPageBreak/>
              <w:t xml:space="preserve">показателя  </w:t>
            </w:r>
            <w:r>
              <w:rPr>
                <w:rFonts w:ascii="Times New Roman" w:hAnsi="Times New Roman" w:cs="Times New Roman"/>
              </w:rPr>
              <w:br/>
              <w:t xml:space="preserve">(исходные  </w:t>
            </w:r>
            <w:r>
              <w:rPr>
                <w:rFonts w:ascii="Times New Roman" w:hAnsi="Times New Roman" w:cs="Times New Roman"/>
              </w:rPr>
              <w:br/>
              <w:t xml:space="preserve">данные </w:t>
            </w:r>
            <w:r>
              <w:rPr>
                <w:rFonts w:ascii="Times New Roman" w:hAnsi="Times New Roman" w:cs="Times New Roman"/>
              </w:rPr>
              <w:br/>
              <w:t xml:space="preserve">для ее </w:t>
            </w:r>
            <w:r>
              <w:rPr>
                <w:rFonts w:ascii="Times New Roman" w:hAnsi="Times New Roman" w:cs="Times New Roman"/>
              </w:rPr>
              <w:br/>
              <w:t xml:space="preserve">расчета) </w:t>
            </w:r>
          </w:p>
        </w:tc>
      </w:tr>
      <w:tr w:rsidR="000E4317" w:rsidTr="000E4317">
        <w:trPr>
          <w:cantSplit/>
          <w:trHeight w:val="10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0E4317" w:rsidRDefault="000E4317">
            <w:pPr>
              <w:widowControl/>
              <w:autoSpaceDE/>
              <w:autoSpaceDN/>
              <w:adjustRightInd/>
              <w:ind w:firstLine="0"/>
              <w:jc w:val="left"/>
              <w:rPr>
                <w:rFonts w:ascii="Times New Roman" w:hAnsi="Times New Roman" w:cs="Times New Roman"/>
              </w:rPr>
            </w:pPr>
          </w:p>
        </w:tc>
        <w:tc>
          <w:tcPr>
            <w:tcW w:w="810" w:type="dxa"/>
            <w:vMerge/>
            <w:tcBorders>
              <w:top w:val="single" w:sz="6" w:space="0" w:color="auto"/>
              <w:left w:val="single" w:sz="6" w:space="0" w:color="auto"/>
              <w:bottom w:val="single" w:sz="6" w:space="0" w:color="auto"/>
              <w:right w:val="single" w:sz="6" w:space="0" w:color="auto"/>
            </w:tcBorders>
            <w:vAlign w:val="center"/>
            <w:hideMark/>
          </w:tcPr>
          <w:p w:rsidR="000E4317" w:rsidRDefault="000E4317">
            <w:pPr>
              <w:widowControl/>
              <w:autoSpaceDE/>
              <w:autoSpaceDN/>
              <w:adjustRightInd/>
              <w:ind w:firstLine="0"/>
              <w:jc w:val="left"/>
              <w:rPr>
                <w:rFonts w:ascii="Times New Roman" w:hAnsi="Times New Roman" w:cs="Times New Roman"/>
              </w:rPr>
            </w:pPr>
          </w:p>
        </w:tc>
        <w:tc>
          <w:tcPr>
            <w:tcW w:w="810" w:type="dxa"/>
            <w:vMerge/>
            <w:tcBorders>
              <w:top w:val="single" w:sz="6" w:space="0" w:color="auto"/>
              <w:left w:val="single" w:sz="6" w:space="0" w:color="auto"/>
              <w:bottom w:val="single" w:sz="6" w:space="0" w:color="auto"/>
              <w:right w:val="single" w:sz="6" w:space="0" w:color="auto"/>
            </w:tcBorders>
            <w:vAlign w:val="center"/>
            <w:hideMark/>
          </w:tcPr>
          <w:p w:rsidR="000E4317" w:rsidRDefault="000E4317">
            <w:pPr>
              <w:widowControl/>
              <w:autoSpaceDE/>
              <w:autoSpaceDN/>
              <w:adjustRightInd/>
              <w:ind w:firstLine="0"/>
              <w:jc w:val="left"/>
              <w:rPr>
                <w:rFonts w:ascii="Times New Roman" w:hAnsi="Times New Roman" w:cs="Times New Roman"/>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0E4317" w:rsidRDefault="000E4317">
            <w:pPr>
              <w:widowControl/>
              <w:autoSpaceDE/>
              <w:autoSpaceDN/>
              <w:adjustRightInd/>
              <w:ind w:firstLine="0"/>
              <w:jc w:val="left"/>
              <w:rPr>
                <w:rFonts w:ascii="Times New Roman" w:hAnsi="Times New Roman" w:cs="Times New Roman"/>
              </w:rPr>
            </w:pPr>
          </w:p>
        </w:tc>
        <w:tc>
          <w:tcPr>
            <w:tcW w:w="324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Отчетный</w:t>
            </w:r>
            <w:r>
              <w:rPr>
                <w:rFonts w:ascii="Times New Roman" w:hAnsi="Times New Roman" w:cs="Times New Roman"/>
              </w:rPr>
              <w:br/>
              <w:t xml:space="preserve">финансовый год </w:t>
            </w:r>
          </w:p>
        </w:tc>
        <w:tc>
          <w:tcPr>
            <w:tcW w:w="180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Текущий </w:t>
            </w:r>
            <w:r>
              <w:rPr>
                <w:rFonts w:ascii="Times New Roman" w:hAnsi="Times New Roman" w:cs="Times New Roman"/>
              </w:rPr>
              <w:br/>
              <w:t xml:space="preserve">финансовый год </w:t>
            </w:r>
          </w:p>
        </w:tc>
        <w:tc>
          <w:tcPr>
            <w:tcW w:w="1980" w:type="dxa"/>
            <w:vMerge/>
            <w:tcBorders>
              <w:top w:val="single" w:sz="6" w:space="0" w:color="auto"/>
              <w:left w:val="single" w:sz="6" w:space="0" w:color="auto"/>
              <w:bottom w:val="single" w:sz="6" w:space="0" w:color="auto"/>
              <w:right w:val="single" w:sz="6" w:space="0" w:color="auto"/>
            </w:tcBorders>
            <w:vAlign w:val="center"/>
            <w:hideMark/>
          </w:tcPr>
          <w:p w:rsidR="000E4317" w:rsidRDefault="000E4317">
            <w:pPr>
              <w:widowControl/>
              <w:autoSpaceDE/>
              <w:autoSpaceDN/>
              <w:adjustRightInd/>
              <w:ind w:firstLine="0"/>
              <w:jc w:val="left"/>
              <w:rPr>
                <w:rFonts w:ascii="Times New Roman" w:hAnsi="Times New Roman" w:cs="Times New Roman"/>
              </w:rPr>
            </w:pPr>
          </w:p>
        </w:tc>
      </w:tr>
      <w:tr w:rsidR="000E4317" w:rsidTr="000E431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lastRenderedPageBreak/>
              <w:t xml:space="preserve">1. </w:t>
            </w:r>
          </w:p>
        </w:tc>
        <w:tc>
          <w:tcPr>
            <w:tcW w:w="81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324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198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r>
      <w:tr w:rsidR="000E4317" w:rsidTr="000E431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324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198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r>
    </w:tbl>
    <w:p w:rsidR="000E4317" w:rsidRDefault="000E4317" w:rsidP="000E4317">
      <w:pPr>
        <w:widowControl/>
        <w:ind w:firstLine="540"/>
        <w:outlineLvl w:val="1"/>
        <w:rPr>
          <w:rFonts w:ascii="Times New Roman" w:hAnsi="Times New Roman" w:cs="Times New Roman"/>
          <w:sz w:val="24"/>
          <w:szCs w:val="24"/>
        </w:rPr>
      </w:pPr>
    </w:p>
    <w:p w:rsidR="000E4317" w:rsidRDefault="000E4317" w:rsidP="000E4317">
      <w:pPr>
        <w:widowControl/>
        <w:ind w:firstLine="0"/>
        <w:outlineLvl w:val="1"/>
        <w:rPr>
          <w:rFonts w:ascii="Times New Roman" w:hAnsi="Times New Roman" w:cs="Times New Roman"/>
          <w:sz w:val="24"/>
          <w:szCs w:val="24"/>
        </w:rPr>
      </w:pPr>
      <w:r>
        <w:rPr>
          <w:rFonts w:ascii="Times New Roman" w:hAnsi="Times New Roman" w:cs="Times New Roman"/>
          <w:sz w:val="24"/>
          <w:szCs w:val="24"/>
        </w:rPr>
        <w:t>2) объем муниципальной услуги (в натуральных показателях)</w:t>
      </w:r>
    </w:p>
    <w:p w:rsidR="000E4317" w:rsidRDefault="000E4317" w:rsidP="000E4317">
      <w:pPr>
        <w:widowControl/>
        <w:ind w:firstLine="540"/>
        <w:outlineLvl w:val="1"/>
        <w:rPr>
          <w:rFonts w:ascii="Times New Roman" w:hAnsi="Times New Roman" w:cs="Times New Roman"/>
          <w:sz w:val="24"/>
          <w:szCs w:val="24"/>
        </w:rPr>
      </w:pPr>
    </w:p>
    <w:tbl>
      <w:tblPr>
        <w:tblW w:w="9855" w:type="dxa"/>
        <w:tblInd w:w="70" w:type="dxa"/>
        <w:tblLayout w:type="fixed"/>
        <w:tblCellMar>
          <w:left w:w="70" w:type="dxa"/>
          <w:right w:w="70" w:type="dxa"/>
        </w:tblCellMar>
        <w:tblLook w:val="04A0"/>
      </w:tblPr>
      <w:tblGrid>
        <w:gridCol w:w="540"/>
        <w:gridCol w:w="1080"/>
        <w:gridCol w:w="1260"/>
        <w:gridCol w:w="2340"/>
        <w:gridCol w:w="2880"/>
        <w:gridCol w:w="1755"/>
      </w:tblGrid>
      <w:tr w:rsidR="000E4317" w:rsidTr="000E4317">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080" w:type="dxa"/>
            <w:vMerge w:val="restart"/>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proofErr w:type="spellStart"/>
            <w:r>
              <w:rPr>
                <w:rFonts w:ascii="Times New Roman" w:hAnsi="Times New Roman" w:cs="Times New Roman"/>
              </w:rPr>
              <w:t>Наимен</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br/>
            </w:r>
            <w:proofErr w:type="spellStart"/>
            <w:r>
              <w:rPr>
                <w:rFonts w:ascii="Times New Roman" w:hAnsi="Times New Roman" w:cs="Times New Roman"/>
              </w:rPr>
              <w:t>вание</w:t>
            </w:r>
            <w:proofErr w:type="spellEnd"/>
            <w:r>
              <w:rPr>
                <w:rFonts w:ascii="Times New Roman" w:hAnsi="Times New Roman" w:cs="Times New Roman"/>
              </w:rPr>
              <w:br/>
              <w:t xml:space="preserve">показателя </w:t>
            </w:r>
          </w:p>
        </w:tc>
        <w:tc>
          <w:tcPr>
            <w:tcW w:w="1260" w:type="dxa"/>
            <w:vMerge w:val="restart"/>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proofErr w:type="spellStart"/>
            <w:proofErr w:type="gramStart"/>
            <w:r>
              <w:rPr>
                <w:rFonts w:ascii="Times New Roman" w:hAnsi="Times New Roman" w:cs="Times New Roman"/>
              </w:rPr>
              <w:t>Еди-ница</w:t>
            </w:r>
            <w:proofErr w:type="spellEnd"/>
            <w:proofErr w:type="gramEnd"/>
            <w:r>
              <w:rPr>
                <w:rFonts w:ascii="Times New Roman" w:hAnsi="Times New Roman" w:cs="Times New Roman"/>
              </w:rPr>
              <w:t xml:space="preserve"> </w:t>
            </w:r>
            <w:r>
              <w:rPr>
                <w:rFonts w:ascii="Times New Roman" w:hAnsi="Times New Roman" w:cs="Times New Roman"/>
              </w:rPr>
              <w:br/>
              <w:t>измерения</w:t>
            </w:r>
          </w:p>
        </w:tc>
        <w:tc>
          <w:tcPr>
            <w:tcW w:w="5220" w:type="dxa"/>
            <w:gridSpan w:val="2"/>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Значение показателей объема муниципальной услуги                   </w:t>
            </w:r>
          </w:p>
        </w:tc>
        <w:tc>
          <w:tcPr>
            <w:tcW w:w="1755" w:type="dxa"/>
            <w:vMerge w:val="restart"/>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Источник  </w:t>
            </w:r>
            <w:r>
              <w:rPr>
                <w:rFonts w:ascii="Times New Roman" w:hAnsi="Times New Roman" w:cs="Times New Roman"/>
              </w:rPr>
              <w:br/>
              <w:t>информации о</w:t>
            </w:r>
            <w:r>
              <w:rPr>
                <w:rFonts w:ascii="Times New Roman" w:hAnsi="Times New Roman" w:cs="Times New Roman"/>
              </w:rPr>
              <w:br/>
              <w:t xml:space="preserve">значении  </w:t>
            </w:r>
            <w:r>
              <w:rPr>
                <w:rFonts w:ascii="Times New Roman" w:hAnsi="Times New Roman" w:cs="Times New Roman"/>
              </w:rPr>
              <w:br/>
              <w:t xml:space="preserve">показателя </w:t>
            </w:r>
          </w:p>
        </w:tc>
      </w:tr>
      <w:tr w:rsidR="000E4317" w:rsidTr="000E4317">
        <w:trPr>
          <w:cantSplit/>
          <w:trHeight w:val="72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0E4317" w:rsidRDefault="000E4317">
            <w:pPr>
              <w:widowControl/>
              <w:autoSpaceDE/>
              <w:autoSpaceDN/>
              <w:adjustRightInd/>
              <w:ind w:firstLine="0"/>
              <w:jc w:val="left"/>
              <w:rPr>
                <w:rFonts w:ascii="Times New Roman" w:hAnsi="Times New Roman" w:cs="Times New Roman"/>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0E4317" w:rsidRDefault="000E4317">
            <w:pPr>
              <w:widowControl/>
              <w:autoSpaceDE/>
              <w:autoSpaceDN/>
              <w:adjustRightInd/>
              <w:ind w:firstLine="0"/>
              <w:jc w:val="left"/>
              <w:rPr>
                <w:rFonts w:ascii="Times New Roman" w:hAnsi="Times New Roman" w:cs="Times New Roman"/>
              </w:rPr>
            </w:pPr>
          </w:p>
        </w:tc>
        <w:tc>
          <w:tcPr>
            <w:tcW w:w="1260" w:type="dxa"/>
            <w:vMerge/>
            <w:tcBorders>
              <w:top w:val="single" w:sz="6" w:space="0" w:color="auto"/>
              <w:left w:val="single" w:sz="6" w:space="0" w:color="auto"/>
              <w:bottom w:val="single" w:sz="6" w:space="0" w:color="auto"/>
              <w:right w:val="single" w:sz="6" w:space="0" w:color="auto"/>
            </w:tcBorders>
            <w:vAlign w:val="center"/>
            <w:hideMark/>
          </w:tcPr>
          <w:p w:rsidR="000E4317" w:rsidRDefault="000E4317">
            <w:pPr>
              <w:widowControl/>
              <w:autoSpaceDE/>
              <w:autoSpaceDN/>
              <w:adjustRightInd/>
              <w:ind w:firstLine="0"/>
              <w:jc w:val="left"/>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Отчетный</w:t>
            </w:r>
            <w:r>
              <w:rPr>
                <w:rFonts w:ascii="Times New Roman" w:hAnsi="Times New Roman" w:cs="Times New Roman"/>
              </w:rPr>
              <w:br/>
              <w:t xml:space="preserve">финансовый год </w:t>
            </w:r>
          </w:p>
        </w:tc>
        <w:tc>
          <w:tcPr>
            <w:tcW w:w="288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Текущий </w:t>
            </w:r>
            <w:r>
              <w:rPr>
                <w:rFonts w:ascii="Times New Roman" w:hAnsi="Times New Roman" w:cs="Times New Roman"/>
              </w:rPr>
              <w:br/>
              <w:t xml:space="preserve">финансовый год </w:t>
            </w:r>
          </w:p>
        </w:tc>
        <w:tc>
          <w:tcPr>
            <w:tcW w:w="1755" w:type="dxa"/>
            <w:vMerge/>
            <w:tcBorders>
              <w:top w:val="single" w:sz="6" w:space="0" w:color="auto"/>
              <w:left w:val="single" w:sz="6" w:space="0" w:color="auto"/>
              <w:bottom w:val="single" w:sz="6" w:space="0" w:color="auto"/>
              <w:right w:val="single" w:sz="6" w:space="0" w:color="auto"/>
            </w:tcBorders>
            <w:vAlign w:val="center"/>
            <w:hideMark/>
          </w:tcPr>
          <w:p w:rsidR="000E4317" w:rsidRDefault="000E4317">
            <w:pPr>
              <w:widowControl/>
              <w:autoSpaceDE/>
              <w:autoSpaceDN/>
              <w:adjustRightInd/>
              <w:ind w:firstLine="0"/>
              <w:jc w:val="left"/>
              <w:rPr>
                <w:rFonts w:ascii="Times New Roman" w:hAnsi="Times New Roman" w:cs="Times New Roman"/>
              </w:rPr>
            </w:pPr>
          </w:p>
        </w:tc>
      </w:tr>
      <w:tr w:rsidR="000E4317" w:rsidTr="000E431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1. </w:t>
            </w:r>
          </w:p>
        </w:tc>
        <w:tc>
          <w:tcPr>
            <w:tcW w:w="108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r>
      <w:tr w:rsidR="000E4317" w:rsidTr="000E4317">
        <w:trPr>
          <w:cantSplit/>
          <w:trHeight w:val="90"/>
        </w:trPr>
        <w:tc>
          <w:tcPr>
            <w:tcW w:w="54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2. </w:t>
            </w:r>
          </w:p>
        </w:tc>
        <w:tc>
          <w:tcPr>
            <w:tcW w:w="108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r>
    </w:tbl>
    <w:p w:rsidR="000E4317" w:rsidRDefault="000E4317" w:rsidP="000E4317">
      <w:pPr>
        <w:widowControl/>
        <w:ind w:firstLine="540"/>
        <w:outlineLvl w:val="1"/>
        <w:rPr>
          <w:rFonts w:ascii="Times New Roman" w:hAnsi="Times New Roman" w:cs="Times New Roman"/>
          <w:sz w:val="24"/>
          <w:szCs w:val="24"/>
        </w:rPr>
      </w:pPr>
    </w:p>
    <w:p w:rsidR="000E4317" w:rsidRDefault="000E4317" w:rsidP="000E4317">
      <w:pPr>
        <w:widowControl/>
        <w:ind w:firstLine="540"/>
        <w:outlineLvl w:val="1"/>
        <w:rPr>
          <w:rFonts w:ascii="Times New Roman" w:hAnsi="Times New Roman" w:cs="Times New Roman"/>
          <w:sz w:val="24"/>
          <w:szCs w:val="24"/>
        </w:rPr>
      </w:pPr>
      <w:r>
        <w:rPr>
          <w:rFonts w:ascii="Times New Roman" w:hAnsi="Times New Roman" w:cs="Times New Roman"/>
          <w:sz w:val="24"/>
          <w:szCs w:val="24"/>
        </w:rPr>
        <w:t>4. Порядок оказания муниципальной услуги:</w:t>
      </w:r>
    </w:p>
    <w:p w:rsidR="000E4317" w:rsidRDefault="000E4317" w:rsidP="000E4317">
      <w:pPr>
        <w:widowControl/>
        <w:ind w:firstLine="0"/>
        <w:outlineLvl w:val="1"/>
        <w:rPr>
          <w:rFonts w:ascii="Times New Roman" w:hAnsi="Times New Roman" w:cs="Times New Roman"/>
          <w:sz w:val="24"/>
          <w:szCs w:val="24"/>
        </w:rPr>
      </w:pPr>
      <w:r>
        <w:rPr>
          <w:rFonts w:ascii="Times New Roman" w:hAnsi="Times New Roman" w:cs="Times New Roman"/>
          <w:sz w:val="24"/>
          <w:szCs w:val="24"/>
        </w:rPr>
        <w:t>1) нормативные правовые акты, регулирующие порядок оказания муниципальной услуги</w:t>
      </w:r>
    </w:p>
    <w:p w:rsidR="000E4317" w:rsidRDefault="000E4317" w:rsidP="000E4317">
      <w:pPr>
        <w:widowControl/>
        <w:ind w:firstLine="0"/>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E4317" w:rsidRDefault="000E4317" w:rsidP="000E4317">
      <w:pPr>
        <w:widowControl/>
        <w:ind w:firstLine="0"/>
        <w:outlineLvl w:val="1"/>
        <w:rPr>
          <w:rFonts w:ascii="Times New Roman" w:hAnsi="Times New Roman" w:cs="Times New Roman"/>
          <w:sz w:val="24"/>
          <w:szCs w:val="24"/>
        </w:rPr>
      </w:pPr>
      <w:r>
        <w:rPr>
          <w:rFonts w:ascii="Times New Roman" w:hAnsi="Times New Roman" w:cs="Times New Roman"/>
          <w:sz w:val="24"/>
          <w:szCs w:val="24"/>
        </w:rPr>
        <w:t>2) порядок информирования потенциальных потребителей муниципальной услуги</w:t>
      </w:r>
    </w:p>
    <w:p w:rsidR="000E4317" w:rsidRDefault="000E4317" w:rsidP="000E4317">
      <w:pPr>
        <w:widowControl/>
        <w:ind w:firstLine="540"/>
        <w:outlineLvl w:val="1"/>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540"/>
        <w:gridCol w:w="3510"/>
        <w:gridCol w:w="3105"/>
        <w:gridCol w:w="2700"/>
      </w:tblGrid>
      <w:tr w:rsidR="000E4317" w:rsidTr="000E4317">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351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Способ информирования  </w:t>
            </w:r>
          </w:p>
        </w:tc>
        <w:tc>
          <w:tcPr>
            <w:tcW w:w="3105"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Состав размещаемой  </w:t>
            </w:r>
            <w:r>
              <w:rPr>
                <w:rFonts w:ascii="Times New Roman" w:hAnsi="Times New Roman" w:cs="Times New Roman"/>
              </w:rPr>
              <w:br/>
              <w:t>(доводимой) информации</w:t>
            </w:r>
          </w:p>
        </w:tc>
        <w:tc>
          <w:tcPr>
            <w:tcW w:w="270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Частота обновления</w:t>
            </w:r>
            <w:r>
              <w:rPr>
                <w:rFonts w:ascii="Times New Roman" w:hAnsi="Times New Roman" w:cs="Times New Roman"/>
              </w:rPr>
              <w:br/>
              <w:t xml:space="preserve">информации    </w:t>
            </w:r>
          </w:p>
        </w:tc>
      </w:tr>
      <w:tr w:rsidR="000E4317" w:rsidTr="000E431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1. </w:t>
            </w:r>
          </w:p>
        </w:tc>
        <w:tc>
          <w:tcPr>
            <w:tcW w:w="351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3105"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r>
      <w:tr w:rsidR="000E4317" w:rsidTr="000E431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2. </w:t>
            </w:r>
          </w:p>
        </w:tc>
        <w:tc>
          <w:tcPr>
            <w:tcW w:w="351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3105"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r>
    </w:tbl>
    <w:p w:rsidR="000E4317" w:rsidRDefault="000E4317" w:rsidP="000E4317">
      <w:pPr>
        <w:widowControl/>
        <w:ind w:firstLine="540"/>
        <w:outlineLvl w:val="1"/>
        <w:rPr>
          <w:rFonts w:ascii="Times New Roman" w:hAnsi="Times New Roman" w:cs="Times New Roman"/>
          <w:sz w:val="24"/>
          <w:szCs w:val="24"/>
        </w:rPr>
      </w:pPr>
    </w:p>
    <w:p w:rsidR="000E4317" w:rsidRDefault="000E4317" w:rsidP="000E4317">
      <w:pPr>
        <w:widowControl/>
        <w:ind w:firstLine="540"/>
        <w:outlineLvl w:val="1"/>
        <w:rPr>
          <w:rFonts w:ascii="Times New Roman" w:hAnsi="Times New Roman" w:cs="Times New Roman"/>
          <w:sz w:val="24"/>
          <w:szCs w:val="24"/>
        </w:rPr>
      </w:pPr>
      <w:r>
        <w:rPr>
          <w:rFonts w:ascii="Times New Roman" w:hAnsi="Times New Roman" w:cs="Times New Roman"/>
          <w:sz w:val="24"/>
          <w:szCs w:val="24"/>
        </w:rPr>
        <w:t>5. Основания для досрочного прекращения исполнения муниципального задания</w:t>
      </w:r>
    </w:p>
    <w:p w:rsidR="000E4317" w:rsidRDefault="000E4317" w:rsidP="000E4317">
      <w:pPr>
        <w:widowControl/>
        <w:ind w:firstLine="0"/>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E4317" w:rsidRDefault="000E4317" w:rsidP="000E4317">
      <w:pPr>
        <w:widowControl/>
        <w:ind w:firstLine="540"/>
        <w:outlineLvl w:val="1"/>
        <w:rPr>
          <w:rFonts w:ascii="Times New Roman" w:hAnsi="Times New Roman" w:cs="Times New Roman"/>
          <w:sz w:val="24"/>
          <w:szCs w:val="24"/>
        </w:rPr>
      </w:pPr>
      <w:r>
        <w:rPr>
          <w:rFonts w:ascii="Times New Roman" w:hAnsi="Times New Roman" w:cs="Times New Roman"/>
          <w:sz w:val="24"/>
          <w:szCs w:val="24"/>
        </w:rPr>
        <w:t>6. Предельные цены (тарифы) на оплату муниципальной услуги в случаях, если федеральным законом предусмотрено их оказание на платной основе:</w:t>
      </w:r>
    </w:p>
    <w:p w:rsidR="000E4317" w:rsidRDefault="000E4317" w:rsidP="000E4317">
      <w:pPr>
        <w:widowControl/>
        <w:ind w:firstLine="0"/>
        <w:outlineLvl w:val="1"/>
        <w:rPr>
          <w:rFonts w:ascii="Times New Roman" w:hAnsi="Times New Roman" w:cs="Times New Roman"/>
          <w:sz w:val="24"/>
          <w:szCs w:val="24"/>
        </w:rPr>
      </w:pPr>
      <w:r>
        <w:rPr>
          <w:rFonts w:ascii="Times New Roman" w:hAnsi="Times New Roman" w:cs="Times New Roman"/>
          <w:sz w:val="24"/>
          <w:szCs w:val="24"/>
        </w:rPr>
        <w:t>1) нормативный правовой акт, устанавливающий цены (тарифы) либо порядок их установления _____________________________________________________________________________</w:t>
      </w:r>
    </w:p>
    <w:p w:rsidR="000E4317" w:rsidRDefault="000E4317" w:rsidP="000E4317">
      <w:pPr>
        <w:widowControl/>
        <w:ind w:firstLine="0"/>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E4317" w:rsidRDefault="000E4317" w:rsidP="000E4317">
      <w:pPr>
        <w:widowControl/>
        <w:ind w:firstLine="0"/>
        <w:outlineLvl w:val="1"/>
        <w:rPr>
          <w:rFonts w:ascii="Times New Roman" w:hAnsi="Times New Roman" w:cs="Times New Roman"/>
          <w:sz w:val="24"/>
          <w:szCs w:val="24"/>
        </w:rPr>
      </w:pPr>
      <w:r>
        <w:rPr>
          <w:rFonts w:ascii="Times New Roman" w:hAnsi="Times New Roman" w:cs="Times New Roman"/>
          <w:sz w:val="24"/>
          <w:szCs w:val="24"/>
        </w:rPr>
        <w:t>2)орган, устанавливающий цен</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тарифы) _________________________________________</w:t>
      </w:r>
    </w:p>
    <w:p w:rsidR="000E4317" w:rsidRDefault="000E4317" w:rsidP="000E4317">
      <w:pPr>
        <w:widowControl/>
        <w:ind w:firstLine="0"/>
        <w:outlineLvl w:val="1"/>
        <w:rPr>
          <w:rFonts w:ascii="Times New Roman" w:hAnsi="Times New Roman" w:cs="Times New Roman"/>
          <w:sz w:val="24"/>
          <w:szCs w:val="24"/>
        </w:rPr>
      </w:pPr>
      <w:r>
        <w:rPr>
          <w:rFonts w:ascii="Times New Roman" w:hAnsi="Times New Roman" w:cs="Times New Roman"/>
          <w:sz w:val="24"/>
          <w:szCs w:val="24"/>
        </w:rPr>
        <w:t>3) значения предельных цен (тарифов) ____________________________________________</w:t>
      </w:r>
    </w:p>
    <w:p w:rsidR="000E4317" w:rsidRDefault="000E4317" w:rsidP="000E4317">
      <w:pPr>
        <w:widowControl/>
        <w:ind w:firstLine="540"/>
        <w:outlineLvl w:val="1"/>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540"/>
        <w:gridCol w:w="6075"/>
        <w:gridCol w:w="3240"/>
      </w:tblGrid>
      <w:tr w:rsidR="000E4317" w:rsidTr="000E4317">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6075"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Наименование муниципальной услуги     </w:t>
            </w:r>
          </w:p>
        </w:tc>
        <w:tc>
          <w:tcPr>
            <w:tcW w:w="324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Цена (тариф), единица </w:t>
            </w:r>
            <w:r>
              <w:rPr>
                <w:rFonts w:ascii="Times New Roman" w:hAnsi="Times New Roman" w:cs="Times New Roman"/>
              </w:rPr>
              <w:br/>
              <w:t xml:space="preserve">измерения       </w:t>
            </w:r>
          </w:p>
        </w:tc>
      </w:tr>
      <w:tr w:rsidR="000E4317" w:rsidTr="000E431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1. </w:t>
            </w:r>
          </w:p>
        </w:tc>
        <w:tc>
          <w:tcPr>
            <w:tcW w:w="6075"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324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r>
      <w:tr w:rsidR="000E4317" w:rsidTr="000E431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2. </w:t>
            </w:r>
          </w:p>
        </w:tc>
        <w:tc>
          <w:tcPr>
            <w:tcW w:w="6075"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324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r>
    </w:tbl>
    <w:p w:rsidR="000E4317" w:rsidRDefault="000E4317" w:rsidP="000E4317">
      <w:pPr>
        <w:widowControl/>
        <w:ind w:firstLine="540"/>
        <w:outlineLvl w:val="1"/>
        <w:rPr>
          <w:rFonts w:ascii="Times New Roman" w:hAnsi="Times New Roman" w:cs="Times New Roman"/>
          <w:sz w:val="24"/>
          <w:szCs w:val="24"/>
        </w:rPr>
      </w:pPr>
    </w:p>
    <w:p w:rsidR="000E4317" w:rsidRDefault="000E4317" w:rsidP="000E4317">
      <w:pPr>
        <w:widowControl/>
        <w:ind w:firstLine="540"/>
        <w:outlineLvl w:val="1"/>
        <w:rPr>
          <w:rFonts w:ascii="Times New Roman" w:hAnsi="Times New Roman" w:cs="Times New Roman"/>
          <w:sz w:val="24"/>
          <w:szCs w:val="24"/>
        </w:rPr>
      </w:pPr>
      <w:r>
        <w:rPr>
          <w:rFonts w:ascii="Times New Roman" w:hAnsi="Times New Roman" w:cs="Times New Roman"/>
          <w:sz w:val="24"/>
          <w:szCs w:val="24"/>
        </w:rPr>
        <w:t xml:space="preserve">7. Порядок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выполнением муниципального задания</w:t>
      </w:r>
    </w:p>
    <w:p w:rsidR="000E4317" w:rsidRDefault="000E4317" w:rsidP="000E4317">
      <w:pPr>
        <w:widowControl/>
        <w:ind w:firstLine="540"/>
        <w:outlineLvl w:val="1"/>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540"/>
        <w:gridCol w:w="2430"/>
        <w:gridCol w:w="2970"/>
        <w:gridCol w:w="3915"/>
      </w:tblGrid>
      <w:tr w:rsidR="000E4317" w:rsidTr="000E4317">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43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Формы контроля  </w:t>
            </w:r>
          </w:p>
        </w:tc>
        <w:tc>
          <w:tcPr>
            <w:tcW w:w="297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Периодичность    </w:t>
            </w:r>
          </w:p>
        </w:tc>
        <w:tc>
          <w:tcPr>
            <w:tcW w:w="3915"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Органы, осуществляющие </w:t>
            </w:r>
            <w:proofErr w:type="gramStart"/>
            <w:r>
              <w:rPr>
                <w:rFonts w:ascii="Times New Roman" w:hAnsi="Times New Roman" w:cs="Times New Roman"/>
              </w:rPr>
              <w:t>контроль за</w:t>
            </w:r>
            <w:proofErr w:type="gramEnd"/>
            <w:r>
              <w:rPr>
                <w:rFonts w:ascii="Times New Roman" w:hAnsi="Times New Roman" w:cs="Times New Roman"/>
              </w:rPr>
              <w:t xml:space="preserve"> </w:t>
            </w:r>
            <w:r>
              <w:rPr>
                <w:rFonts w:ascii="Times New Roman" w:hAnsi="Times New Roman" w:cs="Times New Roman"/>
              </w:rPr>
              <w:br/>
              <w:t xml:space="preserve">оказанием муниципальной услуги           </w:t>
            </w:r>
          </w:p>
        </w:tc>
      </w:tr>
      <w:tr w:rsidR="000E4317" w:rsidTr="000E431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1. </w:t>
            </w:r>
          </w:p>
        </w:tc>
        <w:tc>
          <w:tcPr>
            <w:tcW w:w="243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r>
      <w:tr w:rsidR="000E4317" w:rsidTr="000E431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2. </w:t>
            </w:r>
          </w:p>
        </w:tc>
        <w:tc>
          <w:tcPr>
            <w:tcW w:w="243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r>
    </w:tbl>
    <w:p w:rsidR="000E4317" w:rsidRDefault="000E4317" w:rsidP="000E4317">
      <w:pPr>
        <w:widowControl/>
        <w:ind w:firstLine="540"/>
        <w:outlineLvl w:val="1"/>
        <w:rPr>
          <w:rFonts w:ascii="Times New Roman" w:hAnsi="Times New Roman" w:cs="Times New Roman"/>
          <w:sz w:val="24"/>
          <w:szCs w:val="24"/>
        </w:rPr>
      </w:pPr>
    </w:p>
    <w:p w:rsidR="000E4317" w:rsidRDefault="000E4317" w:rsidP="000E4317">
      <w:pPr>
        <w:widowControl/>
        <w:ind w:firstLine="540"/>
        <w:outlineLvl w:val="1"/>
        <w:rPr>
          <w:rFonts w:ascii="Times New Roman" w:hAnsi="Times New Roman" w:cs="Times New Roman"/>
          <w:sz w:val="24"/>
          <w:szCs w:val="24"/>
        </w:rPr>
      </w:pPr>
      <w:r>
        <w:rPr>
          <w:rFonts w:ascii="Times New Roman" w:hAnsi="Times New Roman" w:cs="Times New Roman"/>
          <w:sz w:val="24"/>
          <w:szCs w:val="24"/>
        </w:rPr>
        <w:t>8. Требования к отчетности об исполнении муниципального задания:</w:t>
      </w:r>
    </w:p>
    <w:p w:rsidR="000E4317" w:rsidRDefault="000E4317" w:rsidP="000E4317">
      <w:pPr>
        <w:widowControl/>
        <w:ind w:firstLine="0"/>
        <w:outlineLvl w:val="1"/>
        <w:rPr>
          <w:rFonts w:ascii="Times New Roman" w:hAnsi="Times New Roman" w:cs="Times New Roman"/>
          <w:sz w:val="24"/>
          <w:szCs w:val="24"/>
        </w:rPr>
      </w:pPr>
      <w:r>
        <w:rPr>
          <w:rFonts w:ascii="Times New Roman" w:hAnsi="Times New Roman" w:cs="Times New Roman"/>
          <w:sz w:val="24"/>
          <w:szCs w:val="24"/>
        </w:rPr>
        <w:t>1) форма отчета об исполнении муниципального задания</w:t>
      </w:r>
    </w:p>
    <w:p w:rsidR="000E4317" w:rsidRDefault="000E4317" w:rsidP="000E4317">
      <w:pPr>
        <w:widowControl/>
        <w:ind w:firstLine="540"/>
        <w:outlineLvl w:val="1"/>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540"/>
        <w:gridCol w:w="1755"/>
        <w:gridCol w:w="1350"/>
        <w:gridCol w:w="1485"/>
        <w:gridCol w:w="1215"/>
        <w:gridCol w:w="1620"/>
        <w:gridCol w:w="1755"/>
      </w:tblGrid>
      <w:tr w:rsidR="000E4317" w:rsidTr="000E4317">
        <w:trPr>
          <w:cantSplit/>
          <w:trHeight w:val="1200"/>
        </w:trPr>
        <w:tc>
          <w:tcPr>
            <w:tcW w:w="54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lastRenderedPageBreak/>
              <w:t xml:space="preserve">N </w:t>
            </w:r>
            <w:r>
              <w:rPr>
                <w:rFonts w:ascii="Times New Roman" w:hAnsi="Times New Roman" w:cs="Times New Roman"/>
              </w:rPr>
              <w:br/>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755"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Наименование</w:t>
            </w:r>
            <w:r>
              <w:rPr>
                <w:rFonts w:ascii="Times New Roman" w:hAnsi="Times New Roman" w:cs="Times New Roman"/>
              </w:rPr>
              <w:br/>
              <w:t xml:space="preserve">показателя </w:t>
            </w:r>
          </w:p>
        </w:tc>
        <w:tc>
          <w:tcPr>
            <w:tcW w:w="135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Единица </w:t>
            </w:r>
            <w:r>
              <w:rPr>
                <w:rFonts w:ascii="Times New Roman" w:hAnsi="Times New Roman" w:cs="Times New Roman"/>
              </w:rPr>
              <w:br/>
              <w:t>измерения</w:t>
            </w:r>
          </w:p>
        </w:tc>
        <w:tc>
          <w:tcPr>
            <w:tcW w:w="1485"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Значение, </w:t>
            </w:r>
            <w:r>
              <w:rPr>
                <w:rFonts w:ascii="Times New Roman" w:hAnsi="Times New Roman" w:cs="Times New Roman"/>
              </w:rPr>
              <w:br/>
              <w:t>утвержде</w:t>
            </w:r>
            <w:proofErr w:type="gramStart"/>
            <w:r>
              <w:rPr>
                <w:rFonts w:ascii="Times New Roman" w:hAnsi="Times New Roman" w:cs="Times New Roman"/>
              </w:rPr>
              <w:t>н-</w:t>
            </w:r>
            <w:proofErr w:type="gramEnd"/>
            <w:r>
              <w:rPr>
                <w:rFonts w:ascii="Times New Roman" w:hAnsi="Times New Roman" w:cs="Times New Roman"/>
              </w:rPr>
              <w:br/>
            </w:r>
            <w:proofErr w:type="spellStart"/>
            <w:r>
              <w:rPr>
                <w:rFonts w:ascii="Times New Roman" w:hAnsi="Times New Roman" w:cs="Times New Roman"/>
              </w:rPr>
              <w:t>ное</w:t>
            </w:r>
            <w:proofErr w:type="spellEnd"/>
            <w:r>
              <w:rPr>
                <w:rFonts w:ascii="Times New Roman" w:hAnsi="Times New Roman" w:cs="Times New Roman"/>
              </w:rPr>
              <w:t xml:space="preserve"> в   </w:t>
            </w:r>
            <w:r>
              <w:rPr>
                <w:rFonts w:ascii="Times New Roman" w:hAnsi="Times New Roman" w:cs="Times New Roman"/>
              </w:rPr>
              <w:br/>
            </w:r>
            <w:proofErr w:type="spellStart"/>
            <w:r>
              <w:rPr>
                <w:rFonts w:ascii="Times New Roman" w:hAnsi="Times New Roman" w:cs="Times New Roman"/>
              </w:rPr>
              <w:t>муниципаль</w:t>
            </w:r>
            <w:proofErr w:type="spellEnd"/>
            <w:r>
              <w:rPr>
                <w:rFonts w:ascii="Times New Roman" w:hAnsi="Times New Roman" w:cs="Times New Roman"/>
              </w:rPr>
              <w:t>-</w:t>
            </w:r>
          </w:p>
          <w:p w:rsidR="000E4317" w:rsidRDefault="000E4317">
            <w:pPr>
              <w:pStyle w:val="ConsPlusCell"/>
              <w:rPr>
                <w:rFonts w:ascii="Times New Roman" w:hAnsi="Times New Roman" w:cs="Times New Roman"/>
              </w:rPr>
            </w:pPr>
            <w:r>
              <w:rPr>
                <w:rFonts w:ascii="Times New Roman" w:hAnsi="Times New Roman" w:cs="Times New Roman"/>
              </w:rPr>
              <w:t xml:space="preserve">ном </w:t>
            </w:r>
            <w:proofErr w:type="gramStart"/>
            <w:r>
              <w:rPr>
                <w:rFonts w:ascii="Times New Roman" w:hAnsi="Times New Roman" w:cs="Times New Roman"/>
              </w:rPr>
              <w:t>задании</w:t>
            </w:r>
            <w:proofErr w:type="gramEnd"/>
            <w:r>
              <w:rPr>
                <w:rFonts w:ascii="Times New Roman" w:hAnsi="Times New Roman" w:cs="Times New Roman"/>
              </w:rPr>
              <w:t xml:space="preserve"> на</w:t>
            </w:r>
            <w:r>
              <w:rPr>
                <w:rFonts w:ascii="Times New Roman" w:hAnsi="Times New Roman" w:cs="Times New Roman"/>
              </w:rPr>
              <w:br/>
              <w:t xml:space="preserve">отчетный </w:t>
            </w:r>
            <w:r>
              <w:rPr>
                <w:rFonts w:ascii="Times New Roman" w:hAnsi="Times New Roman" w:cs="Times New Roman"/>
              </w:rPr>
              <w:br/>
              <w:t>финансовый</w:t>
            </w:r>
            <w:r>
              <w:rPr>
                <w:rFonts w:ascii="Times New Roman" w:hAnsi="Times New Roman" w:cs="Times New Roman"/>
              </w:rPr>
              <w:br/>
              <w:t xml:space="preserve">год    </w:t>
            </w:r>
          </w:p>
        </w:tc>
        <w:tc>
          <w:tcPr>
            <w:tcW w:w="1215"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proofErr w:type="spellStart"/>
            <w:r>
              <w:rPr>
                <w:rFonts w:ascii="Times New Roman" w:hAnsi="Times New Roman" w:cs="Times New Roman"/>
              </w:rPr>
              <w:t>Факт</w:t>
            </w:r>
            <w:proofErr w:type="gramStart"/>
            <w:r>
              <w:rPr>
                <w:rFonts w:ascii="Times New Roman" w:hAnsi="Times New Roman" w:cs="Times New Roman"/>
              </w:rPr>
              <w:t>и</w:t>
            </w:r>
            <w:proofErr w:type="spellEnd"/>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br/>
            </w:r>
            <w:proofErr w:type="spellStart"/>
            <w:r>
              <w:rPr>
                <w:rFonts w:ascii="Times New Roman" w:hAnsi="Times New Roman" w:cs="Times New Roman"/>
              </w:rPr>
              <w:t>ческое</w:t>
            </w:r>
            <w:proofErr w:type="spellEnd"/>
            <w:r>
              <w:rPr>
                <w:rFonts w:ascii="Times New Roman" w:hAnsi="Times New Roman" w:cs="Times New Roman"/>
              </w:rPr>
              <w:t xml:space="preserve"> </w:t>
            </w:r>
            <w:r>
              <w:rPr>
                <w:rFonts w:ascii="Times New Roman" w:hAnsi="Times New Roman" w:cs="Times New Roman"/>
              </w:rPr>
              <w:br/>
              <w:t>значение</w:t>
            </w:r>
            <w:r>
              <w:rPr>
                <w:rFonts w:ascii="Times New Roman" w:hAnsi="Times New Roman" w:cs="Times New Roman"/>
              </w:rPr>
              <w:br/>
              <w:t>за отчетный</w:t>
            </w:r>
            <w:r>
              <w:rPr>
                <w:rFonts w:ascii="Times New Roman" w:hAnsi="Times New Roman" w:cs="Times New Roman"/>
              </w:rPr>
              <w:br/>
              <w:t xml:space="preserve">финансовый год </w:t>
            </w:r>
          </w:p>
        </w:tc>
        <w:tc>
          <w:tcPr>
            <w:tcW w:w="162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proofErr w:type="spellStart"/>
            <w:r>
              <w:rPr>
                <w:rFonts w:ascii="Times New Roman" w:hAnsi="Times New Roman" w:cs="Times New Roman"/>
              </w:rPr>
              <w:t>Характ</w:t>
            </w:r>
            <w:proofErr w:type="gramStart"/>
            <w:r>
              <w:rPr>
                <w:rFonts w:ascii="Times New Roman" w:hAnsi="Times New Roman" w:cs="Times New Roman"/>
              </w:rPr>
              <w:t>е</w:t>
            </w:r>
            <w:proofErr w:type="spellEnd"/>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br/>
            </w:r>
            <w:proofErr w:type="spellStart"/>
            <w:r>
              <w:rPr>
                <w:rFonts w:ascii="Times New Roman" w:hAnsi="Times New Roman" w:cs="Times New Roman"/>
              </w:rPr>
              <w:t>ристика</w:t>
            </w:r>
            <w:proofErr w:type="spellEnd"/>
            <w:r>
              <w:rPr>
                <w:rFonts w:ascii="Times New Roman" w:hAnsi="Times New Roman" w:cs="Times New Roman"/>
              </w:rPr>
              <w:t xml:space="preserve">  </w:t>
            </w:r>
            <w:r>
              <w:rPr>
                <w:rFonts w:ascii="Times New Roman" w:hAnsi="Times New Roman" w:cs="Times New Roman"/>
              </w:rPr>
              <w:br/>
              <w:t xml:space="preserve">причин   </w:t>
            </w:r>
            <w:r>
              <w:rPr>
                <w:rFonts w:ascii="Times New Roman" w:hAnsi="Times New Roman" w:cs="Times New Roman"/>
              </w:rPr>
              <w:br/>
              <w:t xml:space="preserve">отклонения от </w:t>
            </w:r>
            <w:proofErr w:type="spellStart"/>
            <w:r>
              <w:rPr>
                <w:rFonts w:ascii="Times New Roman" w:hAnsi="Times New Roman" w:cs="Times New Roman"/>
              </w:rPr>
              <w:t>запланирован-ных</w:t>
            </w:r>
            <w:proofErr w:type="spellEnd"/>
            <w:r>
              <w:rPr>
                <w:rFonts w:ascii="Times New Roman" w:hAnsi="Times New Roman" w:cs="Times New Roman"/>
              </w:rPr>
              <w:t xml:space="preserve"> значений  </w:t>
            </w:r>
          </w:p>
        </w:tc>
        <w:tc>
          <w:tcPr>
            <w:tcW w:w="1755"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Источни</w:t>
            </w:r>
            <w:proofErr w:type="gramStart"/>
            <w:r>
              <w:rPr>
                <w:rFonts w:ascii="Times New Roman" w:hAnsi="Times New Roman" w:cs="Times New Roman"/>
              </w:rPr>
              <w:t>к(</w:t>
            </w:r>
            <w:proofErr w:type="gramEnd"/>
            <w:r>
              <w:rPr>
                <w:rFonts w:ascii="Times New Roman" w:hAnsi="Times New Roman" w:cs="Times New Roman"/>
              </w:rPr>
              <w:t xml:space="preserve">и) </w:t>
            </w:r>
            <w:r>
              <w:rPr>
                <w:rFonts w:ascii="Times New Roman" w:hAnsi="Times New Roman" w:cs="Times New Roman"/>
              </w:rPr>
              <w:br/>
              <w:t>информации о</w:t>
            </w:r>
            <w:r>
              <w:rPr>
                <w:rFonts w:ascii="Times New Roman" w:hAnsi="Times New Roman" w:cs="Times New Roman"/>
              </w:rPr>
              <w:br/>
              <w:t xml:space="preserve">фактическом </w:t>
            </w:r>
            <w:r>
              <w:rPr>
                <w:rFonts w:ascii="Times New Roman" w:hAnsi="Times New Roman" w:cs="Times New Roman"/>
              </w:rPr>
              <w:br/>
              <w:t xml:space="preserve">значении  </w:t>
            </w:r>
            <w:r>
              <w:rPr>
                <w:rFonts w:ascii="Times New Roman" w:hAnsi="Times New Roman" w:cs="Times New Roman"/>
              </w:rPr>
              <w:br/>
              <w:t xml:space="preserve">показателя </w:t>
            </w:r>
          </w:p>
        </w:tc>
      </w:tr>
      <w:tr w:rsidR="000E4317" w:rsidTr="000E4317">
        <w:trPr>
          <w:cantSplit/>
          <w:trHeight w:val="240"/>
        </w:trPr>
        <w:tc>
          <w:tcPr>
            <w:tcW w:w="9720" w:type="dxa"/>
            <w:gridSpan w:val="7"/>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Объемы оказываемой муниципальной услуги               </w:t>
            </w:r>
          </w:p>
        </w:tc>
      </w:tr>
      <w:tr w:rsidR="000E4317" w:rsidTr="000E431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1. </w:t>
            </w:r>
          </w:p>
        </w:tc>
        <w:tc>
          <w:tcPr>
            <w:tcW w:w="1755"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r>
      <w:tr w:rsidR="000E4317" w:rsidTr="000E4317">
        <w:trPr>
          <w:cantSplit/>
          <w:trHeight w:val="240"/>
        </w:trPr>
        <w:tc>
          <w:tcPr>
            <w:tcW w:w="9720" w:type="dxa"/>
            <w:gridSpan w:val="7"/>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Качество оказываемой муниципальной услуги              </w:t>
            </w:r>
          </w:p>
        </w:tc>
      </w:tr>
      <w:tr w:rsidR="000E4317" w:rsidTr="000E431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2. </w:t>
            </w:r>
          </w:p>
        </w:tc>
        <w:tc>
          <w:tcPr>
            <w:tcW w:w="1755"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r>
    </w:tbl>
    <w:p w:rsidR="000E4317" w:rsidRDefault="000E4317" w:rsidP="000E4317">
      <w:pPr>
        <w:widowControl/>
        <w:ind w:firstLine="540"/>
        <w:outlineLvl w:val="1"/>
        <w:rPr>
          <w:rFonts w:ascii="Times New Roman" w:hAnsi="Times New Roman" w:cs="Times New Roman"/>
          <w:sz w:val="24"/>
          <w:szCs w:val="24"/>
        </w:rPr>
      </w:pPr>
    </w:p>
    <w:p w:rsidR="000E4317" w:rsidRDefault="000E4317" w:rsidP="000E4317">
      <w:pPr>
        <w:widowControl/>
        <w:ind w:firstLine="0"/>
        <w:outlineLvl w:val="1"/>
        <w:rPr>
          <w:rFonts w:ascii="Times New Roman" w:hAnsi="Times New Roman" w:cs="Times New Roman"/>
          <w:sz w:val="24"/>
          <w:szCs w:val="24"/>
        </w:rPr>
      </w:pPr>
      <w:r>
        <w:rPr>
          <w:rFonts w:ascii="Times New Roman" w:hAnsi="Times New Roman" w:cs="Times New Roman"/>
          <w:sz w:val="24"/>
          <w:szCs w:val="24"/>
        </w:rPr>
        <w:t>2) сроки представления отчетов об исполнении муниципального задания</w:t>
      </w:r>
    </w:p>
    <w:p w:rsidR="000E4317" w:rsidRDefault="000E4317" w:rsidP="000E4317">
      <w:pPr>
        <w:widowControl/>
        <w:ind w:firstLine="0"/>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E4317" w:rsidRDefault="000E4317" w:rsidP="000E4317">
      <w:pPr>
        <w:widowControl/>
        <w:ind w:firstLine="0"/>
        <w:outlineLvl w:val="1"/>
        <w:rPr>
          <w:rFonts w:ascii="Times New Roman" w:hAnsi="Times New Roman" w:cs="Times New Roman"/>
          <w:sz w:val="24"/>
          <w:szCs w:val="24"/>
        </w:rPr>
      </w:pPr>
      <w:r>
        <w:rPr>
          <w:rFonts w:ascii="Times New Roman" w:hAnsi="Times New Roman" w:cs="Times New Roman"/>
          <w:sz w:val="24"/>
          <w:szCs w:val="24"/>
        </w:rPr>
        <w:t>3) иные требования к отчетности об исполнении муниципального задания</w:t>
      </w:r>
    </w:p>
    <w:p w:rsidR="000E4317" w:rsidRDefault="000E4317" w:rsidP="000E4317">
      <w:pPr>
        <w:widowControl/>
        <w:ind w:firstLine="0"/>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E4317" w:rsidRDefault="000E4317" w:rsidP="000E4317">
      <w:pPr>
        <w:widowControl/>
        <w:ind w:firstLine="540"/>
        <w:outlineLvl w:val="1"/>
        <w:rPr>
          <w:rFonts w:ascii="Times New Roman" w:hAnsi="Times New Roman" w:cs="Times New Roman"/>
          <w:sz w:val="24"/>
          <w:szCs w:val="24"/>
        </w:rPr>
      </w:pPr>
      <w:r>
        <w:rPr>
          <w:rFonts w:ascii="Times New Roman" w:hAnsi="Times New Roman" w:cs="Times New Roman"/>
          <w:sz w:val="24"/>
          <w:szCs w:val="24"/>
        </w:rPr>
        <w:t>9. Иная информация, необходимая для исполнения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муниципального задания</w:t>
      </w:r>
    </w:p>
    <w:p w:rsidR="000E4317" w:rsidRDefault="000E4317" w:rsidP="000E4317">
      <w:pPr>
        <w:widowControl/>
        <w:ind w:firstLine="0"/>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E4317" w:rsidRDefault="000E4317" w:rsidP="000E4317">
      <w:pPr>
        <w:widowControl/>
        <w:ind w:firstLine="540"/>
        <w:outlineLvl w:val="1"/>
        <w:rPr>
          <w:rFonts w:ascii="Times New Roman" w:hAnsi="Times New Roman" w:cs="Times New Roman"/>
          <w:sz w:val="24"/>
          <w:szCs w:val="24"/>
        </w:rPr>
      </w:pPr>
    </w:p>
    <w:p w:rsidR="000E4317" w:rsidRDefault="000E4317" w:rsidP="000E4317">
      <w:pPr>
        <w:pStyle w:val="ConsPlusNonformat"/>
        <w:jc w:val="center"/>
        <w:rPr>
          <w:rFonts w:ascii="Times New Roman" w:hAnsi="Times New Roman" w:cs="Times New Roman"/>
          <w:b/>
          <w:sz w:val="24"/>
          <w:szCs w:val="24"/>
        </w:rPr>
      </w:pPr>
    </w:p>
    <w:p w:rsidR="000E4317" w:rsidRDefault="000E4317" w:rsidP="000E4317">
      <w:pPr>
        <w:pStyle w:val="ConsPlusNonformat"/>
        <w:jc w:val="center"/>
        <w:rPr>
          <w:rFonts w:ascii="Times New Roman" w:hAnsi="Times New Roman" w:cs="Times New Roman"/>
          <w:b/>
          <w:sz w:val="24"/>
          <w:szCs w:val="24"/>
        </w:rPr>
      </w:pPr>
      <w:r>
        <w:rPr>
          <w:rFonts w:ascii="Times New Roman" w:hAnsi="Times New Roman" w:cs="Times New Roman"/>
          <w:b/>
          <w:sz w:val="24"/>
          <w:szCs w:val="24"/>
        </w:rPr>
        <w:t>ЧАСТЬ 2</w:t>
      </w:r>
    </w:p>
    <w:p w:rsidR="000E4317" w:rsidRDefault="000E4317" w:rsidP="000E4317">
      <w:pPr>
        <w:pStyle w:val="ConsPlusNonformat"/>
        <w:jc w:val="center"/>
        <w:rPr>
          <w:rFonts w:ascii="Times New Roman" w:hAnsi="Times New Roman" w:cs="Times New Roman"/>
        </w:rPr>
      </w:pPr>
      <w:r>
        <w:rPr>
          <w:rFonts w:ascii="Times New Roman" w:hAnsi="Times New Roman" w:cs="Times New Roman"/>
        </w:rPr>
        <w:t>(формируется при установлении муниципального задания на выполнение муниципально</w:t>
      </w:r>
      <w:proofErr w:type="gramStart"/>
      <w:r>
        <w:rPr>
          <w:rFonts w:ascii="Times New Roman" w:hAnsi="Times New Roman" w:cs="Times New Roman"/>
        </w:rPr>
        <w:t>й(</w:t>
      </w:r>
      <w:proofErr w:type="spellStart"/>
      <w:proofErr w:type="gramEnd"/>
      <w:r>
        <w:rPr>
          <w:rFonts w:ascii="Times New Roman" w:hAnsi="Times New Roman" w:cs="Times New Roman"/>
        </w:rPr>
        <w:t>ых</w:t>
      </w:r>
      <w:proofErr w:type="spellEnd"/>
      <w:r>
        <w:rPr>
          <w:rFonts w:ascii="Times New Roman" w:hAnsi="Times New Roman" w:cs="Times New Roman"/>
        </w:rPr>
        <w:t>) работы (работ) и содержит требования к выполнению работы (работ)</w:t>
      </w:r>
    </w:p>
    <w:p w:rsidR="000E4317" w:rsidRDefault="000E4317" w:rsidP="000E4317">
      <w:pPr>
        <w:pStyle w:val="ConsPlusNonformat"/>
      </w:pPr>
    </w:p>
    <w:p w:rsidR="000E4317" w:rsidRDefault="000E4317" w:rsidP="000E4317">
      <w:pPr>
        <w:pStyle w:val="ConsPlusNonformat"/>
        <w:jc w:val="center"/>
        <w:rPr>
          <w:rFonts w:ascii="Times New Roman" w:hAnsi="Times New Roman" w:cs="Times New Roman"/>
          <w:sz w:val="24"/>
          <w:szCs w:val="24"/>
        </w:rPr>
      </w:pPr>
      <w:r>
        <w:rPr>
          <w:rFonts w:ascii="Times New Roman" w:hAnsi="Times New Roman" w:cs="Times New Roman"/>
          <w:sz w:val="24"/>
          <w:szCs w:val="24"/>
        </w:rPr>
        <w:t>РАЗДЕЛ 1 _________________________</w:t>
      </w:r>
    </w:p>
    <w:p w:rsidR="000E4317" w:rsidRDefault="000E4317" w:rsidP="000E4317">
      <w:pPr>
        <w:pStyle w:val="ConsPlusNonformat"/>
        <w:jc w:val="center"/>
        <w:rPr>
          <w:rFonts w:ascii="Times New Roman" w:hAnsi="Times New Roman" w:cs="Times New Roman"/>
        </w:rPr>
      </w:pPr>
      <w:r>
        <w:rPr>
          <w:rFonts w:ascii="Times New Roman" w:hAnsi="Times New Roman" w:cs="Times New Roman"/>
        </w:rPr>
        <w:t>(при наличии 2 и более разделов)</w:t>
      </w:r>
    </w:p>
    <w:p w:rsidR="000E4317" w:rsidRDefault="000E4317" w:rsidP="000E4317">
      <w:pPr>
        <w:widowControl/>
        <w:ind w:firstLine="0"/>
        <w:jc w:val="center"/>
        <w:outlineLvl w:val="1"/>
        <w:rPr>
          <w:rFonts w:ascii="Times New Roman" w:hAnsi="Times New Roman" w:cs="Times New Roman"/>
          <w:sz w:val="24"/>
          <w:szCs w:val="24"/>
        </w:rPr>
      </w:pPr>
    </w:p>
    <w:p w:rsidR="000E4317" w:rsidRDefault="000E4317" w:rsidP="000E4317">
      <w:pPr>
        <w:widowControl/>
        <w:ind w:firstLine="540"/>
        <w:outlineLvl w:val="1"/>
        <w:rPr>
          <w:rFonts w:ascii="Times New Roman" w:hAnsi="Times New Roman" w:cs="Times New Roman"/>
          <w:sz w:val="24"/>
          <w:szCs w:val="24"/>
        </w:rPr>
      </w:pPr>
      <w:r>
        <w:rPr>
          <w:rFonts w:ascii="Times New Roman" w:hAnsi="Times New Roman" w:cs="Times New Roman"/>
          <w:sz w:val="24"/>
          <w:szCs w:val="24"/>
        </w:rPr>
        <w:t>1. Наименование муниципальной работы</w:t>
      </w:r>
    </w:p>
    <w:p w:rsidR="000E4317" w:rsidRDefault="000E4317" w:rsidP="000E4317">
      <w:pPr>
        <w:widowControl/>
        <w:ind w:firstLine="0"/>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E4317" w:rsidRDefault="000E4317" w:rsidP="000E4317">
      <w:pPr>
        <w:widowControl/>
        <w:ind w:firstLine="540"/>
        <w:outlineLvl w:val="1"/>
        <w:rPr>
          <w:rFonts w:ascii="Times New Roman" w:hAnsi="Times New Roman" w:cs="Times New Roman"/>
          <w:sz w:val="24"/>
          <w:szCs w:val="24"/>
        </w:rPr>
      </w:pPr>
      <w:r>
        <w:rPr>
          <w:rFonts w:ascii="Times New Roman" w:hAnsi="Times New Roman" w:cs="Times New Roman"/>
          <w:sz w:val="24"/>
          <w:szCs w:val="24"/>
        </w:rPr>
        <w:t>2. Характеристика работы</w:t>
      </w:r>
    </w:p>
    <w:p w:rsidR="000E4317" w:rsidRDefault="000E4317" w:rsidP="000E4317">
      <w:pPr>
        <w:widowControl/>
        <w:ind w:firstLine="540"/>
        <w:outlineLvl w:val="1"/>
        <w:rPr>
          <w:rFonts w:ascii="Times New Roman" w:hAnsi="Times New Roman" w:cs="Times New Roman"/>
          <w:sz w:val="24"/>
          <w:szCs w:val="24"/>
        </w:rPr>
      </w:pPr>
    </w:p>
    <w:tbl>
      <w:tblPr>
        <w:tblW w:w="9855" w:type="dxa"/>
        <w:tblInd w:w="70" w:type="dxa"/>
        <w:tblLayout w:type="fixed"/>
        <w:tblCellMar>
          <w:left w:w="70" w:type="dxa"/>
          <w:right w:w="70" w:type="dxa"/>
        </w:tblCellMar>
        <w:tblLook w:val="04A0"/>
      </w:tblPr>
      <w:tblGrid>
        <w:gridCol w:w="540"/>
        <w:gridCol w:w="1350"/>
        <w:gridCol w:w="1485"/>
        <w:gridCol w:w="3825"/>
        <w:gridCol w:w="2655"/>
      </w:tblGrid>
      <w:tr w:rsidR="000E4317" w:rsidTr="000E4317">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350" w:type="dxa"/>
            <w:vMerge w:val="restart"/>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proofErr w:type="spellStart"/>
            <w:proofErr w:type="gramStart"/>
            <w:r>
              <w:rPr>
                <w:rFonts w:ascii="Times New Roman" w:hAnsi="Times New Roman" w:cs="Times New Roman"/>
              </w:rPr>
              <w:t>Наименова-ние</w:t>
            </w:r>
            <w:proofErr w:type="spellEnd"/>
            <w:proofErr w:type="gramEnd"/>
            <w:r>
              <w:rPr>
                <w:rFonts w:ascii="Times New Roman" w:hAnsi="Times New Roman" w:cs="Times New Roman"/>
              </w:rPr>
              <w:t xml:space="preserve">  работы  </w:t>
            </w:r>
          </w:p>
        </w:tc>
        <w:tc>
          <w:tcPr>
            <w:tcW w:w="1485" w:type="dxa"/>
            <w:vMerge w:val="restart"/>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Содержание</w:t>
            </w:r>
            <w:r>
              <w:rPr>
                <w:rFonts w:ascii="Times New Roman" w:hAnsi="Times New Roman" w:cs="Times New Roman"/>
              </w:rPr>
              <w:br/>
              <w:t xml:space="preserve">работы  </w:t>
            </w:r>
          </w:p>
        </w:tc>
        <w:tc>
          <w:tcPr>
            <w:tcW w:w="6480" w:type="dxa"/>
            <w:gridSpan w:val="2"/>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Планируемый результат выполнения работы    </w:t>
            </w:r>
          </w:p>
        </w:tc>
      </w:tr>
      <w:tr w:rsidR="000E4317" w:rsidTr="000E4317">
        <w:trPr>
          <w:cantSplit/>
          <w:trHeight w:val="72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0E4317" w:rsidRDefault="000E4317">
            <w:pPr>
              <w:widowControl/>
              <w:autoSpaceDE/>
              <w:autoSpaceDN/>
              <w:adjustRightInd/>
              <w:ind w:firstLine="0"/>
              <w:jc w:val="left"/>
              <w:rPr>
                <w:rFonts w:ascii="Times New Roman" w:hAnsi="Times New Roman" w:cs="Times New Roman"/>
              </w:rPr>
            </w:pPr>
          </w:p>
        </w:tc>
        <w:tc>
          <w:tcPr>
            <w:tcW w:w="1350" w:type="dxa"/>
            <w:vMerge/>
            <w:tcBorders>
              <w:top w:val="single" w:sz="6" w:space="0" w:color="auto"/>
              <w:left w:val="single" w:sz="6" w:space="0" w:color="auto"/>
              <w:bottom w:val="single" w:sz="6" w:space="0" w:color="auto"/>
              <w:right w:val="single" w:sz="6" w:space="0" w:color="auto"/>
            </w:tcBorders>
            <w:vAlign w:val="center"/>
            <w:hideMark/>
          </w:tcPr>
          <w:p w:rsidR="000E4317" w:rsidRDefault="000E4317">
            <w:pPr>
              <w:widowControl/>
              <w:autoSpaceDE/>
              <w:autoSpaceDN/>
              <w:adjustRightInd/>
              <w:ind w:firstLine="0"/>
              <w:jc w:val="left"/>
              <w:rPr>
                <w:rFonts w:ascii="Times New Roman" w:hAnsi="Times New Roman" w:cs="Times New Roman"/>
              </w:rPr>
            </w:pPr>
          </w:p>
        </w:tc>
        <w:tc>
          <w:tcPr>
            <w:tcW w:w="1485" w:type="dxa"/>
            <w:vMerge/>
            <w:tcBorders>
              <w:top w:val="single" w:sz="6" w:space="0" w:color="auto"/>
              <w:left w:val="single" w:sz="6" w:space="0" w:color="auto"/>
              <w:bottom w:val="single" w:sz="6" w:space="0" w:color="auto"/>
              <w:right w:val="single" w:sz="6" w:space="0" w:color="auto"/>
            </w:tcBorders>
            <w:vAlign w:val="center"/>
            <w:hideMark/>
          </w:tcPr>
          <w:p w:rsidR="000E4317" w:rsidRDefault="000E4317">
            <w:pPr>
              <w:widowControl/>
              <w:autoSpaceDE/>
              <w:autoSpaceDN/>
              <w:adjustRightInd/>
              <w:ind w:firstLine="0"/>
              <w:jc w:val="left"/>
              <w:rPr>
                <w:rFonts w:ascii="Times New Roman" w:hAnsi="Times New Roman" w:cs="Times New Roman"/>
              </w:rPr>
            </w:pPr>
          </w:p>
        </w:tc>
        <w:tc>
          <w:tcPr>
            <w:tcW w:w="3825"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Отчетный</w:t>
            </w:r>
            <w:r>
              <w:rPr>
                <w:rFonts w:ascii="Times New Roman" w:hAnsi="Times New Roman" w:cs="Times New Roman"/>
              </w:rPr>
              <w:br/>
              <w:t xml:space="preserve">год   </w:t>
            </w:r>
          </w:p>
        </w:tc>
        <w:tc>
          <w:tcPr>
            <w:tcW w:w="2655"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Текущий </w:t>
            </w:r>
            <w:r>
              <w:rPr>
                <w:rFonts w:ascii="Times New Roman" w:hAnsi="Times New Roman" w:cs="Times New Roman"/>
              </w:rPr>
              <w:br/>
              <w:t xml:space="preserve">финансовый год </w:t>
            </w:r>
          </w:p>
        </w:tc>
      </w:tr>
      <w:tr w:rsidR="000E4317" w:rsidTr="000E431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1. </w:t>
            </w:r>
          </w:p>
        </w:tc>
        <w:tc>
          <w:tcPr>
            <w:tcW w:w="135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3825"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2655"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r>
      <w:tr w:rsidR="000E4317" w:rsidTr="000E431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2. </w:t>
            </w:r>
          </w:p>
        </w:tc>
        <w:tc>
          <w:tcPr>
            <w:tcW w:w="135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3825"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2655"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r>
    </w:tbl>
    <w:p w:rsidR="000E4317" w:rsidRDefault="000E4317" w:rsidP="000E4317">
      <w:pPr>
        <w:widowControl/>
        <w:ind w:firstLine="540"/>
        <w:outlineLvl w:val="1"/>
        <w:rPr>
          <w:rFonts w:ascii="Times New Roman" w:hAnsi="Times New Roman" w:cs="Times New Roman"/>
          <w:sz w:val="24"/>
          <w:szCs w:val="24"/>
        </w:rPr>
      </w:pPr>
    </w:p>
    <w:p w:rsidR="000E4317" w:rsidRDefault="000E4317" w:rsidP="000E4317">
      <w:pPr>
        <w:widowControl/>
        <w:ind w:firstLine="540"/>
        <w:outlineLvl w:val="1"/>
        <w:rPr>
          <w:rFonts w:ascii="Times New Roman" w:hAnsi="Times New Roman" w:cs="Times New Roman"/>
          <w:sz w:val="24"/>
          <w:szCs w:val="24"/>
        </w:rPr>
      </w:pPr>
      <w:r>
        <w:rPr>
          <w:rFonts w:ascii="Times New Roman" w:hAnsi="Times New Roman" w:cs="Times New Roman"/>
          <w:sz w:val="24"/>
          <w:szCs w:val="24"/>
        </w:rPr>
        <w:t>3. Основания для досрочного прекращения муниципального задания</w:t>
      </w:r>
    </w:p>
    <w:p w:rsidR="000E4317" w:rsidRDefault="000E4317" w:rsidP="000E4317">
      <w:pPr>
        <w:widowControl/>
        <w:ind w:firstLine="0"/>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E4317" w:rsidRDefault="000E4317" w:rsidP="000E4317">
      <w:pPr>
        <w:widowControl/>
        <w:ind w:firstLine="540"/>
        <w:outlineLvl w:val="1"/>
        <w:rPr>
          <w:rFonts w:ascii="Times New Roman" w:hAnsi="Times New Roman" w:cs="Times New Roman"/>
          <w:sz w:val="24"/>
          <w:szCs w:val="24"/>
        </w:rPr>
      </w:pPr>
      <w:r>
        <w:rPr>
          <w:rFonts w:ascii="Times New Roman" w:hAnsi="Times New Roman" w:cs="Times New Roman"/>
          <w:sz w:val="24"/>
          <w:szCs w:val="24"/>
        </w:rPr>
        <w:t xml:space="preserve">4. Порядок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выполнением муниципального задания</w:t>
      </w:r>
    </w:p>
    <w:p w:rsidR="000E4317" w:rsidRDefault="000E4317" w:rsidP="000E4317">
      <w:pPr>
        <w:widowControl/>
        <w:ind w:firstLine="540"/>
        <w:outlineLvl w:val="1"/>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540"/>
        <w:gridCol w:w="2430"/>
        <w:gridCol w:w="2970"/>
        <w:gridCol w:w="3915"/>
      </w:tblGrid>
      <w:tr w:rsidR="000E4317" w:rsidTr="000E4317">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43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Формы контроля  </w:t>
            </w:r>
          </w:p>
        </w:tc>
        <w:tc>
          <w:tcPr>
            <w:tcW w:w="297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Периодичность    </w:t>
            </w:r>
          </w:p>
        </w:tc>
        <w:tc>
          <w:tcPr>
            <w:tcW w:w="3915"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Органы,    осуществляющие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муниципального задания           </w:t>
            </w:r>
          </w:p>
        </w:tc>
      </w:tr>
      <w:tr w:rsidR="000E4317" w:rsidTr="000E431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1. </w:t>
            </w:r>
          </w:p>
        </w:tc>
        <w:tc>
          <w:tcPr>
            <w:tcW w:w="243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r>
      <w:tr w:rsidR="000E4317" w:rsidTr="000E431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2. </w:t>
            </w:r>
          </w:p>
        </w:tc>
        <w:tc>
          <w:tcPr>
            <w:tcW w:w="243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r>
    </w:tbl>
    <w:p w:rsidR="000E4317" w:rsidRDefault="000E4317" w:rsidP="000E4317">
      <w:pPr>
        <w:widowControl/>
        <w:ind w:firstLine="540"/>
        <w:outlineLvl w:val="1"/>
        <w:rPr>
          <w:rFonts w:ascii="Times New Roman" w:hAnsi="Times New Roman" w:cs="Times New Roman"/>
          <w:sz w:val="24"/>
          <w:szCs w:val="24"/>
        </w:rPr>
      </w:pPr>
    </w:p>
    <w:p w:rsidR="000E4317" w:rsidRDefault="000E4317" w:rsidP="000E4317">
      <w:pPr>
        <w:widowControl/>
        <w:ind w:firstLine="540"/>
        <w:outlineLvl w:val="1"/>
        <w:rPr>
          <w:rFonts w:ascii="Times New Roman" w:hAnsi="Times New Roman" w:cs="Times New Roman"/>
          <w:sz w:val="24"/>
          <w:szCs w:val="24"/>
        </w:rPr>
      </w:pPr>
      <w:r>
        <w:rPr>
          <w:rFonts w:ascii="Times New Roman" w:hAnsi="Times New Roman" w:cs="Times New Roman"/>
          <w:sz w:val="24"/>
          <w:szCs w:val="24"/>
        </w:rPr>
        <w:t>5. Требования к отчетности об исполнении муниципального задания:</w:t>
      </w:r>
    </w:p>
    <w:p w:rsidR="000E4317" w:rsidRDefault="000E4317" w:rsidP="000E4317">
      <w:pPr>
        <w:widowControl/>
        <w:ind w:firstLine="0"/>
        <w:outlineLvl w:val="1"/>
        <w:rPr>
          <w:rFonts w:ascii="Times New Roman" w:hAnsi="Times New Roman" w:cs="Times New Roman"/>
          <w:sz w:val="24"/>
          <w:szCs w:val="24"/>
        </w:rPr>
      </w:pPr>
      <w:r>
        <w:rPr>
          <w:rFonts w:ascii="Times New Roman" w:hAnsi="Times New Roman" w:cs="Times New Roman"/>
          <w:sz w:val="24"/>
          <w:szCs w:val="24"/>
        </w:rPr>
        <w:t>1) форма отчета об исполнении муниципального задания</w:t>
      </w:r>
    </w:p>
    <w:p w:rsidR="000E4317" w:rsidRDefault="000E4317" w:rsidP="000E4317">
      <w:pPr>
        <w:widowControl/>
        <w:ind w:firstLine="540"/>
        <w:outlineLvl w:val="1"/>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540"/>
        <w:gridCol w:w="3645"/>
        <w:gridCol w:w="3240"/>
        <w:gridCol w:w="2295"/>
      </w:tblGrid>
      <w:tr w:rsidR="000E4317" w:rsidTr="000E4317">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lastRenderedPageBreak/>
              <w:t xml:space="preserve">N </w:t>
            </w:r>
            <w:r>
              <w:rPr>
                <w:rFonts w:ascii="Times New Roman" w:hAnsi="Times New Roman" w:cs="Times New Roman"/>
              </w:rPr>
              <w:br/>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3645"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Результат, запланированный</w:t>
            </w:r>
            <w:r>
              <w:rPr>
                <w:rFonts w:ascii="Times New Roman" w:hAnsi="Times New Roman" w:cs="Times New Roman"/>
              </w:rPr>
              <w:br/>
              <w:t xml:space="preserve">в муниципальном задании </w:t>
            </w:r>
            <w:r>
              <w:rPr>
                <w:rFonts w:ascii="Times New Roman" w:hAnsi="Times New Roman" w:cs="Times New Roman"/>
              </w:rPr>
              <w:br/>
              <w:t>на отчетный финансовый год</w:t>
            </w:r>
          </w:p>
        </w:tc>
        <w:tc>
          <w:tcPr>
            <w:tcW w:w="324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Фактические результаты,</w:t>
            </w:r>
            <w:r>
              <w:rPr>
                <w:rFonts w:ascii="Times New Roman" w:hAnsi="Times New Roman" w:cs="Times New Roman"/>
              </w:rPr>
              <w:br/>
              <w:t xml:space="preserve">достигнутые в отчетном </w:t>
            </w:r>
            <w:r>
              <w:rPr>
                <w:rFonts w:ascii="Times New Roman" w:hAnsi="Times New Roman" w:cs="Times New Roman"/>
              </w:rPr>
              <w:br/>
              <w:t xml:space="preserve">финансовом году    </w:t>
            </w:r>
          </w:p>
        </w:tc>
        <w:tc>
          <w:tcPr>
            <w:tcW w:w="2295"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Источни</w:t>
            </w:r>
            <w:proofErr w:type="gramStart"/>
            <w:r>
              <w:rPr>
                <w:rFonts w:ascii="Times New Roman" w:hAnsi="Times New Roman" w:cs="Times New Roman"/>
              </w:rPr>
              <w:t>к(</w:t>
            </w:r>
            <w:proofErr w:type="gramEnd"/>
            <w:r>
              <w:rPr>
                <w:rFonts w:ascii="Times New Roman" w:hAnsi="Times New Roman" w:cs="Times New Roman"/>
              </w:rPr>
              <w:t xml:space="preserve">и)   </w:t>
            </w:r>
            <w:r>
              <w:rPr>
                <w:rFonts w:ascii="Times New Roman" w:hAnsi="Times New Roman" w:cs="Times New Roman"/>
              </w:rPr>
              <w:br/>
              <w:t xml:space="preserve">информации о  </w:t>
            </w:r>
            <w:r>
              <w:rPr>
                <w:rFonts w:ascii="Times New Roman" w:hAnsi="Times New Roman" w:cs="Times New Roman"/>
              </w:rPr>
              <w:br/>
              <w:t xml:space="preserve">фактически   </w:t>
            </w:r>
            <w:r>
              <w:rPr>
                <w:rFonts w:ascii="Times New Roman" w:hAnsi="Times New Roman" w:cs="Times New Roman"/>
              </w:rPr>
              <w:br/>
              <w:t xml:space="preserve">достигнутых   </w:t>
            </w:r>
            <w:r>
              <w:rPr>
                <w:rFonts w:ascii="Times New Roman" w:hAnsi="Times New Roman" w:cs="Times New Roman"/>
              </w:rPr>
              <w:br/>
              <w:t xml:space="preserve">результатах   </w:t>
            </w:r>
          </w:p>
        </w:tc>
      </w:tr>
      <w:tr w:rsidR="000E4317" w:rsidTr="000E431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1. </w:t>
            </w:r>
          </w:p>
        </w:tc>
        <w:tc>
          <w:tcPr>
            <w:tcW w:w="3645"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324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2295"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r>
      <w:tr w:rsidR="000E4317" w:rsidTr="000E431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2. </w:t>
            </w:r>
          </w:p>
        </w:tc>
        <w:tc>
          <w:tcPr>
            <w:tcW w:w="3645"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324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2295"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r>
    </w:tbl>
    <w:p w:rsidR="000E4317" w:rsidRDefault="000E4317" w:rsidP="000E4317">
      <w:pPr>
        <w:widowControl/>
        <w:ind w:firstLine="540"/>
        <w:outlineLvl w:val="1"/>
        <w:rPr>
          <w:rFonts w:ascii="Times New Roman" w:hAnsi="Times New Roman" w:cs="Times New Roman"/>
          <w:sz w:val="24"/>
          <w:szCs w:val="24"/>
        </w:rPr>
      </w:pPr>
    </w:p>
    <w:p w:rsidR="000E4317" w:rsidRDefault="000E4317" w:rsidP="000E4317">
      <w:pPr>
        <w:widowControl/>
        <w:ind w:firstLine="0"/>
        <w:outlineLvl w:val="1"/>
        <w:rPr>
          <w:rFonts w:ascii="Times New Roman" w:hAnsi="Times New Roman" w:cs="Times New Roman"/>
          <w:sz w:val="24"/>
          <w:szCs w:val="24"/>
        </w:rPr>
      </w:pPr>
      <w:r>
        <w:rPr>
          <w:rFonts w:ascii="Times New Roman" w:hAnsi="Times New Roman" w:cs="Times New Roman"/>
          <w:sz w:val="24"/>
          <w:szCs w:val="24"/>
        </w:rPr>
        <w:t>2) сроки представления отчетов об исполнении муниципального задания</w:t>
      </w:r>
    </w:p>
    <w:p w:rsidR="000E4317" w:rsidRDefault="000E4317" w:rsidP="000E4317">
      <w:pPr>
        <w:widowControl/>
        <w:ind w:firstLine="0"/>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E4317" w:rsidRDefault="000E4317" w:rsidP="000E4317">
      <w:pPr>
        <w:widowControl/>
        <w:ind w:firstLine="0"/>
        <w:outlineLvl w:val="1"/>
        <w:rPr>
          <w:rFonts w:ascii="Times New Roman" w:hAnsi="Times New Roman" w:cs="Times New Roman"/>
          <w:sz w:val="24"/>
          <w:szCs w:val="24"/>
        </w:rPr>
      </w:pPr>
      <w:r>
        <w:rPr>
          <w:rFonts w:ascii="Times New Roman" w:hAnsi="Times New Roman" w:cs="Times New Roman"/>
          <w:sz w:val="24"/>
          <w:szCs w:val="24"/>
        </w:rPr>
        <w:t>3) иные требования к отчетности об исполнении муниципального задания</w:t>
      </w:r>
    </w:p>
    <w:p w:rsidR="000E4317" w:rsidRDefault="000E4317" w:rsidP="000E4317">
      <w:pPr>
        <w:widowControl/>
        <w:ind w:firstLine="0"/>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E4317" w:rsidRDefault="000E4317" w:rsidP="000E4317">
      <w:pPr>
        <w:widowControl/>
        <w:ind w:firstLine="540"/>
        <w:outlineLvl w:val="1"/>
        <w:rPr>
          <w:rFonts w:ascii="Times New Roman" w:hAnsi="Times New Roman" w:cs="Times New Roman"/>
          <w:sz w:val="24"/>
          <w:szCs w:val="24"/>
        </w:rPr>
      </w:pPr>
      <w:r>
        <w:rPr>
          <w:rFonts w:ascii="Times New Roman" w:hAnsi="Times New Roman" w:cs="Times New Roman"/>
          <w:sz w:val="24"/>
          <w:szCs w:val="24"/>
        </w:rPr>
        <w:t>6. Иная информация, необходимая для исполнения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муниципального задания</w:t>
      </w:r>
    </w:p>
    <w:p w:rsidR="000E4317" w:rsidRDefault="000E4317" w:rsidP="000E4317">
      <w:pPr>
        <w:widowControl/>
        <w:ind w:firstLine="540"/>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0E4317" w:rsidRDefault="000E4317" w:rsidP="000E4317">
      <w:pPr>
        <w:widowControl/>
        <w:ind w:firstLine="540"/>
        <w:outlineLvl w:val="1"/>
        <w:rPr>
          <w:rFonts w:ascii="Times New Roman" w:hAnsi="Times New Roman" w:cs="Times New Roman"/>
        </w:rPr>
      </w:pPr>
      <w:r>
        <w:rPr>
          <w:rFonts w:ascii="Times New Roman" w:hAnsi="Times New Roman" w:cs="Times New Roman"/>
        </w:rPr>
        <w:t>&lt;1&gt; - Для образовательных учреждений с учетом действия соответствующих образовательных программ.</w:t>
      </w:r>
    </w:p>
    <w:p w:rsidR="000E4317" w:rsidRDefault="000E4317" w:rsidP="000E4317">
      <w:pPr>
        <w:widowControl/>
        <w:ind w:firstLine="540"/>
        <w:outlineLvl w:val="1"/>
        <w:rPr>
          <w:rFonts w:ascii="Times New Roman" w:hAnsi="Times New Roman" w:cs="Times New Roman"/>
        </w:rPr>
      </w:pPr>
      <w:r>
        <w:rPr>
          <w:rFonts w:ascii="Times New Roman" w:hAnsi="Times New Roman" w:cs="Times New Roman"/>
        </w:rPr>
        <w:t xml:space="preserve">&lt;2&gt; - Заполняется по решению Администрации </w:t>
      </w:r>
      <w:r w:rsidR="000C0BCA">
        <w:rPr>
          <w:rFonts w:ascii="Times New Roman" w:hAnsi="Times New Roman" w:cs="Times New Roman"/>
        </w:rPr>
        <w:t>Косулинского</w:t>
      </w:r>
      <w:r>
        <w:rPr>
          <w:rFonts w:ascii="Times New Roman" w:hAnsi="Times New Roman" w:cs="Times New Roman"/>
        </w:rPr>
        <w:t xml:space="preserve"> сельсовета</w:t>
      </w:r>
    </w:p>
    <w:p w:rsidR="000E4317" w:rsidRDefault="000E4317" w:rsidP="000E4317">
      <w:pPr>
        <w:widowControl/>
        <w:ind w:firstLine="540"/>
        <w:outlineLvl w:val="1"/>
        <w:rPr>
          <w:rFonts w:ascii="Times New Roman" w:hAnsi="Times New Roman" w:cs="Times New Roman"/>
        </w:rPr>
      </w:pPr>
      <w:r>
        <w:rPr>
          <w:rFonts w:ascii="Times New Roman" w:hAnsi="Times New Roman" w:cs="Times New Roman"/>
        </w:rPr>
        <w:t>&lt;3&gt; - Значения на очередной финансовый год могут быть детализированы по временному интервалу (месяц, квартал).</w:t>
      </w:r>
    </w:p>
    <w:p w:rsidR="000E4317" w:rsidRDefault="000E4317" w:rsidP="000E4317">
      <w:pPr>
        <w:widowControl/>
        <w:ind w:firstLine="0"/>
        <w:jc w:val="right"/>
        <w:outlineLvl w:val="1"/>
        <w:rPr>
          <w:rFonts w:ascii="Times New Roman" w:hAnsi="Times New Roman" w:cs="Times New Roman"/>
          <w:sz w:val="24"/>
          <w:szCs w:val="24"/>
        </w:rPr>
      </w:pPr>
    </w:p>
    <w:p w:rsidR="000E4317" w:rsidRDefault="000E4317" w:rsidP="000E4317">
      <w:pPr>
        <w:widowControl/>
        <w:ind w:firstLine="0"/>
        <w:jc w:val="right"/>
        <w:outlineLvl w:val="1"/>
        <w:rPr>
          <w:rFonts w:ascii="Times New Roman" w:hAnsi="Times New Roman" w:cs="Times New Roman"/>
          <w:sz w:val="24"/>
          <w:szCs w:val="24"/>
        </w:rPr>
      </w:pPr>
    </w:p>
    <w:p w:rsidR="000E4317" w:rsidRDefault="000E4317" w:rsidP="000E4317">
      <w:pPr>
        <w:widowControl/>
        <w:ind w:firstLine="0"/>
        <w:jc w:val="right"/>
        <w:outlineLvl w:val="1"/>
        <w:rPr>
          <w:rFonts w:ascii="Times New Roman" w:hAnsi="Times New Roman" w:cs="Times New Roman"/>
          <w:sz w:val="24"/>
          <w:szCs w:val="24"/>
        </w:rPr>
      </w:pPr>
    </w:p>
    <w:p w:rsidR="000E4317" w:rsidRDefault="000E4317" w:rsidP="000E4317">
      <w:pPr>
        <w:widowControl/>
        <w:ind w:firstLine="0"/>
        <w:jc w:val="right"/>
        <w:outlineLvl w:val="1"/>
        <w:rPr>
          <w:rFonts w:ascii="Times New Roman" w:hAnsi="Times New Roman" w:cs="Times New Roman"/>
          <w:sz w:val="24"/>
          <w:szCs w:val="24"/>
        </w:rPr>
      </w:pPr>
    </w:p>
    <w:p w:rsidR="000E4317" w:rsidRDefault="000E4317" w:rsidP="000E4317">
      <w:pPr>
        <w:widowControl/>
        <w:ind w:firstLine="0"/>
        <w:jc w:val="right"/>
        <w:outlineLvl w:val="1"/>
        <w:rPr>
          <w:rFonts w:ascii="Times New Roman" w:hAnsi="Times New Roman" w:cs="Times New Roman"/>
          <w:sz w:val="24"/>
          <w:szCs w:val="24"/>
        </w:rPr>
      </w:pPr>
    </w:p>
    <w:p w:rsidR="000E4317" w:rsidRDefault="000E4317" w:rsidP="000E4317">
      <w:pPr>
        <w:widowControl/>
        <w:ind w:firstLine="0"/>
        <w:jc w:val="right"/>
        <w:outlineLvl w:val="1"/>
        <w:rPr>
          <w:rFonts w:ascii="Times New Roman" w:hAnsi="Times New Roman" w:cs="Times New Roman"/>
          <w:sz w:val="24"/>
          <w:szCs w:val="24"/>
        </w:rPr>
      </w:pPr>
    </w:p>
    <w:p w:rsidR="000E4317" w:rsidRDefault="000E4317" w:rsidP="000E4317">
      <w:pPr>
        <w:widowControl/>
        <w:ind w:firstLine="0"/>
        <w:jc w:val="right"/>
        <w:outlineLvl w:val="1"/>
        <w:rPr>
          <w:rFonts w:ascii="Times New Roman" w:hAnsi="Times New Roman" w:cs="Times New Roman"/>
          <w:sz w:val="24"/>
          <w:szCs w:val="24"/>
        </w:rPr>
      </w:pPr>
    </w:p>
    <w:p w:rsidR="000E4317" w:rsidRDefault="000E4317" w:rsidP="000E4317">
      <w:pPr>
        <w:widowControl/>
        <w:ind w:firstLine="0"/>
        <w:jc w:val="right"/>
        <w:outlineLvl w:val="1"/>
        <w:rPr>
          <w:rFonts w:ascii="Times New Roman" w:hAnsi="Times New Roman" w:cs="Times New Roman"/>
          <w:sz w:val="24"/>
          <w:szCs w:val="24"/>
        </w:rPr>
      </w:pPr>
    </w:p>
    <w:p w:rsidR="000E4317" w:rsidRDefault="000E4317" w:rsidP="000E4317">
      <w:pPr>
        <w:widowControl/>
        <w:ind w:firstLine="0"/>
        <w:jc w:val="right"/>
        <w:outlineLvl w:val="1"/>
        <w:rPr>
          <w:rFonts w:ascii="Times New Roman" w:hAnsi="Times New Roman" w:cs="Times New Roman"/>
          <w:sz w:val="24"/>
          <w:szCs w:val="24"/>
        </w:rPr>
      </w:pPr>
    </w:p>
    <w:p w:rsidR="00357AB4" w:rsidRDefault="00357AB4" w:rsidP="000E4317">
      <w:pPr>
        <w:widowControl/>
        <w:ind w:firstLine="0"/>
        <w:jc w:val="right"/>
        <w:outlineLvl w:val="1"/>
        <w:rPr>
          <w:rFonts w:ascii="Times New Roman" w:hAnsi="Times New Roman" w:cs="Times New Roman"/>
          <w:sz w:val="24"/>
          <w:szCs w:val="24"/>
        </w:rPr>
      </w:pPr>
    </w:p>
    <w:p w:rsidR="00357AB4" w:rsidRDefault="00357AB4" w:rsidP="000E4317">
      <w:pPr>
        <w:widowControl/>
        <w:ind w:firstLine="0"/>
        <w:jc w:val="right"/>
        <w:outlineLvl w:val="1"/>
        <w:rPr>
          <w:rFonts w:ascii="Times New Roman" w:hAnsi="Times New Roman" w:cs="Times New Roman"/>
          <w:sz w:val="24"/>
          <w:szCs w:val="24"/>
        </w:rPr>
      </w:pPr>
    </w:p>
    <w:p w:rsidR="00357AB4" w:rsidRDefault="00357AB4" w:rsidP="000E4317">
      <w:pPr>
        <w:widowControl/>
        <w:ind w:firstLine="0"/>
        <w:jc w:val="right"/>
        <w:outlineLvl w:val="1"/>
        <w:rPr>
          <w:rFonts w:ascii="Times New Roman" w:hAnsi="Times New Roman" w:cs="Times New Roman"/>
          <w:sz w:val="24"/>
          <w:szCs w:val="24"/>
        </w:rPr>
      </w:pPr>
    </w:p>
    <w:p w:rsidR="00357AB4" w:rsidRDefault="00357AB4" w:rsidP="000E4317">
      <w:pPr>
        <w:widowControl/>
        <w:ind w:firstLine="0"/>
        <w:jc w:val="right"/>
        <w:outlineLvl w:val="1"/>
        <w:rPr>
          <w:rFonts w:ascii="Times New Roman" w:hAnsi="Times New Roman" w:cs="Times New Roman"/>
          <w:sz w:val="24"/>
          <w:szCs w:val="24"/>
        </w:rPr>
      </w:pPr>
    </w:p>
    <w:p w:rsidR="00357AB4" w:rsidRDefault="00357AB4" w:rsidP="000E4317">
      <w:pPr>
        <w:widowControl/>
        <w:ind w:firstLine="0"/>
        <w:jc w:val="right"/>
        <w:outlineLvl w:val="1"/>
        <w:rPr>
          <w:rFonts w:ascii="Times New Roman" w:hAnsi="Times New Roman" w:cs="Times New Roman"/>
          <w:sz w:val="24"/>
          <w:szCs w:val="24"/>
        </w:rPr>
      </w:pPr>
    </w:p>
    <w:p w:rsidR="00357AB4" w:rsidRDefault="00357AB4" w:rsidP="000E4317">
      <w:pPr>
        <w:widowControl/>
        <w:ind w:firstLine="0"/>
        <w:jc w:val="right"/>
        <w:outlineLvl w:val="1"/>
        <w:rPr>
          <w:rFonts w:ascii="Times New Roman" w:hAnsi="Times New Roman" w:cs="Times New Roman"/>
          <w:sz w:val="24"/>
          <w:szCs w:val="24"/>
        </w:rPr>
      </w:pPr>
    </w:p>
    <w:p w:rsidR="00357AB4" w:rsidRDefault="00357AB4" w:rsidP="000E4317">
      <w:pPr>
        <w:widowControl/>
        <w:ind w:firstLine="0"/>
        <w:jc w:val="right"/>
        <w:outlineLvl w:val="1"/>
        <w:rPr>
          <w:rFonts w:ascii="Times New Roman" w:hAnsi="Times New Roman" w:cs="Times New Roman"/>
          <w:sz w:val="24"/>
          <w:szCs w:val="24"/>
        </w:rPr>
      </w:pPr>
    </w:p>
    <w:p w:rsidR="00357AB4" w:rsidRDefault="00357AB4" w:rsidP="000E4317">
      <w:pPr>
        <w:widowControl/>
        <w:ind w:firstLine="0"/>
        <w:jc w:val="right"/>
        <w:outlineLvl w:val="1"/>
        <w:rPr>
          <w:rFonts w:ascii="Times New Roman" w:hAnsi="Times New Roman" w:cs="Times New Roman"/>
          <w:sz w:val="24"/>
          <w:szCs w:val="24"/>
        </w:rPr>
      </w:pPr>
    </w:p>
    <w:p w:rsidR="00357AB4" w:rsidRDefault="00357AB4" w:rsidP="000E4317">
      <w:pPr>
        <w:widowControl/>
        <w:ind w:firstLine="0"/>
        <w:jc w:val="right"/>
        <w:outlineLvl w:val="1"/>
        <w:rPr>
          <w:rFonts w:ascii="Times New Roman" w:hAnsi="Times New Roman" w:cs="Times New Roman"/>
          <w:sz w:val="24"/>
          <w:szCs w:val="24"/>
        </w:rPr>
      </w:pPr>
    </w:p>
    <w:p w:rsidR="00357AB4" w:rsidRDefault="00357AB4" w:rsidP="000E4317">
      <w:pPr>
        <w:widowControl/>
        <w:ind w:firstLine="0"/>
        <w:jc w:val="right"/>
        <w:outlineLvl w:val="1"/>
        <w:rPr>
          <w:rFonts w:ascii="Times New Roman" w:hAnsi="Times New Roman" w:cs="Times New Roman"/>
          <w:sz w:val="24"/>
          <w:szCs w:val="24"/>
        </w:rPr>
      </w:pPr>
    </w:p>
    <w:p w:rsidR="00357AB4" w:rsidRDefault="00357AB4" w:rsidP="000E4317">
      <w:pPr>
        <w:widowControl/>
        <w:ind w:firstLine="0"/>
        <w:jc w:val="right"/>
        <w:outlineLvl w:val="1"/>
        <w:rPr>
          <w:rFonts w:ascii="Times New Roman" w:hAnsi="Times New Roman" w:cs="Times New Roman"/>
          <w:sz w:val="24"/>
          <w:szCs w:val="24"/>
        </w:rPr>
      </w:pPr>
    </w:p>
    <w:p w:rsidR="00357AB4" w:rsidRDefault="00357AB4" w:rsidP="000E4317">
      <w:pPr>
        <w:widowControl/>
        <w:ind w:firstLine="0"/>
        <w:jc w:val="right"/>
        <w:outlineLvl w:val="1"/>
        <w:rPr>
          <w:rFonts w:ascii="Times New Roman" w:hAnsi="Times New Roman" w:cs="Times New Roman"/>
          <w:sz w:val="24"/>
          <w:szCs w:val="24"/>
        </w:rPr>
      </w:pPr>
    </w:p>
    <w:p w:rsidR="00357AB4" w:rsidRDefault="00357AB4" w:rsidP="000E4317">
      <w:pPr>
        <w:widowControl/>
        <w:ind w:firstLine="0"/>
        <w:jc w:val="right"/>
        <w:outlineLvl w:val="1"/>
        <w:rPr>
          <w:rFonts w:ascii="Times New Roman" w:hAnsi="Times New Roman" w:cs="Times New Roman"/>
          <w:sz w:val="24"/>
          <w:szCs w:val="24"/>
        </w:rPr>
      </w:pPr>
    </w:p>
    <w:p w:rsidR="00357AB4" w:rsidRDefault="00357AB4" w:rsidP="000E4317">
      <w:pPr>
        <w:widowControl/>
        <w:ind w:firstLine="0"/>
        <w:jc w:val="right"/>
        <w:outlineLvl w:val="1"/>
        <w:rPr>
          <w:rFonts w:ascii="Times New Roman" w:hAnsi="Times New Roman" w:cs="Times New Roman"/>
          <w:sz w:val="24"/>
          <w:szCs w:val="24"/>
        </w:rPr>
      </w:pPr>
    </w:p>
    <w:p w:rsidR="00357AB4" w:rsidRDefault="00357AB4" w:rsidP="000E4317">
      <w:pPr>
        <w:widowControl/>
        <w:ind w:firstLine="0"/>
        <w:jc w:val="right"/>
        <w:outlineLvl w:val="1"/>
        <w:rPr>
          <w:rFonts w:ascii="Times New Roman" w:hAnsi="Times New Roman" w:cs="Times New Roman"/>
          <w:sz w:val="24"/>
          <w:szCs w:val="24"/>
        </w:rPr>
      </w:pPr>
    </w:p>
    <w:p w:rsidR="00357AB4" w:rsidRDefault="00357AB4" w:rsidP="000E4317">
      <w:pPr>
        <w:widowControl/>
        <w:ind w:firstLine="0"/>
        <w:jc w:val="right"/>
        <w:outlineLvl w:val="1"/>
        <w:rPr>
          <w:rFonts w:ascii="Times New Roman" w:hAnsi="Times New Roman" w:cs="Times New Roman"/>
          <w:sz w:val="24"/>
          <w:szCs w:val="24"/>
        </w:rPr>
      </w:pPr>
    </w:p>
    <w:p w:rsidR="00357AB4" w:rsidRDefault="00357AB4" w:rsidP="000E4317">
      <w:pPr>
        <w:widowControl/>
        <w:ind w:firstLine="0"/>
        <w:jc w:val="right"/>
        <w:outlineLvl w:val="1"/>
        <w:rPr>
          <w:rFonts w:ascii="Times New Roman" w:hAnsi="Times New Roman" w:cs="Times New Roman"/>
          <w:sz w:val="24"/>
          <w:szCs w:val="24"/>
        </w:rPr>
      </w:pPr>
    </w:p>
    <w:p w:rsidR="00357AB4" w:rsidRDefault="00357AB4" w:rsidP="000E4317">
      <w:pPr>
        <w:widowControl/>
        <w:ind w:firstLine="0"/>
        <w:jc w:val="right"/>
        <w:outlineLvl w:val="1"/>
        <w:rPr>
          <w:rFonts w:ascii="Times New Roman" w:hAnsi="Times New Roman" w:cs="Times New Roman"/>
          <w:sz w:val="24"/>
          <w:szCs w:val="24"/>
        </w:rPr>
      </w:pPr>
    </w:p>
    <w:p w:rsidR="00357AB4" w:rsidRDefault="00357AB4" w:rsidP="000E4317">
      <w:pPr>
        <w:widowControl/>
        <w:ind w:firstLine="0"/>
        <w:jc w:val="right"/>
        <w:outlineLvl w:val="1"/>
        <w:rPr>
          <w:rFonts w:ascii="Times New Roman" w:hAnsi="Times New Roman" w:cs="Times New Roman"/>
          <w:sz w:val="24"/>
          <w:szCs w:val="24"/>
        </w:rPr>
      </w:pPr>
    </w:p>
    <w:p w:rsidR="00357AB4" w:rsidRDefault="00357AB4" w:rsidP="000E4317">
      <w:pPr>
        <w:widowControl/>
        <w:ind w:firstLine="0"/>
        <w:jc w:val="right"/>
        <w:outlineLvl w:val="1"/>
        <w:rPr>
          <w:rFonts w:ascii="Times New Roman" w:hAnsi="Times New Roman" w:cs="Times New Roman"/>
          <w:sz w:val="24"/>
          <w:szCs w:val="24"/>
        </w:rPr>
      </w:pPr>
    </w:p>
    <w:p w:rsidR="00357AB4" w:rsidRDefault="00357AB4" w:rsidP="000E4317">
      <w:pPr>
        <w:widowControl/>
        <w:ind w:firstLine="0"/>
        <w:jc w:val="right"/>
        <w:outlineLvl w:val="1"/>
        <w:rPr>
          <w:rFonts w:ascii="Times New Roman" w:hAnsi="Times New Roman" w:cs="Times New Roman"/>
          <w:sz w:val="24"/>
          <w:szCs w:val="24"/>
        </w:rPr>
      </w:pPr>
    </w:p>
    <w:p w:rsidR="00357AB4" w:rsidRDefault="00357AB4" w:rsidP="000E4317">
      <w:pPr>
        <w:widowControl/>
        <w:ind w:firstLine="0"/>
        <w:jc w:val="right"/>
        <w:outlineLvl w:val="1"/>
        <w:rPr>
          <w:rFonts w:ascii="Times New Roman" w:hAnsi="Times New Roman" w:cs="Times New Roman"/>
          <w:sz w:val="24"/>
          <w:szCs w:val="24"/>
        </w:rPr>
      </w:pPr>
    </w:p>
    <w:p w:rsidR="00357AB4" w:rsidRDefault="00357AB4" w:rsidP="000E4317">
      <w:pPr>
        <w:widowControl/>
        <w:ind w:firstLine="0"/>
        <w:jc w:val="right"/>
        <w:outlineLvl w:val="1"/>
        <w:rPr>
          <w:rFonts w:ascii="Times New Roman" w:hAnsi="Times New Roman" w:cs="Times New Roman"/>
          <w:sz w:val="24"/>
          <w:szCs w:val="24"/>
        </w:rPr>
      </w:pPr>
    </w:p>
    <w:p w:rsidR="00357AB4" w:rsidRDefault="00357AB4" w:rsidP="000E4317">
      <w:pPr>
        <w:widowControl/>
        <w:ind w:firstLine="0"/>
        <w:jc w:val="right"/>
        <w:outlineLvl w:val="1"/>
        <w:rPr>
          <w:rFonts w:ascii="Times New Roman" w:hAnsi="Times New Roman" w:cs="Times New Roman"/>
          <w:sz w:val="24"/>
          <w:szCs w:val="24"/>
        </w:rPr>
      </w:pPr>
    </w:p>
    <w:p w:rsidR="00357AB4" w:rsidRDefault="00357AB4" w:rsidP="000E4317">
      <w:pPr>
        <w:widowControl/>
        <w:ind w:firstLine="0"/>
        <w:jc w:val="right"/>
        <w:outlineLvl w:val="1"/>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36"/>
        <w:gridCol w:w="4835"/>
      </w:tblGrid>
      <w:tr w:rsidR="000E4317" w:rsidTr="000E4317">
        <w:tc>
          <w:tcPr>
            <w:tcW w:w="5068" w:type="dxa"/>
          </w:tcPr>
          <w:p w:rsidR="000E4317" w:rsidRDefault="000E4317">
            <w:pPr>
              <w:widowControl/>
              <w:ind w:firstLine="0"/>
              <w:outlineLvl w:val="1"/>
              <w:rPr>
                <w:rFonts w:ascii="Times New Roman" w:hAnsi="Times New Roman" w:cs="Times New Roman"/>
                <w:sz w:val="24"/>
                <w:szCs w:val="24"/>
              </w:rPr>
            </w:pPr>
          </w:p>
          <w:p w:rsidR="000E4317" w:rsidRDefault="000E4317">
            <w:pPr>
              <w:widowControl/>
              <w:ind w:firstLine="0"/>
              <w:outlineLvl w:val="1"/>
              <w:rPr>
                <w:rFonts w:ascii="Times New Roman" w:hAnsi="Times New Roman" w:cs="Times New Roman"/>
                <w:sz w:val="24"/>
                <w:szCs w:val="24"/>
              </w:rPr>
            </w:pPr>
          </w:p>
        </w:tc>
        <w:tc>
          <w:tcPr>
            <w:tcW w:w="5069" w:type="dxa"/>
            <w:hideMark/>
          </w:tcPr>
          <w:p w:rsidR="000E4317" w:rsidRDefault="000E4317">
            <w:pPr>
              <w:widowControl/>
              <w:ind w:firstLine="0"/>
              <w:outlineLvl w:val="0"/>
              <w:rPr>
                <w:rFonts w:ascii="Times New Roman" w:hAnsi="Times New Roman" w:cs="Times New Roman"/>
              </w:rPr>
            </w:pPr>
            <w:r>
              <w:rPr>
                <w:rFonts w:ascii="Times New Roman" w:hAnsi="Times New Roman" w:cs="Times New Roman"/>
              </w:rPr>
              <w:t xml:space="preserve">                                                                   Приложение 2</w:t>
            </w:r>
          </w:p>
          <w:p w:rsidR="000E4317" w:rsidRDefault="000E4317">
            <w:pPr>
              <w:widowControl/>
              <w:ind w:firstLine="0"/>
              <w:outlineLvl w:val="0"/>
              <w:rPr>
                <w:rFonts w:ascii="Times New Roman" w:hAnsi="Times New Roman" w:cs="Times New Roman"/>
              </w:rPr>
            </w:pPr>
            <w:r>
              <w:rPr>
                <w:rFonts w:ascii="Times New Roman" w:hAnsi="Times New Roman" w:cs="Times New Roman"/>
              </w:rPr>
              <w:t xml:space="preserve">к постановлению Администрации </w:t>
            </w:r>
            <w:r w:rsidR="000C0BCA">
              <w:rPr>
                <w:rFonts w:ascii="Times New Roman" w:hAnsi="Times New Roman" w:cs="Times New Roman"/>
              </w:rPr>
              <w:t>Косулинского</w:t>
            </w:r>
            <w:r>
              <w:rPr>
                <w:rFonts w:ascii="Times New Roman" w:hAnsi="Times New Roman" w:cs="Times New Roman"/>
              </w:rPr>
              <w:t xml:space="preserve"> сельсовета от </w:t>
            </w:r>
            <w:r w:rsidR="000C0BCA">
              <w:rPr>
                <w:rFonts w:ascii="Times New Roman" w:hAnsi="Times New Roman" w:cs="Times New Roman"/>
              </w:rPr>
              <w:t>23 августа  2013 года   №  1</w:t>
            </w:r>
            <w:r>
              <w:rPr>
                <w:rFonts w:ascii="Times New Roman" w:hAnsi="Times New Roman" w:cs="Times New Roman"/>
              </w:rPr>
              <w:t>5</w:t>
            </w:r>
          </w:p>
          <w:p w:rsidR="000E4317" w:rsidRDefault="000E4317" w:rsidP="000C0BCA">
            <w:pPr>
              <w:widowControl/>
              <w:ind w:firstLine="0"/>
              <w:outlineLvl w:val="1"/>
              <w:rPr>
                <w:rFonts w:ascii="Times New Roman" w:hAnsi="Times New Roman" w:cs="Times New Roman"/>
                <w:sz w:val="24"/>
                <w:szCs w:val="24"/>
              </w:rPr>
            </w:pPr>
            <w:r>
              <w:rPr>
                <w:rFonts w:ascii="Times New Roman" w:hAnsi="Times New Roman" w:cs="Times New Roman"/>
              </w:rPr>
              <w:t xml:space="preserve">«О порядке формирования муниципального задания в отношении муниципальных  учреждений  Администрации </w:t>
            </w:r>
            <w:r w:rsidR="000C0BCA">
              <w:rPr>
                <w:rFonts w:ascii="Times New Roman" w:hAnsi="Times New Roman" w:cs="Times New Roman"/>
              </w:rPr>
              <w:t>Косулинского</w:t>
            </w:r>
            <w:r>
              <w:rPr>
                <w:rFonts w:ascii="Times New Roman" w:hAnsi="Times New Roman" w:cs="Times New Roman"/>
              </w:rPr>
              <w:t xml:space="preserve"> сельсовета и финансового обеспечения выполнения муниципального задания»</w:t>
            </w:r>
          </w:p>
        </w:tc>
      </w:tr>
    </w:tbl>
    <w:p w:rsidR="000E4317" w:rsidRDefault="000E4317" w:rsidP="000E4317">
      <w:pPr>
        <w:widowControl/>
        <w:ind w:firstLine="0"/>
        <w:outlineLvl w:val="1"/>
        <w:rPr>
          <w:rFonts w:ascii="Times New Roman" w:hAnsi="Times New Roman" w:cs="Times New Roman"/>
          <w:sz w:val="24"/>
          <w:szCs w:val="24"/>
        </w:rPr>
      </w:pPr>
    </w:p>
    <w:p w:rsidR="000E4317" w:rsidRDefault="000E4317" w:rsidP="000E4317">
      <w:pPr>
        <w:widowControl/>
        <w:ind w:firstLine="0"/>
        <w:jc w:val="right"/>
        <w:outlineLvl w:val="1"/>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19"/>
        <w:gridCol w:w="5052"/>
      </w:tblGrid>
      <w:tr w:rsidR="000E4317" w:rsidTr="000E4317">
        <w:tc>
          <w:tcPr>
            <w:tcW w:w="5068" w:type="dxa"/>
          </w:tcPr>
          <w:p w:rsidR="000E4317" w:rsidRDefault="000E4317">
            <w:pPr>
              <w:widowControl/>
              <w:ind w:firstLine="0"/>
              <w:outlineLvl w:val="0"/>
              <w:rPr>
                <w:rFonts w:ascii="Times New Roman" w:hAnsi="Times New Roman" w:cs="Times New Roman"/>
                <w:sz w:val="24"/>
                <w:szCs w:val="24"/>
              </w:rPr>
            </w:pPr>
          </w:p>
        </w:tc>
        <w:tc>
          <w:tcPr>
            <w:tcW w:w="5069" w:type="dxa"/>
          </w:tcPr>
          <w:p w:rsidR="000E4317" w:rsidRDefault="000E4317">
            <w:pPr>
              <w:pStyle w:val="ConsPlusNonformat"/>
              <w:jc w:val="center"/>
              <w:rPr>
                <w:rFonts w:ascii="Times New Roman" w:hAnsi="Times New Roman" w:cs="Times New Roman"/>
                <w:b/>
                <w:sz w:val="24"/>
                <w:szCs w:val="24"/>
              </w:rPr>
            </w:pPr>
            <w:r>
              <w:rPr>
                <w:rFonts w:ascii="Times New Roman" w:hAnsi="Times New Roman" w:cs="Times New Roman"/>
                <w:b/>
                <w:sz w:val="24"/>
                <w:szCs w:val="24"/>
              </w:rPr>
              <w:t>Утверждаю</w:t>
            </w:r>
          </w:p>
          <w:p w:rsidR="000E4317" w:rsidRDefault="000E4317">
            <w:pPr>
              <w:pStyle w:val="ConsPlusNonformat"/>
              <w:jc w:val="both"/>
              <w:rPr>
                <w:rFonts w:ascii="Times New Roman" w:hAnsi="Times New Roman" w:cs="Times New Roman"/>
              </w:rPr>
            </w:pPr>
            <w:r>
              <w:rPr>
                <w:rFonts w:ascii="Times New Roman" w:hAnsi="Times New Roman" w:cs="Times New Roman"/>
              </w:rPr>
              <w:t xml:space="preserve">                                  _______________________________________________</w:t>
            </w:r>
          </w:p>
          <w:p w:rsidR="000E4317" w:rsidRDefault="000E4317">
            <w:pPr>
              <w:pStyle w:val="ConsPlusNonformat"/>
              <w:jc w:val="both"/>
              <w:rPr>
                <w:rFonts w:ascii="Times New Roman" w:hAnsi="Times New Roman" w:cs="Times New Roman"/>
              </w:rPr>
            </w:pPr>
            <w:r>
              <w:rPr>
                <w:rFonts w:ascii="Times New Roman" w:hAnsi="Times New Roman" w:cs="Times New Roman"/>
              </w:rPr>
              <w:t xml:space="preserve">(подпись, Ф.И.О. Главы </w:t>
            </w:r>
            <w:r w:rsidR="000C0BCA">
              <w:rPr>
                <w:rFonts w:ascii="Times New Roman" w:hAnsi="Times New Roman" w:cs="Times New Roman"/>
              </w:rPr>
              <w:t>Косулинского</w:t>
            </w:r>
            <w:r>
              <w:rPr>
                <w:rFonts w:ascii="Times New Roman" w:hAnsi="Times New Roman" w:cs="Times New Roman"/>
              </w:rPr>
              <w:t xml:space="preserve"> сельсовета)</w:t>
            </w:r>
          </w:p>
          <w:p w:rsidR="000E4317" w:rsidRDefault="000E4317">
            <w:pPr>
              <w:pStyle w:val="ConsPlusNonformat"/>
              <w:rPr>
                <w:rFonts w:ascii="Times New Roman" w:hAnsi="Times New Roman" w:cs="Times New Roman"/>
              </w:rPr>
            </w:pPr>
            <w:r>
              <w:rPr>
                <w:rFonts w:ascii="Times New Roman" w:hAnsi="Times New Roman" w:cs="Times New Roman"/>
              </w:rPr>
              <w:t xml:space="preserve">«___» ___________________ </w:t>
            </w:r>
            <w:proofErr w:type="gramStart"/>
            <w:r>
              <w:rPr>
                <w:rFonts w:ascii="Times New Roman" w:hAnsi="Times New Roman" w:cs="Times New Roman"/>
              </w:rPr>
              <w:t>г</w:t>
            </w:r>
            <w:proofErr w:type="gramEnd"/>
            <w:r>
              <w:rPr>
                <w:rFonts w:ascii="Times New Roman" w:hAnsi="Times New Roman" w:cs="Times New Roman"/>
              </w:rPr>
              <w:t>.</w:t>
            </w:r>
          </w:p>
          <w:p w:rsidR="000E4317" w:rsidRDefault="000E4317">
            <w:pPr>
              <w:widowControl/>
              <w:ind w:firstLine="0"/>
              <w:outlineLvl w:val="0"/>
              <w:rPr>
                <w:rFonts w:ascii="Times New Roman" w:hAnsi="Times New Roman" w:cs="Times New Roman"/>
                <w:sz w:val="24"/>
                <w:szCs w:val="24"/>
              </w:rPr>
            </w:pPr>
          </w:p>
        </w:tc>
      </w:tr>
    </w:tbl>
    <w:p w:rsidR="000E4317" w:rsidRDefault="000E4317" w:rsidP="000E4317">
      <w:pPr>
        <w:widowControl/>
        <w:ind w:firstLine="540"/>
        <w:outlineLvl w:val="0"/>
        <w:rPr>
          <w:rFonts w:ascii="Times New Roman" w:hAnsi="Times New Roman" w:cs="Times New Roman"/>
          <w:sz w:val="24"/>
          <w:szCs w:val="24"/>
        </w:rPr>
      </w:pPr>
    </w:p>
    <w:p w:rsidR="000E4317" w:rsidRDefault="000E4317" w:rsidP="000E4317">
      <w:pPr>
        <w:pStyle w:val="ConsPlusNonformat"/>
        <w:jc w:val="center"/>
      </w:pPr>
      <w:r>
        <w:rPr>
          <w:rFonts w:ascii="Times New Roman" w:hAnsi="Times New Roman" w:cs="Times New Roman"/>
          <w:b/>
          <w:sz w:val="24"/>
          <w:szCs w:val="24"/>
        </w:rPr>
        <w:t>ФОРМА</w:t>
      </w:r>
    </w:p>
    <w:p w:rsidR="000E4317" w:rsidRDefault="000E4317" w:rsidP="000E4317">
      <w:pPr>
        <w:pStyle w:val="ConsPlusNonformat"/>
        <w:jc w:val="center"/>
        <w:rPr>
          <w:rFonts w:ascii="Times New Roman" w:hAnsi="Times New Roman" w:cs="Times New Roman"/>
          <w:b/>
          <w:sz w:val="24"/>
          <w:szCs w:val="24"/>
        </w:rPr>
      </w:pPr>
      <w:r>
        <w:rPr>
          <w:rFonts w:ascii="Times New Roman" w:hAnsi="Times New Roman" w:cs="Times New Roman"/>
          <w:b/>
          <w:sz w:val="24"/>
          <w:szCs w:val="24"/>
        </w:rPr>
        <w:t>ведомственного перечня</w:t>
      </w:r>
    </w:p>
    <w:p w:rsidR="000E4317" w:rsidRDefault="000E4317" w:rsidP="000E4317">
      <w:pPr>
        <w:pStyle w:val="ConsPlusNonformat"/>
        <w:jc w:val="center"/>
        <w:rPr>
          <w:rFonts w:ascii="Times New Roman" w:hAnsi="Times New Roman" w:cs="Times New Roman"/>
          <w:b/>
          <w:sz w:val="24"/>
          <w:szCs w:val="24"/>
        </w:rPr>
      </w:pPr>
      <w:r>
        <w:rPr>
          <w:rFonts w:ascii="Times New Roman" w:hAnsi="Times New Roman" w:cs="Times New Roman"/>
          <w:b/>
          <w:sz w:val="24"/>
          <w:szCs w:val="24"/>
        </w:rPr>
        <w:t>муниципальных услуг (работ), оказываемых (выполняемых) в качестве</w:t>
      </w:r>
    </w:p>
    <w:p w:rsidR="000E4317" w:rsidRDefault="000E4317" w:rsidP="000E4317">
      <w:pPr>
        <w:pStyle w:val="ConsPlusNonformat"/>
        <w:jc w:val="center"/>
        <w:rPr>
          <w:rFonts w:ascii="Times New Roman" w:hAnsi="Times New Roman" w:cs="Times New Roman"/>
          <w:b/>
          <w:sz w:val="24"/>
          <w:szCs w:val="24"/>
        </w:rPr>
      </w:pPr>
      <w:r>
        <w:rPr>
          <w:rFonts w:ascii="Times New Roman" w:hAnsi="Times New Roman" w:cs="Times New Roman"/>
          <w:b/>
          <w:sz w:val="24"/>
          <w:szCs w:val="24"/>
        </w:rPr>
        <w:t>видов деятельности муниципальными учреждениями</w:t>
      </w:r>
    </w:p>
    <w:p w:rsidR="000E4317" w:rsidRDefault="000C0BCA" w:rsidP="000E4317">
      <w:pPr>
        <w:pStyle w:val="ConsPlusNonformat"/>
        <w:jc w:val="center"/>
        <w:rPr>
          <w:rFonts w:ascii="Times New Roman" w:hAnsi="Times New Roman" w:cs="Times New Roman"/>
          <w:b/>
          <w:sz w:val="24"/>
          <w:szCs w:val="24"/>
        </w:rPr>
      </w:pPr>
      <w:r>
        <w:rPr>
          <w:rFonts w:ascii="Times New Roman" w:hAnsi="Times New Roman" w:cs="Times New Roman"/>
          <w:b/>
          <w:sz w:val="24"/>
          <w:szCs w:val="24"/>
        </w:rPr>
        <w:t>Косулинского</w:t>
      </w:r>
      <w:r w:rsidR="000E4317">
        <w:rPr>
          <w:rFonts w:ascii="Times New Roman" w:hAnsi="Times New Roman" w:cs="Times New Roman"/>
          <w:b/>
          <w:sz w:val="24"/>
          <w:szCs w:val="24"/>
        </w:rPr>
        <w:t xml:space="preserve"> сельсовета</w:t>
      </w:r>
    </w:p>
    <w:p w:rsidR="000E4317" w:rsidRDefault="000E4317" w:rsidP="000E4317">
      <w:pPr>
        <w:widowControl/>
        <w:ind w:firstLine="0"/>
        <w:jc w:val="center"/>
        <w:outlineLvl w:val="0"/>
        <w:rPr>
          <w:rFonts w:ascii="Times New Roman" w:hAnsi="Times New Roman" w:cs="Times New Roman"/>
          <w:b/>
          <w:sz w:val="24"/>
          <w:szCs w:val="24"/>
        </w:rPr>
      </w:pPr>
    </w:p>
    <w:tbl>
      <w:tblPr>
        <w:tblW w:w="0" w:type="auto"/>
        <w:tblInd w:w="70" w:type="dxa"/>
        <w:tblLayout w:type="fixed"/>
        <w:tblCellMar>
          <w:left w:w="70" w:type="dxa"/>
          <w:right w:w="70" w:type="dxa"/>
        </w:tblCellMar>
        <w:tblLook w:val="04A0"/>
      </w:tblPr>
      <w:tblGrid>
        <w:gridCol w:w="540"/>
        <w:gridCol w:w="1755"/>
        <w:gridCol w:w="1890"/>
        <w:gridCol w:w="1620"/>
        <w:gridCol w:w="1755"/>
        <w:gridCol w:w="2160"/>
      </w:tblGrid>
      <w:tr w:rsidR="000E4317" w:rsidTr="000E4317">
        <w:trPr>
          <w:cantSplit/>
          <w:trHeight w:val="1440"/>
        </w:trPr>
        <w:tc>
          <w:tcPr>
            <w:tcW w:w="54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N </w:t>
            </w:r>
          </w:p>
        </w:tc>
        <w:tc>
          <w:tcPr>
            <w:tcW w:w="1755"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Наименование</w:t>
            </w:r>
            <w:r>
              <w:rPr>
                <w:rFonts w:ascii="Times New Roman" w:hAnsi="Times New Roman" w:cs="Times New Roman"/>
              </w:rPr>
              <w:br/>
              <w:t xml:space="preserve">муниципальной  </w:t>
            </w:r>
            <w:r>
              <w:rPr>
                <w:rFonts w:ascii="Times New Roman" w:hAnsi="Times New Roman" w:cs="Times New Roman"/>
              </w:rPr>
              <w:br/>
              <w:t xml:space="preserve">услуги  (работы)  </w:t>
            </w:r>
          </w:p>
        </w:tc>
        <w:tc>
          <w:tcPr>
            <w:tcW w:w="189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Категории  </w:t>
            </w:r>
            <w:r>
              <w:rPr>
                <w:rFonts w:ascii="Times New Roman" w:hAnsi="Times New Roman" w:cs="Times New Roman"/>
              </w:rPr>
              <w:br/>
              <w:t xml:space="preserve">потребителей </w:t>
            </w:r>
            <w:r>
              <w:rPr>
                <w:rFonts w:ascii="Times New Roman" w:hAnsi="Times New Roman" w:cs="Times New Roman"/>
              </w:rPr>
              <w:br/>
              <w:t xml:space="preserve">муниципальной   </w:t>
            </w:r>
            <w:r>
              <w:rPr>
                <w:rFonts w:ascii="Times New Roman" w:hAnsi="Times New Roman" w:cs="Times New Roman"/>
              </w:rPr>
              <w:br/>
              <w:t xml:space="preserve">услуги (работы)   </w:t>
            </w:r>
          </w:p>
        </w:tc>
        <w:tc>
          <w:tcPr>
            <w:tcW w:w="162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Перечень и </w:t>
            </w:r>
            <w:r>
              <w:rPr>
                <w:rFonts w:ascii="Times New Roman" w:hAnsi="Times New Roman" w:cs="Times New Roman"/>
              </w:rPr>
              <w:br/>
              <w:t xml:space="preserve">единицы  </w:t>
            </w:r>
            <w:r>
              <w:rPr>
                <w:rFonts w:ascii="Times New Roman" w:hAnsi="Times New Roman" w:cs="Times New Roman"/>
              </w:rPr>
              <w:br/>
              <w:t xml:space="preserve">изменения </w:t>
            </w:r>
            <w:r>
              <w:rPr>
                <w:rFonts w:ascii="Times New Roman" w:hAnsi="Times New Roman" w:cs="Times New Roman"/>
              </w:rPr>
              <w:br/>
              <w:t>показателей</w:t>
            </w:r>
            <w:r>
              <w:rPr>
                <w:rFonts w:ascii="Times New Roman" w:hAnsi="Times New Roman" w:cs="Times New Roman"/>
              </w:rPr>
              <w:br/>
              <w:t xml:space="preserve">объема   </w:t>
            </w:r>
            <w:r>
              <w:rPr>
                <w:rFonts w:ascii="Times New Roman" w:hAnsi="Times New Roman" w:cs="Times New Roman"/>
              </w:rPr>
              <w:br/>
              <w:t xml:space="preserve">муниципальной   </w:t>
            </w:r>
            <w:r>
              <w:rPr>
                <w:rFonts w:ascii="Times New Roman" w:hAnsi="Times New Roman" w:cs="Times New Roman"/>
              </w:rPr>
              <w:br/>
              <w:t xml:space="preserve">услуги (работы)  </w:t>
            </w:r>
          </w:p>
        </w:tc>
        <w:tc>
          <w:tcPr>
            <w:tcW w:w="1755"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Показатели, </w:t>
            </w:r>
            <w:r>
              <w:rPr>
                <w:rFonts w:ascii="Times New Roman" w:hAnsi="Times New Roman" w:cs="Times New Roman"/>
              </w:rPr>
              <w:br/>
              <w:t xml:space="preserve">характеризующие  </w:t>
            </w:r>
            <w:r>
              <w:rPr>
                <w:rFonts w:ascii="Times New Roman" w:hAnsi="Times New Roman" w:cs="Times New Roman"/>
              </w:rPr>
              <w:br/>
              <w:t xml:space="preserve">качество  </w:t>
            </w:r>
            <w:r>
              <w:rPr>
                <w:rFonts w:ascii="Times New Roman" w:hAnsi="Times New Roman" w:cs="Times New Roman"/>
              </w:rPr>
              <w:br/>
              <w:t xml:space="preserve">муниципальной  </w:t>
            </w:r>
            <w:r>
              <w:rPr>
                <w:rFonts w:ascii="Times New Roman" w:hAnsi="Times New Roman" w:cs="Times New Roman"/>
              </w:rPr>
              <w:br/>
              <w:t xml:space="preserve">услуги (работы) &lt;*&gt; </w:t>
            </w:r>
          </w:p>
        </w:tc>
        <w:tc>
          <w:tcPr>
            <w:tcW w:w="216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Наименования  </w:t>
            </w:r>
            <w:r>
              <w:rPr>
                <w:rFonts w:ascii="Times New Roman" w:hAnsi="Times New Roman" w:cs="Times New Roman"/>
              </w:rPr>
              <w:br/>
              <w:t xml:space="preserve">муниципальных    </w:t>
            </w:r>
            <w:r>
              <w:rPr>
                <w:rFonts w:ascii="Times New Roman" w:hAnsi="Times New Roman" w:cs="Times New Roman"/>
              </w:rPr>
              <w:br/>
              <w:t xml:space="preserve">учреждений   </w:t>
            </w:r>
            <w:r>
              <w:rPr>
                <w:rFonts w:ascii="Times New Roman" w:hAnsi="Times New Roman" w:cs="Times New Roman"/>
              </w:rPr>
              <w:br/>
              <w:t xml:space="preserve">(групп учреждений),  </w:t>
            </w:r>
            <w:r>
              <w:rPr>
                <w:rFonts w:ascii="Times New Roman" w:hAnsi="Times New Roman" w:cs="Times New Roman"/>
              </w:rPr>
              <w:br/>
              <w:t xml:space="preserve">оказывающих  </w:t>
            </w:r>
            <w:r>
              <w:rPr>
                <w:rFonts w:ascii="Times New Roman" w:hAnsi="Times New Roman" w:cs="Times New Roman"/>
              </w:rPr>
              <w:br/>
              <w:t>муниципальную услугу</w:t>
            </w:r>
            <w:r>
              <w:rPr>
                <w:rFonts w:ascii="Times New Roman" w:hAnsi="Times New Roman" w:cs="Times New Roman"/>
              </w:rPr>
              <w:br/>
              <w:t xml:space="preserve">(выполняющих работу) &lt;*&gt;  </w:t>
            </w:r>
          </w:p>
        </w:tc>
      </w:tr>
      <w:tr w:rsidR="000E4317" w:rsidTr="000E431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1 </w:t>
            </w:r>
          </w:p>
        </w:tc>
        <w:tc>
          <w:tcPr>
            <w:tcW w:w="1755"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2      </w:t>
            </w:r>
          </w:p>
        </w:tc>
        <w:tc>
          <w:tcPr>
            <w:tcW w:w="189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3      </w:t>
            </w:r>
          </w:p>
        </w:tc>
        <w:tc>
          <w:tcPr>
            <w:tcW w:w="162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4     </w:t>
            </w:r>
          </w:p>
        </w:tc>
        <w:tc>
          <w:tcPr>
            <w:tcW w:w="1755"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5      </w:t>
            </w:r>
          </w:p>
        </w:tc>
        <w:tc>
          <w:tcPr>
            <w:tcW w:w="2160" w:type="dxa"/>
            <w:tcBorders>
              <w:top w:val="single" w:sz="6" w:space="0" w:color="auto"/>
              <w:left w:val="single" w:sz="6" w:space="0" w:color="auto"/>
              <w:bottom w:val="single" w:sz="6" w:space="0" w:color="auto"/>
              <w:right w:val="single" w:sz="6" w:space="0" w:color="auto"/>
            </w:tcBorders>
            <w:hideMark/>
          </w:tcPr>
          <w:p w:rsidR="000E4317" w:rsidRDefault="000E4317">
            <w:pPr>
              <w:pStyle w:val="ConsPlusCell"/>
              <w:rPr>
                <w:rFonts w:ascii="Times New Roman" w:hAnsi="Times New Roman" w:cs="Times New Roman"/>
              </w:rPr>
            </w:pPr>
            <w:r>
              <w:rPr>
                <w:rFonts w:ascii="Times New Roman" w:hAnsi="Times New Roman" w:cs="Times New Roman"/>
              </w:rPr>
              <w:t xml:space="preserve">6       </w:t>
            </w:r>
          </w:p>
        </w:tc>
      </w:tr>
      <w:tr w:rsidR="000E4317" w:rsidTr="000E4317">
        <w:trPr>
          <w:cantSplit/>
          <w:trHeight w:val="240"/>
        </w:trPr>
        <w:tc>
          <w:tcPr>
            <w:tcW w:w="54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0E4317" w:rsidRDefault="000E4317">
            <w:pPr>
              <w:pStyle w:val="ConsPlusCell"/>
              <w:rPr>
                <w:rFonts w:ascii="Times New Roman" w:hAnsi="Times New Roman" w:cs="Times New Roman"/>
              </w:rPr>
            </w:pPr>
          </w:p>
        </w:tc>
      </w:tr>
    </w:tbl>
    <w:p w:rsidR="000E4317" w:rsidRDefault="000E4317" w:rsidP="000E4317">
      <w:pPr>
        <w:widowControl/>
        <w:ind w:firstLine="540"/>
        <w:outlineLvl w:val="0"/>
        <w:rPr>
          <w:rFonts w:ascii="Times New Roman" w:hAnsi="Times New Roman" w:cs="Times New Roman"/>
          <w:sz w:val="24"/>
          <w:szCs w:val="24"/>
        </w:rPr>
      </w:pPr>
    </w:p>
    <w:p w:rsidR="000E4317" w:rsidRDefault="000E4317" w:rsidP="000E4317">
      <w:pPr>
        <w:pStyle w:val="ConsPlusNonformat"/>
        <w:ind w:firstLine="540"/>
        <w:jc w:val="both"/>
        <w:outlineLvl w:val="0"/>
        <w:rPr>
          <w:rFonts w:ascii="Times New Roman" w:hAnsi="Times New Roman" w:cs="Times New Roman"/>
        </w:rPr>
      </w:pPr>
      <w:r>
        <w:rPr>
          <w:rFonts w:ascii="Times New Roman" w:hAnsi="Times New Roman" w:cs="Times New Roman"/>
        </w:rPr>
        <w:t>--------------------------------</w:t>
      </w:r>
    </w:p>
    <w:p w:rsidR="000E4317" w:rsidRDefault="000E4317" w:rsidP="000E4317">
      <w:pPr>
        <w:pStyle w:val="ConsPlusNonformat"/>
        <w:jc w:val="both"/>
        <w:rPr>
          <w:rFonts w:ascii="Times New Roman" w:hAnsi="Times New Roman" w:cs="Times New Roman"/>
        </w:rPr>
      </w:pPr>
      <w:r>
        <w:rPr>
          <w:rFonts w:ascii="Times New Roman" w:hAnsi="Times New Roman" w:cs="Times New Roman"/>
          <w:sz w:val="24"/>
          <w:szCs w:val="24"/>
        </w:rPr>
        <w:t>&lt;*&gt; -</w:t>
      </w:r>
      <w:r>
        <w:rPr>
          <w:sz w:val="24"/>
          <w:szCs w:val="24"/>
        </w:rPr>
        <w:t xml:space="preserve"> </w:t>
      </w:r>
      <w:r>
        <w:rPr>
          <w:rFonts w:ascii="Times New Roman" w:hAnsi="Times New Roman" w:cs="Times New Roman"/>
        </w:rPr>
        <w:t xml:space="preserve">Заполняется по решению Администрации </w:t>
      </w:r>
      <w:r w:rsidR="00357AB4">
        <w:rPr>
          <w:rFonts w:ascii="Times New Roman" w:hAnsi="Times New Roman" w:cs="Times New Roman"/>
        </w:rPr>
        <w:t>Косулинского</w:t>
      </w:r>
      <w:r>
        <w:rPr>
          <w:rFonts w:ascii="Times New Roman" w:hAnsi="Times New Roman" w:cs="Times New Roman"/>
        </w:rPr>
        <w:t xml:space="preserve"> сельсовета, утверждающего настоящий перечень</w:t>
      </w:r>
    </w:p>
    <w:p w:rsidR="000E4317" w:rsidRDefault="000E4317" w:rsidP="000E4317">
      <w:pPr>
        <w:ind w:firstLine="0"/>
        <w:rPr>
          <w:rFonts w:ascii="Times New Roman" w:hAnsi="Times New Roman" w:cs="Times New Roman"/>
          <w:sz w:val="24"/>
          <w:szCs w:val="24"/>
        </w:rPr>
      </w:pPr>
    </w:p>
    <w:p w:rsidR="000E4317" w:rsidRDefault="000E4317" w:rsidP="000E4317">
      <w:pPr>
        <w:ind w:firstLine="0"/>
        <w:rPr>
          <w:rFonts w:ascii="Times New Roman" w:hAnsi="Times New Roman" w:cs="Times New Roman"/>
          <w:sz w:val="24"/>
          <w:szCs w:val="24"/>
        </w:rPr>
      </w:pPr>
    </w:p>
    <w:p w:rsidR="000E4317" w:rsidRDefault="000E4317" w:rsidP="000E4317">
      <w:pPr>
        <w:ind w:firstLine="0"/>
        <w:rPr>
          <w:rFonts w:ascii="Times New Roman" w:hAnsi="Times New Roman" w:cs="Times New Roman"/>
          <w:sz w:val="24"/>
          <w:szCs w:val="24"/>
        </w:rPr>
      </w:pPr>
    </w:p>
    <w:p w:rsidR="000E4317" w:rsidRDefault="000E4317" w:rsidP="000E4317">
      <w:pPr>
        <w:ind w:left="720" w:firstLine="0"/>
        <w:rPr>
          <w:rFonts w:ascii="Times New Roman" w:hAnsi="Times New Roman" w:cs="Times New Roman"/>
          <w:sz w:val="24"/>
          <w:szCs w:val="24"/>
        </w:rPr>
      </w:pPr>
    </w:p>
    <w:p w:rsidR="000E4317" w:rsidRDefault="000E4317" w:rsidP="000E4317">
      <w:pPr>
        <w:ind w:firstLine="0"/>
        <w:rPr>
          <w:rFonts w:ascii="Times New Roman" w:hAnsi="Times New Roman" w:cs="Times New Roman"/>
          <w:sz w:val="24"/>
          <w:szCs w:val="24"/>
        </w:rPr>
      </w:pPr>
    </w:p>
    <w:p w:rsidR="000E4317" w:rsidRDefault="000E4317" w:rsidP="000E4317">
      <w:pPr>
        <w:ind w:firstLine="0"/>
        <w:rPr>
          <w:rFonts w:ascii="Times New Roman" w:hAnsi="Times New Roman" w:cs="Times New Roman"/>
          <w:sz w:val="24"/>
          <w:szCs w:val="24"/>
        </w:rPr>
      </w:pPr>
    </w:p>
    <w:p w:rsidR="000E4317" w:rsidRDefault="000E4317" w:rsidP="000E4317">
      <w:pPr>
        <w:ind w:firstLine="0"/>
        <w:rPr>
          <w:rFonts w:ascii="Times New Roman" w:hAnsi="Times New Roman" w:cs="Times New Roman"/>
          <w:sz w:val="24"/>
          <w:szCs w:val="24"/>
        </w:rPr>
      </w:pPr>
    </w:p>
    <w:p w:rsidR="000E4317" w:rsidRDefault="000E4317" w:rsidP="000E4317">
      <w:pPr>
        <w:ind w:firstLine="0"/>
        <w:rPr>
          <w:rFonts w:ascii="Times New Roman" w:hAnsi="Times New Roman" w:cs="Times New Roman"/>
          <w:sz w:val="24"/>
          <w:szCs w:val="24"/>
        </w:rPr>
      </w:pPr>
    </w:p>
    <w:p w:rsidR="000E4317" w:rsidRDefault="000E4317" w:rsidP="000E4317"/>
    <w:p w:rsidR="00851E03" w:rsidRDefault="00851E03"/>
    <w:sectPr w:rsidR="00851E03" w:rsidSect="00851E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E4317"/>
    <w:rsid w:val="000C0BCA"/>
    <w:rsid w:val="000E4317"/>
    <w:rsid w:val="001359A4"/>
    <w:rsid w:val="00357AB4"/>
    <w:rsid w:val="0066281A"/>
    <w:rsid w:val="006917A7"/>
    <w:rsid w:val="006929EC"/>
    <w:rsid w:val="00851E03"/>
    <w:rsid w:val="00B257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31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5">
    <w:name w:val="heading 5"/>
    <w:basedOn w:val="a"/>
    <w:next w:val="a"/>
    <w:link w:val="50"/>
    <w:semiHidden/>
    <w:unhideWhenUsed/>
    <w:qFormat/>
    <w:rsid w:val="000E4317"/>
    <w:pPr>
      <w:keepNext/>
      <w:widowControl/>
      <w:autoSpaceDE/>
      <w:autoSpaceDN/>
      <w:adjustRightInd/>
      <w:ind w:firstLine="0"/>
      <w:jc w:val="center"/>
      <w:outlineLvl w:val="4"/>
    </w:pPr>
    <w:rPr>
      <w:rFonts w:ascii="Times New Roman" w:hAnsi="Times New Roman" w:cs="Times New Roman"/>
      <w:b/>
      <w:bCs/>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0E4317"/>
    <w:rPr>
      <w:rFonts w:ascii="Times New Roman" w:eastAsia="Times New Roman" w:hAnsi="Times New Roman" w:cs="Times New Roman"/>
      <w:b/>
      <w:bCs/>
      <w:sz w:val="44"/>
      <w:szCs w:val="20"/>
      <w:lang w:eastAsia="ru-RU"/>
    </w:rPr>
  </w:style>
  <w:style w:type="character" w:styleId="a3">
    <w:name w:val="Hyperlink"/>
    <w:basedOn w:val="a0"/>
    <w:semiHidden/>
    <w:unhideWhenUsed/>
    <w:rsid w:val="000E4317"/>
    <w:rPr>
      <w:color w:val="0000FF"/>
      <w:u w:val="single"/>
    </w:rPr>
  </w:style>
  <w:style w:type="character" w:styleId="a4">
    <w:name w:val="Strong"/>
    <w:basedOn w:val="a0"/>
    <w:qFormat/>
    <w:rsid w:val="000E4317"/>
    <w:rPr>
      <w:b/>
      <w:bCs/>
      <w:i w:val="0"/>
      <w:iCs w:val="0"/>
    </w:rPr>
  </w:style>
  <w:style w:type="paragraph" w:styleId="a5">
    <w:name w:val="Normal (Web)"/>
    <w:basedOn w:val="a"/>
    <w:semiHidden/>
    <w:unhideWhenUsed/>
    <w:rsid w:val="000E4317"/>
    <w:pPr>
      <w:widowControl/>
      <w:autoSpaceDE/>
      <w:autoSpaceDN/>
      <w:adjustRightInd/>
      <w:spacing w:before="192" w:after="192"/>
      <w:ind w:firstLine="0"/>
      <w:jc w:val="left"/>
    </w:pPr>
    <w:rPr>
      <w:rFonts w:ascii="Times New Roman" w:hAnsi="Times New Roman" w:cs="Times New Roman"/>
      <w:sz w:val="24"/>
      <w:szCs w:val="24"/>
    </w:rPr>
  </w:style>
  <w:style w:type="paragraph" w:customStyle="1" w:styleId="ConsPlusNonformat">
    <w:name w:val="ConsPlusNonformat"/>
    <w:rsid w:val="000E431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E4317"/>
    <w:pPr>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rsid w:val="000E4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204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0248;fld=134;dst=100051" TargetMode="External"/><Relationship Id="rId13" Type="http://schemas.openxmlformats.org/officeDocument/2006/relationships/hyperlink" Target="consultantplus://offline/main?base=RLAW273;n=19699;fld=134;dst=100043" TargetMode="External"/><Relationship Id="rId3" Type="http://schemas.openxmlformats.org/officeDocument/2006/relationships/settings" Target="settings.xml"/><Relationship Id="rId7" Type="http://schemas.openxmlformats.org/officeDocument/2006/relationships/hyperlink" Target="consultantplus://offline/main?base=LAW;n=100256;fld=134;dst=233" TargetMode="External"/><Relationship Id="rId12" Type="http://schemas.openxmlformats.org/officeDocument/2006/relationships/hyperlink" Target="consultantplus://offline/main?base=RLAW273;n=19699;fld=134;dst=10005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main?base=LAW;n=112715;fld=134;dst=1381" TargetMode="External"/><Relationship Id="rId11" Type="http://schemas.openxmlformats.org/officeDocument/2006/relationships/hyperlink" Target="consultantplus://offline/main?base=RLAW273;n=19699;fld=134;dst=100019" TargetMode="External"/><Relationship Id="rId5" Type="http://schemas.openxmlformats.org/officeDocument/2006/relationships/hyperlink" Target="consultantplus://offline/main?base=LAW;n=112715;fld=134;dst=3137" TargetMode="External"/><Relationship Id="rId15" Type="http://schemas.openxmlformats.org/officeDocument/2006/relationships/hyperlink" Target="consultantplus://offline/main?base=RLAW273;n=19699;fld=134;dst=100141" TargetMode="External"/><Relationship Id="rId10" Type="http://schemas.openxmlformats.org/officeDocument/2006/relationships/hyperlink" Target="consultantplus://offline/main?base=RLAW273;n=19699;fld=134;dst=100144" TargetMode="External"/><Relationship Id="rId4" Type="http://schemas.openxmlformats.org/officeDocument/2006/relationships/webSettings" Target="webSettings.xml"/><Relationship Id="rId9" Type="http://schemas.openxmlformats.org/officeDocument/2006/relationships/hyperlink" Target="consultantplus://offline/main?base=RLAW273;n=19699;fld=134;dst=100019" TargetMode="External"/><Relationship Id="rId14" Type="http://schemas.openxmlformats.org/officeDocument/2006/relationships/hyperlink" Target="consultantplus://offline/main?base=RLAW273;n=19699;fld=134;dst=100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0D2FB-779A-40CE-A1F9-96B2F4A8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3402</Words>
  <Characters>19393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2013-08-23T05:47:00Z</cp:lastPrinted>
  <dcterms:created xsi:type="dcterms:W3CDTF">2013-08-22T07:20:00Z</dcterms:created>
  <dcterms:modified xsi:type="dcterms:W3CDTF">2013-08-23T05:52:00Z</dcterms:modified>
</cp:coreProperties>
</file>