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F5" w:rsidRDefault="000C3E9B" w:rsidP="003342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</w:t>
      </w:r>
      <w:r w:rsidR="0033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</w:t>
      </w:r>
      <w:r w:rsidR="004525F5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КУРГАНСКАЯ ОБЛАСТЬ</w:t>
      </w:r>
      <w:r w:rsidR="00A672E5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                 </w:t>
      </w:r>
      <w:r w:rsidR="00A672E5" w:rsidRPr="004525F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DE7C81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33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</w:t>
      </w:r>
      <w:r w:rsidR="004525F5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КУРТАМЫШСКИЙ РАЙОН</w:t>
      </w:r>
      <w:r w:rsid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ПРОЕКТ</w:t>
      </w:r>
      <w:r w:rsidR="00A672E5" w:rsidRPr="004525F5">
        <w:rPr>
          <w:rFonts w:ascii="Times New Roman" w:hAnsi="Times New Roman" w:cs="Times New Roman"/>
          <w:b/>
          <w:sz w:val="24"/>
          <w:szCs w:val="24"/>
        </w:rPr>
        <w:br/>
      </w:r>
      <w:r w:rsidR="00DE7C81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3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</w:t>
      </w:r>
      <w:r w:rsidR="004525F5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КОСУЛИНСКИЙ СЕЛЬСОВЕТ</w:t>
      </w:r>
      <w:r w:rsidR="00A672E5" w:rsidRPr="004525F5">
        <w:rPr>
          <w:rFonts w:ascii="Times New Roman" w:hAnsi="Times New Roman" w:cs="Times New Roman"/>
          <w:b/>
          <w:sz w:val="24"/>
          <w:szCs w:val="24"/>
        </w:rPr>
        <w:br/>
      </w:r>
      <w:r w:rsidR="00DE7C81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33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</w:t>
      </w:r>
      <w:r w:rsidR="004525F5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КОСУЛИНСКАЯ СЕЛЬСКАЯ ДУМА</w:t>
      </w:r>
      <w:r w:rsidR="00A672E5" w:rsidRPr="004525F5">
        <w:rPr>
          <w:rFonts w:ascii="Times New Roman" w:hAnsi="Times New Roman" w:cs="Times New Roman"/>
          <w:sz w:val="24"/>
          <w:szCs w:val="24"/>
        </w:rPr>
        <w:br/>
      </w:r>
      <w:r w:rsidR="00A672E5" w:rsidRPr="004525F5">
        <w:rPr>
          <w:rFonts w:ascii="Times New Roman" w:hAnsi="Times New Roman" w:cs="Times New Roman"/>
          <w:sz w:val="24"/>
          <w:szCs w:val="24"/>
        </w:rPr>
        <w:br/>
      </w:r>
      <w:r w:rsidR="00DE7C81"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 w:rsidR="00A672E5" w:rsidRPr="004525F5">
        <w:rPr>
          <w:rFonts w:ascii="Times New Roman" w:hAnsi="Times New Roman" w:cs="Times New Roman"/>
          <w:sz w:val="44"/>
          <w:szCs w:val="44"/>
          <w:shd w:val="clear" w:color="auto" w:fill="FFFFFF"/>
        </w:rPr>
        <w:t>РЕШЕНИЕ</w:t>
      </w:r>
      <w:r w:rsidR="00A672E5" w:rsidRPr="004525F5">
        <w:rPr>
          <w:rFonts w:ascii="Times New Roman" w:hAnsi="Times New Roman" w:cs="Times New Roman"/>
          <w:sz w:val="44"/>
          <w:szCs w:val="44"/>
        </w:rPr>
        <w:br/>
      </w:r>
      <w:r w:rsidR="00A672E5" w:rsidRPr="004525F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A672E5"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="00A672E5"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</w:t>
      </w:r>
      <w:r w:rsidR="00A672E5"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   №  </w:t>
      </w:r>
      <w:r w:rsid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____</w:t>
      </w:r>
    </w:p>
    <w:p w:rsidR="00DE7C81" w:rsidRPr="004525F5" w:rsidRDefault="00A672E5" w:rsidP="004525F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</w:t>
      </w:r>
      <w:r w:rsid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Косулино</w:t>
      </w:r>
      <w:proofErr w:type="gramStart"/>
      <w:r w:rsidRPr="004525F5">
        <w:rPr>
          <w:rFonts w:ascii="Times New Roman" w:hAnsi="Times New Roman" w:cs="Times New Roman"/>
          <w:sz w:val="24"/>
          <w:szCs w:val="24"/>
        </w:rPr>
        <w:br/>
      </w:r>
      <w:r w:rsidR="00DE7C81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proofErr w:type="gramEnd"/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 утверждении Положения об осуществлении в пределах, установленных </w:t>
      </w:r>
      <w:r w:rsidR="00DE7C81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водным </w:t>
      </w:r>
      <w:r w:rsidR="00DE7C81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законодательством Российской Федерации, полномочий собственника водных объектов, </w:t>
      </w:r>
      <w:r w:rsidR="00DE7C81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информирование населения об </w:t>
      </w:r>
      <w:r w:rsidR="00DE7C81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ограничениях их </w:t>
      </w:r>
      <w:r w:rsid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исп</w:t>
      </w: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ользования </w:t>
      </w:r>
      <w:r w:rsid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территории </w:t>
      </w:r>
      <w:r w:rsid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Косулинского</w:t>
      </w:r>
      <w:r w:rsidR="00DE7C81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</w:t>
      </w: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ельсовета</w:t>
      </w:r>
      <w:r w:rsidRPr="004525F5">
        <w:rPr>
          <w:rFonts w:ascii="Times New Roman" w:hAnsi="Times New Roman" w:cs="Times New Roman"/>
          <w:b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DE7C81"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частью 7 статьи 2 Водного кодекса Российской Федерации от 03.06.2006 № 74-ФЗ, пунктом 31 статьи 14 Федерального закона от 6 октября 2003 года № 131-ФЗ «Об общих принципах организации местного самоуправления в Российской Федерации» и подпунктом 31 пункта 1 статьи 6 Устава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Куртамышского района Курганской области,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Косулинская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сельская Дума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РЕШИЛА: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Утвердить Положение об осуществлении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на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 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согласно приложению к настоящему решению.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Обнародовать настоящее решение на доске объявлений Администрации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в селе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доске объявлений в деревн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Кузьминовка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  и разместить на официальном сайте Администрации Куртамышского района (по согласованию).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3. Настоящее решение вступает в силу с момента его официального обнародования.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4. </w:t>
      </w:r>
      <w:proofErr w:type="gram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выполнением настоящего решения возложить на председателя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Косулинской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Думы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Кодирову И.В.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Косулинской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Думы                                              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И.В. Кодирова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                                                                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>И.В. Кодирова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</w:p>
    <w:p w:rsidR="009C7910" w:rsidRDefault="00DE7C81">
      <w:pPr>
        <w:rPr>
          <w:rFonts w:ascii="Times New Roman" w:hAnsi="Times New Roman" w:cs="Times New Roman"/>
          <w:shd w:val="clear" w:color="auto" w:fill="FFFFFF"/>
        </w:rPr>
      </w:pPr>
      <w:r w:rsidRPr="004525F5"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</w:t>
      </w:r>
      <w:r w:rsidR="00A672E5" w:rsidRPr="004525F5">
        <w:rPr>
          <w:rFonts w:ascii="Times New Roman" w:hAnsi="Times New Roman" w:cs="Times New Roman"/>
          <w:shd w:val="clear" w:color="auto" w:fill="FFFFFF"/>
        </w:rPr>
        <w:t xml:space="preserve"> </w:t>
      </w:r>
      <w:r w:rsidRPr="004525F5">
        <w:rPr>
          <w:rFonts w:ascii="Times New Roman" w:hAnsi="Times New Roman" w:cs="Times New Roman"/>
          <w:shd w:val="clear" w:color="auto" w:fill="FFFFFF"/>
        </w:rPr>
        <w:t xml:space="preserve">     </w:t>
      </w:r>
    </w:p>
    <w:p w:rsidR="004525F5" w:rsidRPr="004525F5" w:rsidRDefault="009C7910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 xml:space="preserve">                                                                                  </w:t>
      </w:r>
      <w:r w:rsidR="00A672E5" w:rsidRPr="004525F5">
        <w:rPr>
          <w:rFonts w:ascii="Times New Roman" w:hAnsi="Times New Roman" w:cs="Times New Roman"/>
          <w:shd w:val="clear" w:color="auto" w:fill="FFFFFF"/>
        </w:rPr>
        <w:t>Приложение</w:t>
      </w:r>
      <w:r w:rsidR="00A672E5" w:rsidRPr="004525F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 xml:space="preserve">                                                                     </w:t>
      </w:r>
      <w:r w:rsidR="00DE7C81" w:rsidRPr="004525F5">
        <w:rPr>
          <w:rFonts w:ascii="Times New Roman" w:hAnsi="Times New Roman" w:cs="Times New Roman"/>
          <w:shd w:val="clear" w:color="auto" w:fill="FFFFFF"/>
        </w:rPr>
        <w:t xml:space="preserve">            </w:t>
      </w:r>
      <w:r w:rsidR="00A672E5" w:rsidRPr="004525F5">
        <w:rPr>
          <w:rFonts w:ascii="Times New Roman" w:hAnsi="Times New Roman" w:cs="Times New Roman"/>
          <w:shd w:val="clear" w:color="auto" w:fill="FFFFFF"/>
        </w:rPr>
        <w:t xml:space="preserve">к решению </w:t>
      </w:r>
      <w:r>
        <w:rPr>
          <w:rFonts w:ascii="Times New Roman" w:hAnsi="Times New Roman" w:cs="Times New Roman"/>
          <w:shd w:val="clear" w:color="auto" w:fill="FFFFFF"/>
        </w:rPr>
        <w:t xml:space="preserve">Косулинской </w:t>
      </w:r>
      <w:r w:rsidR="00A672E5" w:rsidRPr="004525F5">
        <w:rPr>
          <w:rFonts w:ascii="Times New Roman" w:hAnsi="Times New Roman" w:cs="Times New Roman"/>
          <w:shd w:val="clear" w:color="auto" w:fill="FFFFFF"/>
        </w:rPr>
        <w:t>сельской Думы</w:t>
      </w:r>
      <w:r w:rsidR="00A672E5" w:rsidRPr="004525F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>                                                                    </w:t>
      </w:r>
      <w:r w:rsidR="00DE7C81" w:rsidRPr="004525F5">
        <w:rPr>
          <w:rFonts w:ascii="Times New Roman" w:hAnsi="Times New Roman" w:cs="Times New Roman"/>
          <w:shd w:val="clear" w:color="auto" w:fill="FFFFFF"/>
        </w:rPr>
        <w:t xml:space="preserve">             </w:t>
      </w:r>
      <w:r w:rsidR="00A672E5" w:rsidRPr="004525F5">
        <w:rPr>
          <w:rFonts w:ascii="Times New Roman" w:hAnsi="Times New Roman" w:cs="Times New Roman"/>
          <w:shd w:val="clear" w:color="auto" w:fill="FFFFFF"/>
        </w:rPr>
        <w:t xml:space="preserve">от   </w:t>
      </w:r>
      <w:r>
        <w:rPr>
          <w:rFonts w:ascii="Times New Roman" w:hAnsi="Times New Roman" w:cs="Times New Roman"/>
          <w:shd w:val="clear" w:color="auto" w:fill="FFFFFF"/>
        </w:rPr>
        <w:t>_________</w:t>
      </w:r>
      <w:r w:rsidR="00A672E5" w:rsidRPr="004525F5">
        <w:rPr>
          <w:rFonts w:ascii="Times New Roman" w:hAnsi="Times New Roman" w:cs="Times New Roman"/>
          <w:shd w:val="clear" w:color="auto" w:fill="FFFFFF"/>
        </w:rPr>
        <w:t xml:space="preserve"> года   №  </w:t>
      </w:r>
      <w:r>
        <w:rPr>
          <w:rFonts w:ascii="Times New Roman" w:hAnsi="Times New Roman" w:cs="Times New Roman"/>
          <w:shd w:val="clear" w:color="auto" w:fill="FFFFFF"/>
        </w:rPr>
        <w:t>____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>                                                                                 «Об утверждении Положения об осуществлении  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>                                                                                 в пределах, установленных водным  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>                                                                                 законодательством Российской Федерации,  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 xml:space="preserve">                                                                                 полномочий собственника водных </w:t>
      </w:r>
      <w:r w:rsidR="00F51210" w:rsidRPr="004525F5">
        <w:rPr>
          <w:rFonts w:ascii="Times New Roman" w:hAnsi="Times New Roman" w:cs="Times New Roman"/>
          <w:shd w:val="clear" w:color="auto" w:fill="FFFFFF"/>
        </w:rPr>
        <w:t xml:space="preserve"> </w:t>
      </w:r>
      <w:r w:rsidR="00DE7C81" w:rsidRPr="004525F5">
        <w:rPr>
          <w:rFonts w:ascii="Times New Roman" w:hAnsi="Times New Roman" w:cs="Times New Roman"/>
          <w:shd w:val="clear" w:color="auto" w:fill="FFFFFF"/>
        </w:rPr>
        <w:t>объектов</w:t>
      </w:r>
      <w:r w:rsidR="00F51210" w:rsidRPr="004525F5">
        <w:rPr>
          <w:rFonts w:ascii="Times New Roman" w:hAnsi="Times New Roman" w:cs="Times New Roman"/>
          <w:shd w:val="clear" w:color="auto" w:fill="FFFFFF"/>
        </w:rPr>
        <w:t xml:space="preserve">    </w:t>
      </w:r>
      <w:r w:rsidR="00DE7C81" w:rsidRPr="004525F5">
        <w:rPr>
          <w:rFonts w:ascii="Times New Roman" w:hAnsi="Times New Roman" w:cs="Times New Roman"/>
          <w:shd w:val="clear" w:color="auto" w:fill="FFFFFF"/>
        </w:rPr>
        <w:t xml:space="preserve">          </w:t>
      </w:r>
      <w:r w:rsidR="00A672E5" w:rsidRPr="004525F5">
        <w:rPr>
          <w:rFonts w:ascii="Times New Roman" w:hAnsi="Times New Roman" w:cs="Times New Roman"/>
          <w:shd w:val="clear" w:color="auto" w:fill="FFFFFF"/>
        </w:rPr>
        <w:t>            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>                                                                                 и   информирования населения об    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>                                                                                ограничениях    их использования на  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 xml:space="preserve">                                                                                территории </w:t>
      </w:r>
      <w:r>
        <w:rPr>
          <w:rFonts w:ascii="Times New Roman" w:hAnsi="Times New Roman" w:cs="Times New Roman"/>
          <w:shd w:val="clear" w:color="auto" w:fill="FFFFFF"/>
        </w:rPr>
        <w:t>Косулинского</w:t>
      </w:r>
      <w:r w:rsidR="00A672E5" w:rsidRPr="004525F5">
        <w:rPr>
          <w:rFonts w:ascii="Times New Roman" w:hAnsi="Times New Roman" w:cs="Times New Roman"/>
          <w:shd w:val="clear" w:color="auto" w:fill="FFFFFF"/>
        </w:rPr>
        <w:t>   сельсовета»</w:t>
      </w:r>
      <w:r w:rsidR="00A672E5" w:rsidRPr="004525F5">
        <w:rPr>
          <w:rFonts w:ascii="Times New Roman" w:hAnsi="Times New Roman" w:cs="Times New Roman"/>
        </w:rPr>
        <w:br/>
      </w:r>
      <w:r w:rsidR="00A672E5" w:rsidRPr="004525F5">
        <w:rPr>
          <w:rFonts w:ascii="Times New Roman" w:hAnsi="Times New Roman" w:cs="Times New Roman"/>
          <w:shd w:val="clear" w:color="auto" w:fill="FFFFFF"/>
        </w:rPr>
        <w:t>                                                                                        </w:t>
      </w:r>
      <w:r w:rsidR="00A672E5" w:rsidRPr="004525F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672E5" w:rsidRPr="004525F5">
        <w:rPr>
          <w:rFonts w:ascii="Times New Roman" w:hAnsi="Times New Roman" w:cs="Times New Roman"/>
        </w:rPr>
        <w:br/>
      </w:r>
      <w:r w:rsidR="00A672E5">
        <w:rPr>
          <w:rFonts w:ascii="Verdana" w:hAnsi="Verdana"/>
          <w:color w:val="052635"/>
          <w:sz w:val="17"/>
          <w:szCs w:val="17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672E5">
        <w:rPr>
          <w:rFonts w:ascii="Verdana" w:hAnsi="Verdana"/>
          <w:color w:val="052635"/>
          <w:sz w:val="17"/>
          <w:szCs w:val="17"/>
        </w:rPr>
        <w:br/>
      </w:r>
      <w:r w:rsidR="00A672E5">
        <w:rPr>
          <w:rFonts w:ascii="Verdana" w:hAnsi="Verdana"/>
          <w:color w:val="052635"/>
          <w:sz w:val="17"/>
          <w:szCs w:val="17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A672E5">
        <w:rPr>
          <w:rFonts w:ascii="Verdana" w:hAnsi="Verdana"/>
          <w:color w:val="052635"/>
          <w:sz w:val="17"/>
          <w:szCs w:val="17"/>
        </w:rPr>
        <w:br/>
      </w:r>
      <w:r w:rsid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A672E5"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Положение </w:t>
      </w:r>
    </w:p>
    <w:p w:rsidR="008837F5" w:rsidRPr="004525F5" w:rsidRDefault="00A672E5">
      <w:pPr>
        <w:rPr>
          <w:rFonts w:ascii="Times New Roman" w:hAnsi="Times New Roman" w:cs="Times New Roman"/>
          <w:sz w:val="24"/>
          <w:szCs w:val="24"/>
        </w:rPr>
      </w:pP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 осуществлении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на территории </w:t>
      </w:r>
      <w:r w:rsid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Косулинского </w:t>
      </w:r>
      <w:r w:rsidRPr="00452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сельсовета</w:t>
      </w:r>
      <w:r w:rsidRPr="004525F5">
        <w:rPr>
          <w:rFonts w:ascii="Times New Roman" w:hAnsi="Times New Roman" w:cs="Times New Roman"/>
          <w:b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9C7910" w:rsidRP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P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gramStart"/>
      <w:r w:rsidRP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положения</w:t>
      </w:r>
      <w:r w:rsidRPr="009C7910">
        <w:rPr>
          <w:rFonts w:ascii="Times New Roman" w:hAnsi="Times New Roman" w:cs="Times New Roman"/>
          <w:b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1.Настоящее Положение разработано в соответствии с Водным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в целях организации осуществления в пределах, установленных водным законодательством Российской Федерации, полномочий собственника водных объектов, информирования населения об ограничениях их использования на территории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Косулинского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сельсовета.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proofErr w:type="gram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Основными задачами по осуществлению полномочий собственника водных объектов и информированию населения об ограничениях их использования на территории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являются: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осуществление в пределах установленных водным законодательством Российской Федерации полномочий собственника водных объектов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информирование населения об ограничениях использования водных объектов на территории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3. Водные объекты общего пользования используются для целей питьевого и хозяйственно–бытового водоснабжения, полива садовых, огородных, дачных земельных участков, ведения личного подсобного хозяйства, водопоя, проведения работ по уходу за сельскохозяйственными животными, купания и удовлетворения иных личных и бытовых нужд граждан, не связанных с осуществлением предпринимательской деятельности.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Собственником водных объектов, расположенных в границах земельного участка, принадлежащего на праве муниципальной собственности </w:t>
      </w:r>
      <w:proofErr w:type="spellStart"/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Косулинскому</w:t>
      </w:r>
      <w:proofErr w:type="spell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сельсовету, является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Косулинский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сельсовет, от имени которого выступает Администрация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(далее – Администрация поселения).   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Под земельными участками, в границах которых расположен водный объект (пруд, обводненный карьер), понимаются земельные участки, в состав которых входят земли,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покрытые поверхностными водами, в пределах береговой линии.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 w:rsidRP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P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2.  Полномочия органов местного самоуправления </w:t>
      </w:r>
      <w:r w:rsidR="00AF2B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Косулинского</w:t>
      </w:r>
      <w:r w:rsidRP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сельсовета по осуществлению полномочий собственника водных объектов и информированию населения об ограничениях их использования на территории </w:t>
      </w:r>
      <w:r w:rsidR="00AF2B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Косулинского</w:t>
      </w:r>
      <w:r w:rsid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сельсовета</w:t>
      </w:r>
      <w:r w:rsidRPr="009C7910">
        <w:rPr>
          <w:rFonts w:ascii="Times New Roman" w:hAnsi="Times New Roman" w:cs="Times New Roman"/>
          <w:b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  К полномочиям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Косулинской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сельской Думы относится: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установление порядка владения, пользования и распоряжения водными объектами, находящимися в муниципальной собственности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установление ставок платы за пользование водными объектами, находящимися в муниципальной собственности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порядка расчета и взимания этой платы;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утверждение объемов финансовых средств по осуществлению полномочий собственника водных объектов и информированию населения об ограничениях их использования на территории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участие в водных отношениях в пределах своих полномочий, установленных настоящим Положением и иными нормативными правовыми актами органов местного самоуправления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="00AF2BA2"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осуществление иных полномочий, установленных законодательством Российской Федерации по осуществлению полномочий собственника водных объектов и информированию населения об ограничениях их использования на территории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proofErr w:type="gram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полномочиям Администрации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относятся: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1) владение, пользование, распоряжение водными объектами, находящимися в собственности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осуществление мер по предотвращению негативного воздействия вод (разработка проектов по расчистке и (или) дноуглублению водного объекта; проведение мероприятий по расчистке и (или) дноуглублению водного объекта; берегоукрепительные работы; </w:t>
      </w:r>
      <w:proofErr w:type="spell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предпаводковое</w:t>
      </w:r>
      <w:proofErr w:type="spell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, послепаводковое  обследование территорий и водных объектов;</w:t>
      </w:r>
      <w:proofErr w:type="gram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 объектов инженерной защиты территорий от затопления и осуществление иных мероприятий, направленных на предотвращение, предупреждение негативного воздействия вод)) и ликвидации его последствий (восстановительные работы);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3) осуществление мер по охране водных объектов (определение береговой линии, прибрежных защитных полос и </w:t>
      </w:r>
      <w:proofErr w:type="spell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водоохранных</w:t>
      </w:r>
      <w:proofErr w:type="spell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 водных объектов с последующим установлением </w:t>
      </w:r>
      <w:proofErr w:type="spell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водоохранных</w:t>
      </w:r>
      <w:proofErr w:type="spell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знаков; мероприятия по охране лесов в водоохраной зоне;</w:t>
      </w:r>
      <w:proofErr w:type="gram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мероприятий по охране водных объектов и  водосборных площадей от загрязнения, засорения, сброса сточных вод, не подвергшихся санитарной очистке, иных мероприятий))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через средства массовой информации и посредством специальных информационных знаков, устанавливаемых вдоль берегов водных объектов;</w:t>
      </w:r>
      <w:proofErr w:type="gramEnd"/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 предоставление водных объектов, находящихся в собственности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="00AF2BA2"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сельсовета, или частей этих водных объектов в пользование на основании договоров водопользования или решений о предоставлении водных объектов в пользование;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размещение муниципального заказа на выполнение водохозяйственных мероприятий и мероприятий по охране водных объектов, находящихся в собственности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осуществление иных полномочий, установленных законодательством Российской Федерации по организации полномочий собственника водных объектов, отнесенных в соответствии с законодательством Российской Федерации, Курганской области и Уставом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к ведению Администрации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AF2B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3. Предоставление гражданам информации об ограничениях водопользования на водных объектах общего пользования, расположенных на территории </w:t>
      </w:r>
      <w:r w:rsidR="00AF2B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Косулинского</w:t>
      </w:r>
      <w:r w:rsidRPr="00AF2B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сельсовета</w:t>
      </w:r>
      <w:r w:rsidRPr="00AF2BA2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Ограничение водопользования устанавливается нормативно-правовым актом Администрации </w:t>
      </w:r>
      <w:r w:rsidR="000C3E9B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Информация об ограничении водопользования на водных объектах общего пользования предоставляется жителям </w:t>
      </w:r>
      <w:r w:rsidR="000C3E9B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через средства массовой информации, официальный сайт Администрации Куртамышского района (по согласованию) в информационно-телекоммуникационной сети «Интернет» и посредством установления специальных информационных знаков, содержащих информацию об ограничении использования водных объектов общего пользования, устанавливаемых вдоль берегов водных объектов.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10. На водных объектах общего пользования могут быть запрещены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- забор (изъятие) водных ресурсов для целей питьевого и хозяйственно-бытового водоснабжения,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купание,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- использование маломерных судов, водных мотоциклов и других технических средств, предназначенных для отдыха на водных объектах,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- водопой,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- иные запреты в случаях, предусмотренных законодательством Российской Федерации и законодательством субъектов Российской Федерации.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proofErr w:type="gram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Водопользование на водных объектах общего пользования может быть приостановлено или ограничено в случаях: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1) угрозы причинения вреда жизни или здоровью человека;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     2) возникновения радиационной аварии или иных чрезвычайных ситуаций природного или техногенного характера;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3) причинения вреда окружающей среде: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- установления охранных зон гидроэнергетических объектов;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4) в иных предусмотренных федеральными законами случаях.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</w:t>
      </w:r>
      <w:r w:rsidRP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proofErr w:type="gramEnd"/>
      <w:r w:rsidRPr="009C79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Финансовое обеспечение</w:t>
      </w:r>
      <w:r w:rsidRPr="009C79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C791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При осуществлении полномочий собственника водных объектов  расходными обязательствами Администрации </w:t>
      </w:r>
      <w:r w:rsidR="000C3E9B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являются: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1) осуществление мер по предотвращению негативного воздействия вод и ликвидации его последствий;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2) осуществление мер по охране водных объектов, по предотвращению их загрязнения, засорения и истощения их вод, а также по ликвидации последствий указанных явлений;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3) осуществление мер по содержанию в исправном состоянии эксплуатируемых ими очистных сооружений и расположенных на водных объектах гидротехнических и иные сооружений;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4) осуществление мер по информировании через средства массовой информации и посредством специальных информационных знаков, устанавливаемых вдоль берегов водных объектов, иных способов предоставления такой информации населению </w:t>
      </w:r>
      <w:r w:rsidR="000C3E9B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об ограничении водопользования на водных объектах, находящихся в муниципальной собственности </w:t>
      </w:r>
      <w:r w:rsidR="000C3E9B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="000C3E9B"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сельсовета,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5) осуществление мер по учету объемов забора (изъятия) водных ресурсов из водных объектов и объема сброса сточных вод и (или) дренажных</w:t>
      </w:r>
      <w:proofErr w:type="gram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вод, их качества, по осуществлению регулярных наблюдений за водными объектами и их </w:t>
      </w:r>
      <w:proofErr w:type="spellStart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водоохранными</w:t>
      </w:r>
      <w:proofErr w:type="spellEnd"/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зонами.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25F5">
        <w:rPr>
          <w:rFonts w:ascii="Times New Roman" w:hAnsi="Times New Roman" w:cs="Times New Roman"/>
          <w:sz w:val="24"/>
          <w:szCs w:val="24"/>
        </w:rPr>
        <w:br/>
      </w:r>
      <w:r w:rsidR="00AF2B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  Финансовое обеспечение Администрации </w:t>
      </w:r>
      <w:r w:rsidR="000C3E9B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  по организации осуществления полномочий собственника водных объектов и информировании населения об ограничениях их использования на территории </w:t>
      </w:r>
      <w:r w:rsidR="000C3E9B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сельсовета, осуществляется за счет средств бюджета </w:t>
      </w:r>
      <w:r w:rsidR="000C3E9B">
        <w:rPr>
          <w:rFonts w:ascii="Times New Roman" w:hAnsi="Times New Roman" w:cs="Times New Roman"/>
          <w:sz w:val="24"/>
          <w:szCs w:val="24"/>
          <w:shd w:val="clear" w:color="auto" w:fill="FFFFFF"/>
        </w:rPr>
        <w:t>Косулинского</w:t>
      </w:r>
      <w:r w:rsidRPr="00452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сельсовета и иных источников, не запрещенных законодательством Российской Федерации.</w:t>
      </w:r>
      <w:r w:rsidRPr="004525F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8837F5" w:rsidRPr="004525F5" w:rsidSect="0088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2E5"/>
    <w:rsid w:val="000C3E9B"/>
    <w:rsid w:val="00100D74"/>
    <w:rsid w:val="002A7387"/>
    <w:rsid w:val="00334252"/>
    <w:rsid w:val="004525F5"/>
    <w:rsid w:val="00463989"/>
    <w:rsid w:val="008837F5"/>
    <w:rsid w:val="008A049F"/>
    <w:rsid w:val="009C7910"/>
    <w:rsid w:val="00A672E5"/>
    <w:rsid w:val="00AF2BA2"/>
    <w:rsid w:val="00CF79F6"/>
    <w:rsid w:val="00DE7C81"/>
    <w:rsid w:val="00F51210"/>
    <w:rsid w:val="00F6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7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2016-01-21T10:10:00Z</cp:lastPrinted>
  <dcterms:created xsi:type="dcterms:W3CDTF">2015-12-16T10:08:00Z</dcterms:created>
  <dcterms:modified xsi:type="dcterms:W3CDTF">2016-01-21T10:10:00Z</dcterms:modified>
</cp:coreProperties>
</file>