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AD" w:rsidRPr="00D0765D" w:rsidRDefault="00F64BAD" w:rsidP="00F64BAD">
      <w:pPr>
        <w:jc w:val="center"/>
        <w:rPr>
          <w:b/>
          <w:bCs/>
        </w:rPr>
      </w:pPr>
      <w:r>
        <w:rPr>
          <w:b/>
          <w:bCs/>
        </w:rPr>
        <w:t>К</w:t>
      </w:r>
      <w:r w:rsidRPr="00D0765D">
        <w:rPr>
          <w:b/>
          <w:bCs/>
        </w:rPr>
        <w:t xml:space="preserve">УРГАНСКАЯ ОБЛАСТЬ </w:t>
      </w:r>
    </w:p>
    <w:p w:rsidR="00F64BAD" w:rsidRPr="00D0765D" w:rsidRDefault="00F64BAD" w:rsidP="00F64BAD">
      <w:pPr>
        <w:jc w:val="center"/>
        <w:rPr>
          <w:b/>
          <w:bCs/>
        </w:rPr>
      </w:pPr>
      <w:r w:rsidRPr="00D0765D">
        <w:rPr>
          <w:b/>
          <w:bCs/>
        </w:rPr>
        <w:t>КУРТАМЫШСКИЙ РАЙОН</w:t>
      </w:r>
    </w:p>
    <w:p w:rsidR="00F64BAD" w:rsidRPr="00D0765D" w:rsidRDefault="00F64BAD" w:rsidP="00F64BAD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F64BAD" w:rsidRPr="00D0765D" w:rsidRDefault="00F64BAD" w:rsidP="00F64BAD">
      <w:pPr>
        <w:jc w:val="center"/>
        <w:rPr>
          <w:b/>
          <w:bCs/>
          <w:sz w:val="28"/>
        </w:rPr>
      </w:pPr>
      <w:r w:rsidRPr="00D0765D">
        <w:rPr>
          <w:b/>
          <w:bCs/>
        </w:rPr>
        <w:t xml:space="preserve">АДМИНИСТРАЦИЯ  </w:t>
      </w:r>
      <w:r>
        <w:rPr>
          <w:b/>
          <w:bCs/>
        </w:rPr>
        <w:t>КОСТЫЛЕВСКОГО СЕЛЬСОВЕТА</w:t>
      </w:r>
    </w:p>
    <w:p w:rsidR="00F64BAD" w:rsidRPr="00D0765D" w:rsidRDefault="00F64BAD" w:rsidP="00F64BAD">
      <w:pPr>
        <w:jc w:val="center"/>
        <w:rPr>
          <w:b/>
          <w:bCs/>
          <w:sz w:val="28"/>
        </w:rPr>
      </w:pPr>
    </w:p>
    <w:p w:rsidR="00F64BAD" w:rsidRPr="00D0765D" w:rsidRDefault="00F64BAD" w:rsidP="00F64BAD">
      <w:pPr>
        <w:pStyle w:val="5"/>
        <w:jc w:val="center"/>
        <w:rPr>
          <w:rFonts w:ascii="Times New Roman" w:hAnsi="Times New Roman"/>
          <w:b w:val="0"/>
          <w:bCs w:val="0"/>
          <w:sz w:val="16"/>
        </w:rPr>
      </w:pPr>
      <w:r w:rsidRPr="00D0765D">
        <w:rPr>
          <w:rFonts w:ascii="Times New Roman" w:hAnsi="Times New Roman"/>
          <w:b w:val="0"/>
          <w:sz w:val="44"/>
        </w:rPr>
        <w:t>РАСПОРЯЖЕНИЕ</w:t>
      </w:r>
    </w:p>
    <w:p w:rsidR="00F64BAD" w:rsidRPr="00D0765D" w:rsidRDefault="00F64BAD" w:rsidP="00F64BAD">
      <w:pPr>
        <w:jc w:val="center"/>
        <w:rPr>
          <w:b/>
          <w:bCs/>
          <w:sz w:val="16"/>
        </w:rPr>
      </w:pPr>
    </w:p>
    <w:p w:rsidR="00F64BAD" w:rsidRPr="00D0765D" w:rsidRDefault="00F64BAD" w:rsidP="00F64BAD">
      <w:pPr>
        <w:jc w:val="center"/>
        <w:rPr>
          <w:b/>
          <w:bCs/>
          <w:vertAlign w:val="superscript"/>
        </w:rPr>
      </w:pPr>
    </w:p>
    <w:p w:rsidR="00F64BAD" w:rsidRPr="00D0765D" w:rsidRDefault="00F64BAD" w:rsidP="00F64BAD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F64BAD" w:rsidRPr="000D7222" w:rsidTr="00657D8F">
        <w:tc>
          <w:tcPr>
            <w:tcW w:w="4900" w:type="dxa"/>
          </w:tcPr>
          <w:p w:rsidR="00F64BAD" w:rsidRPr="000D7222" w:rsidRDefault="00F64BAD" w:rsidP="00657D8F">
            <w:pPr>
              <w:jc w:val="both"/>
            </w:pPr>
            <w:r w:rsidRPr="000D7222">
              <w:t xml:space="preserve">от </w:t>
            </w:r>
            <w:r>
              <w:t xml:space="preserve">22.11.2018 г. </w:t>
            </w:r>
            <w:r w:rsidRPr="000D7222">
              <w:t xml:space="preserve"> № </w:t>
            </w:r>
            <w:r>
              <w:t>56</w:t>
            </w:r>
          </w:p>
          <w:p w:rsidR="00F64BAD" w:rsidRPr="000D7222" w:rsidRDefault="00F64BAD" w:rsidP="00657D8F">
            <w:pPr>
              <w:jc w:val="both"/>
              <w:rPr>
                <w:b/>
                <w:bCs/>
              </w:rPr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остылево</w:t>
            </w:r>
            <w:proofErr w:type="spellEnd"/>
          </w:p>
        </w:tc>
        <w:tc>
          <w:tcPr>
            <w:tcW w:w="4775" w:type="dxa"/>
          </w:tcPr>
          <w:p w:rsidR="00F64BAD" w:rsidRPr="000D7222" w:rsidRDefault="00F64BAD" w:rsidP="00657D8F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F64BAD" w:rsidRPr="000D7222" w:rsidRDefault="00F64BAD" w:rsidP="00F64BAD">
      <w:pPr>
        <w:ind w:right="-57" w:firstLine="708"/>
        <w:jc w:val="both"/>
      </w:pPr>
    </w:p>
    <w:p w:rsidR="00F64BAD" w:rsidRPr="000D7222" w:rsidRDefault="00F64BAD" w:rsidP="00F64BAD">
      <w:pPr>
        <w:ind w:right="-57" w:firstLine="708"/>
        <w:jc w:val="both"/>
      </w:pPr>
    </w:p>
    <w:p w:rsidR="00F64BAD" w:rsidRPr="00C20A77" w:rsidRDefault="00F64BAD" w:rsidP="00F64BAD">
      <w:pPr>
        <w:jc w:val="center"/>
        <w:rPr>
          <w:b/>
          <w:bCs/>
          <w:sz w:val="32"/>
          <w:szCs w:val="32"/>
        </w:rPr>
      </w:pPr>
      <w:r w:rsidRPr="000D7222">
        <w:t xml:space="preserve">    </w:t>
      </w:r>
      <w:r w:rsidRPr="00897422">
        <w:rPr>
          <w:b/>
        </w:rPr>
        <w:t xml:space="preserve">   </w:t>
      </w:r>
      <w:r w:rsidRPr="00897422">
        <w:rPr>
          <w:b/>
          <w:sz w:val="32"/>
          <w:szCs w:val="32"/>
        </w:rPr>
        <w:t xml:space="preserve">О внесении изменений в распоряжение Администрации </w:t>
      </w:r>
      <w:proofErr w:type="spellStart"/>
      <w:r w:rsidRPr="00897422">
        <w:rPr>
          <w:b/>
          <w:sz w:val="32"/>
          <w:szCs w:val="32"/>
        </w:rPr>
        <w:t>Костылевского</w:t>
      </w:r>
      <w:proofErr w:type="spellEnd"/>
      <w:r w:rsidRPr="00897422">
        <w:rPr>
          <w:b/>
          <w:sz w:val="32"/>
          <w:szCs w:val="32"/>
        </w:rPr>
        <w:t xml:space="preserve"> сельсовета от </w:t>
      </w:r>
      <w:r>
        <w:rPr>
          <w:b/>
          <w:sz w:val="32"/>
          <w:szCs w:val="32"/>
        </w:rPr>
        <w:t>28.</w:t>
      </w:r>
      <w:r w:rsidRPr="0089742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2</w:t>
      </w:r>
      <w:r w:rsidRPr="00897422">
        <w:rPr>
          <w:b/>
          <w:sz w:val="32"/>
          <w:szCs w:val="32"/>
        </w:rPr>
        <w:t xml:space="preserve">.2017г. № </w:t>
      </w:r>
      <w:r>
        <w:rPr>
          <w:b/>
          <w:sz w:val="32"/>
          <w:szCs w:val="32"/>
        </w:rPr>
        <w:t>87</w:t>
      </w:r>
      <w:r w:rsidRPr="00C20A77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Pr="00C20A77">
        <w:rPr>
          <w:b/>
          <w:bCs/>
          <w:sz w:val="32"/>
          <w:szCs w:val="32"/>
        </w:rPr>
        <w:t xml:space="preserve">Об утверждении плана – графика закупок товаров, работ, услуг </w:t>
      </w:r>
    </w:p>
    <w:p w:rsidR="00F64BAD" w:rsidRPr="00C20A77" w:rsidRDefault="00F64BAD" w:rsidP="00F64BAD">
      <w:pPr>
        <w:jc w:val="center"/>
        <w:rPr>
          <w:b/>
          <w:bCs/>
          <w:sz w:val="32"/>
          <w:szCs w:val="32"/>
        </w:rPr>
      </w:pPr>
      <w:r w:rsidRPr="00C20A77">
        <w:rPr>
          <w:b/>
          <w:bCs/>
          <w:sz w:val="32"/>
          <w:szCs w:val="32"/>
        </w:rPr>
        <w:t xml:space="preserve">для обеспечения муниципальных нужд </w:t>
      </w:r>
    </w:p>
    <w:p w:rsidR="00F64BAD" w:rsidRPr="00C20A77" w:rsidRDefault="00F64BAD" w:rsidP="00F64BAD">
      <w:pPr>
        <w:jc w:val="center"/>
        <w:rPr>
          <w:b/>
          <w:sz w:val="32"/>
          <w:szCs w:val="32"/>
        </w:rPr>
      </w:pPr>
      <w:r w:rsidRPr="00C20A77">
        <w:rPr>
          <w:b/>
          <w:bCs/>
          <w:sz w:val="32"/>
          <w:szCs w:val="32"/>
        </w:rPr>
        <w:t xml:space="preserve">Администрации </w:t>
      </w:r>
      <w:proofErr w:type="spellStart"/>
      <w:r w:rsidRPr="00C20A77">
        <w:rPr>
          <w:b/>
          <w:bCs/>
          <w:sz w:val="32"/>
          <w:szCs w:val="32"/>
        </w:rPr>
        <w:t>Костылевского</w:t>
      </w:r>
      <w:proofErr w:type="spellEnd"/>
      <w:r w:rsidRPr="00C20A77">
        <w:rPr>
          <w:b/>
          <w:bCs/>
          <w:sz w:val="32"/>
          <w:szCs w:val="32"/>
        </w:rPr>
        <w:t xml:space="preserve"> сельсовета на 201</w:t>
      </w:r>
      <w:r>
        <w:rPr>
          <w:b/>
          <w:bCs/>
          <w:sz w:val="32"/>
          <w:szCs w:val="32"/>
        </w:rPr>
        <w:t>8</w:t>
      </w:r>
      <w:r w:rsidRPr="00C20A77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»</w:t>
      </w:r>
    </w:p>
    <w:p w:rsidR="00F64BAD" w:rsidRDefault="00F64BAD" w:rsidP="00F64BAD">
      <w:pPr>
        <w:pStyle w:val="ConsPlusTitle"/>
        <w:jc w:val="both"/>
        <w:rPr>
          <w:szCs w:val="24"/>
        </w:rPr>
      </w:pPr>
    </w:p>
    <w:p w:rsidR="00F64BAD" w:rsidRDefault="00F64BAD" w:rsidP="00F64BAD">
      <w:pPr>
        <w:pStyle w:val="ConsPlusTitle"/>
        <w:jc w:val="both"/>
        <w:rPr>
          <w:szCs w:val="24"/>
        </w:rPr>
      </w:pPr>
    </w:p>
    <w:p w:rsidR="00F64BAD" w:rsidRPr="00C20A77" w:rsidRDefault="00F64BAD" w:rsidP="00F64BA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20A77">
        <w:rPr>
          <w:b w:val="0"/>
          <w:sz w:val="28"/>
          <w:szCs w:val="28"/>
        </w:rPr>
        <w:t xml:space="preserve"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 554, статьей 33 Устава Администрация </w:t>
      </w:r>
      <w:proofErr w:type="spellStart"/>
      <w:r w:rsidRPr="00C20A77">
        <w:rPr>
          <w:b w:val="0"/>
          <w:sz w:val="28"/>
          <w:szCs w:val="28"/>
        </w:rPr>
        <w:t>Костылевского</w:t>
      </w:r>
      <w:proofErr w:type="spellEnd"/>
      <w:r w:rsidRPr="00C20A77">
        <w:rPr>
          <w:b w:val="0"/>
          <w:sz w:val="28"/>
          <w:szCs w:val="28"/>
        </w:rPr>
        <w:t xml:space="preserve"> сельсовета</w:t>
      </w:r>
    </w:p>
    <w:p w:rsidR="00F64BAD" w:rsidRPr="00C20A77" w:rsidRDefault="00F64BAD" w:rsidP="00F64BAD">
      <w:pPr>
        <w:tabs>
          <w:tab w:val="left" w:pos="4155"/>
        </w:tabs>
        <w:ind w:right="-57"/>
        <w:jc w:val="both"/>
        <w:rPr>
          <w:sz w:val="28"/>
          <w:szCs w:val="28"/>
        </w:rPr>
      </w:pPr>
      <w:r w:rsidRPr="00C20A77">
        <w:rPr>
          <w:sz w:val="28"/>
          <w:szCs w:val="28"/>
        </w:rPr>
        <w:t>ОБЯЗЫВАЕТ:</w:t>
      </w:r>
      <w:r w:rsidRPr="00C20A77">
        <w:rPr>
          <w:sz w:val="28"/>
          <w:szCs w:val="28"/>
        </w:rPr>
        <w:tab/>
      </w:r>
    </w:p>
    <w:p w:rsidR="00F64BAD" w:rsidRDefault="00F64BAD" w:rsidP="00F64B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распоряжение Администрации </w:t>
      </w:r>
      <w:proofErr w:type="spellStart"/>
      <w:r>
        <w:rPr>
          <w:sz w:val="28"/>
          <w:szCs w:val="28"/>
        </w:rPr>
        <w:t>Костылевского</w:t>
      </w:r>
      <w:proofErr w:type="spellEnd"/>
      <w:r>
        <w:rPr>
          <w:sz w:val="28"/>
          <w:szCs w:val="28"/>
        </w:rPr>
        <w:t xml:space="preserve"> сельсовета от 28.12.2017г. №87 </w:t>
      </w:r>
      <w:r w:rsidRPr="00897422">
        <w:rPr>
          <w:sz w:val="28"/>
          <w:szCs w:val="28"/>
        </w:rPr>
        <w:t>«</w:t>
      </w:r>
      <w:r w:rsidRPr="00897422">
        <w:rPr>
          <w:bCs/>
          <w:sz w:val="28"/>
          <w:szCs w:val="28"/>
        </w:rPr>
        <w:t xml:space="preserve">Об утверждении плана – графика закупок товаров, работ, услуг для обеспечения муниципальных нужд Администрации </w:t>
      </w:r>
      <w:proofErr w:type="spellStart"/>
      <w:r w:rsidRPr="00897422">
        <w:rPr>
          <w:bCs/>
          <w:sz w:val="28"/>
          <w:szCs w:val="28"/>
        </w:rPr>
        <w:t>Костылевского</w:t>
      </w:r>
      <w:proofErr w:type="spellEnd"/>
      <w:r w:rsidRPr="00897422">
        <w:rPr>
          <w:bCs/>
          <w:sz w:val="28"/>
          <w:szCs w:val="28"/>
        </w:rPr>
        <w:t xml:space="preserve"> сельсовета на 201</w:t>
      </w:r>
      <w:r>
        <w:rPr>
          <w:bCs/>
          <w:sz w:val="28"/>
          <w:szCs w:val="28"/>
        </w:rPr>
        <w:t>8</w:t>
      </w:r>
      <w:r w:rsidRPr="00897422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 следующее изменение</w:t>
      </w:r>
      <w:proofErr w:type="gramStart"/>
      <w:r w:rsidRPr="00897422">
        <w:rPr>
          <w:b/>
          <w:sz w:val="28"/>
          <w:szCs w:val="28"/>
        </w:rPr>
        <w:t xml:space="preserve"> </w:t>
      </w:r>
      <w:r w:rsidRPr="00897422">
        <w:rPr>
          <w:sz w:val="28"/>
          <w:szCs w:val="28"/>
        </w:rPr>
        <w:t>:</w:t>
      </w:r>
      <w:proofErr w:type="gramEnd"/>
    </w:p>
    <w:p w:rsidR="00F64BAD" w:rsidRPr="00897422" w:rsidRDefault="00F64BAD" w:rsidP="00F64B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к распоряжению изложить в новой форме  редакции согласно приложению к настоящему распоряжению.</w:t>
      </w:r>
    </w:p>
    <w:p w:rsidR="00F64BAD" w:rsidRPr="00C20A77" w:rsidRDefault="00F64BAD" w:rsidP="00F64BAD">
      <w:pPr>
        <w:ind w:right="-57"/>
        <w:jc w:val="both"/>
        <w:rPr>
          <w:bCs/>
          <w:sz w:val="28"/>
          <w:szCs w:val="28"/>
        </w:rPr>
      </w:pPr>
      <w:r w:rsidRPr="00C20A77">
        <w:rPr>
          <w:sz w:val="28"/>
          <w:szCs w:val="28"/>
        </w:rPr>
        <w:t xml:space="preserve">        2.О</w:t>
      </w:r>
      <w:r w:rsidRPr="00C20A77">
        <w:rPr>
          <w:bCs/>
          <w:sz w:val="28"/>
          <w:szCs w:val="28"/>
        </w:rPr>
        <w:t xml:space="preserve">публиковать настоящее распоряжение в информационном бюллетене Администрации </w:t>
      </w:r>
      <w:proofErr w:type="spellStart"/>
      <w:r w:rsidRPr="00C20A77">
        <w:rPr>
          <w:bCs/>
          <w:sz w:val="28"/>
          <w:szCs w:val="28"/>
        </w:rPr>
        <w:t>Костылевского</w:t>
      </w:r>
      <w:proofErr w:type="spellEnd"/>
      <w:r w:rsidRPr="00C20A77">
        <w:rPr>
          <w:bCs/>
          <w:sz w:val="28"/>
          <w:szCs w:val="28"/>
        </w:rPr>
        <w:t xml:space="preserve"> сельсовета «Сельский вестник» </w:t>
      </w:r>
      <w:r w:rsidRPr="00C20A77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C20A77">
        <w:rPr>
          <w:sz w:val="28"/>
          <w:szCs w:val="28"/>
        </w:rPr>
        <w:t>Куртамышского</w:t>
      </w:r>
      <w:proofErr w:type="spellEnd"/>
      <w:r w:rsidRPr="00C20A77">
        <w:rPr>
          <w:sz w:val="28"/>
          <w:szCs w:val="28"/>
        </w:rPr>
        <w:t xml:space="preserve"> района (по согласованию).</w:t>
      </w:r>
    </w:p>
    <w:p w:rsidR="00F64BAD" w:rsidRPr="00C20A77" w:rsidRDefault="00F64BAD" w:rsidP="00F64BAD">
      <w:pPr>
        <w:ind w:right="-57" w:firstLine="540"/>
        <w:jc w:val="both"/>
        <w:rPr>
          <w:sz w:val="28"/>
          <w:szCs w:val="28"/>
        </w:rPr>
      </w:pPr>
      <w:r w:rsidRPr="00C20A77">
        <w:rPr>
          <w:bCs/>
          <w:sz w:val="28"/>
          <w:szCs w:val="28"/>
        </w:rPr>
        <w:t xml:space="preserve">3. </w:t>
      </w:r>
      <w:proofErr w:type="gramStart"/>
      <w:r w:rsidRPr="00C20A77">
        <w:rPr>
          <w:bCs/>
          <w:sz w:val="28"/>
          <w:szCs w:val="28"/>
        </w:rPr>
        <w:t>Контроль за</w:t>
      </w:r>
      <w:proofErr w:type="gramEnd"/>
      <w:r w:rsidRPr="00C20A77">
        <w:rPr>
          <w:bCs/>
          <w:sz w:val="28"/>
          <w:szCs w:val="28"/>
        </w:rPr>
        <w:t xml:space="preserve"> выполнением настоящего распоряжения возложить на Главу </w:t>
      </w:r>
      <w:proofErr w:type="spellStart"/>
      <w:r w:rsidRPr="00C20A77">
        <w:rPr>
          <w:bCs/>
          <w:sz w:val="28"/>
          <w:szCs w:val="28"/>
        </w:rPr>
        <w:t>Костылевского</w:t>
      </w:r>
      <w:proofErr w:type="spellEnd"/>
      <w:r w:rsidRPr="00C20A77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 </w:t>
      </w:r>
      <w:r w:rsidRPr="00C20A77">
        <w:rPr>
          <w:bCs/>
          <w:sz w:val="28"/>
          <w:szCs w:val="28"/>
        </w:rPr>
        <w:t xml:space="preserve">Н.Г. Филева </w:t>
      </w:r>
    </w:p>
    <w:p w:rsidR="00F64BAD" w:rsidRPr="00C20A77" w:rsidRDefault="00F64BAD" w:rsidP="00F64BAD">
      <w:pPr>
        <w:ind w:right="-57"/>
        <w:jc w:val="both"/>
        <w:rPr>
          <w:sz w:val="28"/>
          <w:szCs w:val="28"/>
        </w:rPr>
      </w:pPr>
    </w:p>
    <w:p w:rsidR="00F64BAD" w:rsidRDefault="00F64BAD" w:rsidP="00F64BAD">
      <w:pPr>
        <w:ind w:right="-57"/>
        <w:jc w:val="both"/>
        <w:rPr>
          <w:sz w:val="28"/>
          <w:szCs w:val="28"/>
        </w:rPr>
      </w:pPr>
    </w:p>
    <w:p w:rsidR="00F64BAD" w:rsidRDefault="00F64BAD" w:rsidP="00F64BAD">
      <w:pPr>
        <w:ind w:right="-57"/>
        <w:jc w:val="both"/>
        <w:rPr>
          <w:sz w:val="28"/>
          <w:szCs w:val="28"/>
        </w:rPr>
      </w:pPr>
    </w:p>
    <w:p w:rsidR="00F64BAD" w:rsidRDefault="00F64BAD" w:rsidP="00F64BAD">
      <w:pPr>
        <w:ind w:right="-57"/>
        <w:jc w:val="both"/>
        <w:rPr>
          <w:sz w:val="28"/>
          <w:szCs w:val="28"/>
        </w:rPr>
      </w:pPr>
    </w:p>
    <w:p w:rsidR="00F64BAD" w:rsidRPr="00C20A77" w:rsidRDefault="00F64BAD" w:rsidP="00F64BAD">
      <w:pPr>
        <w:ind w:right="-57"/>
        <w:jc w:val="both"/>
        <w:rPr>
          <w:sz w:val="28"/>
          <w:szCs w:val="28"/>
        </w:rPr>
      </w:pPr>
    </w:p>
    <w:p w:rsidR="00F64BAD" w:rsidRPr="00C20A77" w:rsidRDefault="00F64BAD" w:rsidP="00F64BAD">
      <w:pPr>
        <w:ind w:right="-57"/>
        <w:jc w:val="both"/>
        <w:rPr>
          <w:sz w:val="28"/>
          <w:szCs w:val="28"/>
        </w:rPr>
      </w:pPr>
      <w:r w:rsidRPr="00C20A77">
        <w:rPr>
          <w:sz w:val="28"/>
          <w:szCs w:val="28"/>
        </w:rPr>
        <w:t xml:space="preserve"> Глава </w:t>
      </w:r>
      <w:proofErr w:type="spellStart"/>
      <w:r w:rsidRPr="00C20A77">
        <w:rPr>
          <w:sz w:val="28"/>
          <w:szCs w:val="28"/>
        </w:rPr>
        <w:t>Костылевского</w:t>
      </w:r>
      <w:proofErr w:type="spellEnd"/>
      <w:r w:rsidRPr="00C20A77">
        <w:rPr>
          <w:sz w:val="28"/>
          <w:szCs w:val="28"/>
        </w:rPr>
        <w:t xml:space="preserve"> сельсовета                                                   </w:t>
      </w:r>
      <w:r w:rsidRPr="00C20A77">
        <w:rPr>
          <w:sz w:val="28"/>
          <w:szCs w:val="28"/>
        </w:rPr>
        <w:tab/>
      </w:r>
      <w:proofErr w:type="spellStart"/>
      <w:r w:rsidRPr="00C20A77">
        <w:rPr>
          <w:sz w:val="28"/>
          <w:szCs w:val="28"/>
        </w:rPr>
        <w:t>Н.Г.Филев</w:t>
      </w:r>
      <w:proofErr w:type="spellEnd"/>
    </w:p>
    <w:p w:rsidR="00F64BAD" w:rsidRPr="00C20A77" w:rsidRDefault="00F64BAD" w:rsidP="00F64BAD">
      <w:pPr>
        <w:ind w:right="-340"/>
        <w:jc w:val="both"/>
        <w:rPr>
          <w:sz w:val="28"/>
          <w:szCs w:val="28"/>
        </w:rPr>
      </w:pPr>
      <w:r w:rsidRPr="00C20A77">
        <w:rPr>
          <w:sz w:val="28"/>
          <w:szCs w:val="28"/>
        </w:rPr>
        <w:t xml:space="preserve">          </w:t>
      </w:r>
    </w:p>
    <w:p w:rsidR="00F64BAD" w:rsidRDefault="00F64BAD" w:rsidP="00F64BAD">
      <w:pPr>
        <w:spacing w:after="200" w:line="276" w:lineRule="auto"/>
        <w:sectPr w:rsidR="00F64BAD" w:rsidSect="00953E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3"/>
        <w:gridCol w:w="1554"/>
        <w:gridCol w:w="107"/>
        <w:gridCol w:w="1399"/>
        <w:gridCol w:w="108"/>
        <w:gridCol w:w="1459"/>
        <w:gridCol w:w="60"/>
        <w:gridCol w:w="60"/>
        <w:gridCol w:w="60"/>
        <w:gridCol w:w="60"/>
      </w:tblGrid>
      <w:tr w:rsidR="00F64BAD" w:rsidTr="00657D8F">
        <w:tc>
          <w:tcPr>
            <w:tcW w:w="3349" w:type="pct"/>
            <w:vMerge w:val="restar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r>
              <w:lastRenderedPageBreak/>
              <w:t xml:space="preserve">  </w:t>
            </w:r>
          </w:p>
        </w:tc>
        <w:tc>
          <w:tcPr>
            <w:tcW w:w="1579" w:type="pct"/>
            <w:gridSpan w:val="5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УТВЕРЖДАЮ </w:t>
            </w:r>
            <w:r>
              <w:br/>
            </w:r>
            <w: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</w:tr>
      <w:tr w:rsidR="00F64BAD" w:rsidTr="00657D8F">
        <w:tc>
          <w:tcPr>
            <w:tcW w:w="0" w:type="auto"/>
            <w:vMerge/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Глава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48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Филев Н. Г.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c>
          <w:tcPr>
            <w:tcW w:w="0" w:type="auto"/>
            <w:vMerge/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1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(должность) </w:t>
            </w:r>
          </w:p>
        </w:tc>
        <w:tc>
          <w:tcPr>
            <w:tcW w:w="48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492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(подпись) </w:t>
            </w:r>
          </w:p>
        </w:tc>
        <w:tc>
          <w:tcPr>
            <w:tcW w:w="48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492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c>
          <w:tcPr>
            <w:tcW w:w="0" w:type="auto"/>
            <w:vMerge/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64BAD" w:rsidRPr="00696715" w:rsidRDefault="00F64BAD" w:rsidP="00F64BA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6"/>
        <w:gridCol w:w="480"/>
        <w:gridCol w:w="123"/>
        <w:gridCol w:w="414"/>
        <w:gridCol w:w="123"/>
        <w:gridCol w:w="414"/>
        <w:gridCol w:w="240"/>
        <w:gridCol w:w="1580"/>
      </w:tblGrid>
      <w:tr w:rsidR="00F64BAD" w:rsidTr="00657D8F">
        <w:tc>
          <w:tcPr>
            <w:tcW w:w="3850" w:type="pct"/>
            <w:vMerge w:val="restar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5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F64BAD" w:rsidTr="00657D8F">
        <w:tc>
          <w:tcPr>
            <w:tcW w:w="0" w:type="auto"/>
            <w:vMerge/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c>
          <w:tcPr>
            <w:tcW w:w="0" w:type="auto"/>
            <w:vMerge/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64BAD" w:rsidRPr="00696715" w:rsidRDefault="00F64BAD" w:rsidP="00F64BA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64BAD" w:rsidTr="00657D8F"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ПЛАН-ГРАФИК </w:t>
            </w:r>
            <w:r>
              <w:br/>
            </w:r>
            <w: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>
              <w:br/>
            </w:r>
            <w:r>
              <w:br/>
              <w:t xml:space="preserve">на 20 18 год </w:t>
            </w:r>
          </w:p>
        </w:tc>
      </w:tr>
    </w:tbl>
    <w:p w:rsidR="00F64BAD" w:rsidRPr="00696715" w:rsidRDefault="00F64BAD" w:rsidP="00F64BA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5721"/>
        <w:gridCol w:w="1779"/>
        <w:gridCol w:w="1380"/>
      </w:tblGrid>
      <w:tr w:rsidR="00F64BAD" w:rsidTr="00657D8F"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Коды </w:t>
            </w:r>
          </w:p>
        </w:tc>
      </w:tr>
      <w:tr w:rsidR="00F64BAD" w:rsidTr="00657D8F"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22.11.2018</w:t>
            </w:r>
          </w:p>
        </w:tc>
      </w:tr>
      <w:tr w:rsidR="00F64BAD" w:rsidTr="00657D8F">
        <w:tc>
          <w:tcPr>
            <w:tcW w:w="2000" w:type="pct"/>
            <w:vMerge w:val="restar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lastRenderedPageBreak/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АДМИНИСТРАЦИЯ КОСТЫЛЕВСКОГО СЕЛЬСОВЕТА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04175185 </w:t>
            </w:r>
          </w:p>
        </w:tc>
      </w:tr>
      <w:tr w:rsidR="00F64BAD" w:rsidTr="00657D8F">
        <w:tc>
          <w:tcPr>
            <w:tcW w:w="0" w:type="auto"/>
            <w:vMerge/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4511001386</w:t>
            </w:r>
          </w:p>
        </w:tc>
      </w:tr>
      <w:tr w:rsidR="00F64BAD" w:rsidTr="00657D8F">
        <w:tc>
          <w:tcPr>
            <w:tcW w:w="0" w:type="auto"/>
            <w:vMerge/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451101001</w:t>
            </w:r>
          </w:p>
        </w:tc>
      </w:tr>
      <w:tr w:rsidR="00F64BAD" w:rsidTr="00657D8F"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Муниципальные казенные учреждения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75404</w:t>
            </w:r>
          </w:p>
        </w:tc>
      </w:tr>
      <w:tr w:rsidR="00F64BAD" w:rsidTr="00657D8F"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Муниципальная собственность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</w:tr>
      <w:tr w:rsidR="00F64BAD" w:rsidTr="00657D8F"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t>Костылевский</w:t>
            </w:r>
            <w:proofErr w:type="spellEnd"/>
            <w:r>
              <w:t xml:space="preserve"> сельсовет</w:t>
            </w:r>
          </w:p>
        </w:tc>
        <w:tc>
          <w:tcPr>
            <w:tcW w:w="650" w:type="pct"/>
            <w:vMerge w:val="restar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37616432101</w:t>
            </w:r>
          </w:p>
        </w:tc>
      </w:tr>
      <w:tr w:rsidR="00F64BAD" w:rsidTr="00657D8F"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Российская Федерация, 641443, Курганская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Куртамышский</w:t>
            </w:r>
            <w:proofErr w:type="spellEnd"/>
            <w:r>
              <w:t xml:space="preserve"> р-н, </w:t>
            </w:r>
            <w:proofErr w:type="spellStart"/>
            <w:r>
              <w:t>Костылево</w:t>
            </w:r>
            <w:proofErr w:type="spellEnd"/>
            <w:r>
              <w:t xml:space="preserve"> с, УЛ ЦЕНТРАЛЬНАЯ, ДОМ 38 , 7-35249-94432 , maslovo11@rambler.ru</w:t>
            </w:r>
          </w:p>
        </w:tc>
        <w:tc>
          <w:tcPr>
            <w:tcW w:w="0" w:type="auto"/>
            <w:vMerge/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c>
          <w:tcPr>
            <w:tcW w:w="2000" w:type="pct"/>
            <w:vMerge w:val="restart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измененный (6) 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c>
          <w:tcPr>
            <w:tcW w:w="0" w:type="auto"/>
            <w:vMerge/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(базовый (0), измененный (порядковый код изменения))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22.11.2018</w:t>
            </w:r>
          </w:p>
        </w:tc>
      </w:tr>
      <w:tr w:rsidR="00F64BAD" w:rsidTr="00657D8F"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383 </w:t>
            </w:r>
          </w:p>
        </w:tc>
      </w:tr>
      <w:tr w:rsidR="00F64BAD" w:rsidTr="00657D8F">
        <w:tc>
          <w:tcPr>
            <w:tcW w:w="650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Совокупный годовой объем закупо</w:t>
            </w:r>
            <w:proofErr w:type="gramStart"/>
            <w:r>
              <w:t>к(</w:t>
            </w:r>
            <w:proofErr w:type="spellStart"/>
            <w:proofErr w:type="gramEnd"/>
            <w:r>
              <w:t>справочно</w:t>
            </w:r>
            <w:proofErr w:type="spellEnd"/>
            <w:r>
              <w:t xml:space="preserve">),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3845615.28</w:t>
            </w:r>
          </w:p>
        </w:tc>
      </w:tr>
    </w:tbl>
    <w:p w:rsidR="00F64BAD" w:rsidRPr="00696715" w:rsidRDefault="00F64BAD" w:rsidP="00F64BA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43"/>
        <w:gridCol w:w="476"/>
        <w:gridCol w:w="535"/>
        <w:gridCol w:w="482"/>
        <w:gridCol w:w="392"/>
        <w:gridCol w:w="404"/>
        <w:gridCol w:w="427"/>
        <w:gridCol w:w="339"/>
        <w:gridCol w:w="330"/>
        <w:gridCol w:w="452"/>
        <w:gridCol w:w="376"/>
        <w:gridCol w:w="321"/>
        <w:gridCol w:w="303"/>
        <w:gridCol w:w="427"/>
        <w:gridCol w:w="339"/>
        <w:gridCol w:w="330"/>
        <w:gridCol w:w="452"/>
        <w:gridCol w:w="502"/>
        <w:gridCol w:w="363"/>
        <w:gridCol w:w="415"/>
        <w:gridCol w:w="475"/>
        <w:gridCol w:w="415"/>
        <w:gridCol w:w="447"/>
        <w:gridCol w:w="492"/>
        <w:gridCol w:w="499"/>
        <w:gridCol w:w="478"/>
        <w:gridCol w:w="507"/>
        <w:gridCol w:w="475"/>
        <w:gridCol w:w="655"/>
        <w:gridCol w:w="479"/>
        <w:gridCol w:w="521"/>
        <w:gridCol w:w="480"/>
      </w:tblGrid>
      <w:tr w:rsidR="00F64BAD" w:rsidTr="00657D8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>
              <w:lastRenderedPageBreak/>
              <w:t xml:space="preserve">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Идентификационный код </w:t>
            </w:r>
            <w:r>
              <w:lastRenderedPageBreak/>
              <w:t xml:space="preserve">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Начальн</w:t>
            </w:r>
            <w:r>
              <w:lastRenderedPageBreak/>
              <w:t>ая (максимальная) цена контракта, цена контракта, заключаемог</w:t>
            </w:r>
            <w:r>
              <w:lastRenderedPageBreak/>
              <w:t>о с единственным поставщиком (подрядчиком, исполнителем</w:t>
            </w:r>
            <w:r>
              <w:lastRenderedPageBreak/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Разм</w:t>
            </w:r>
            <w:r>
              <w:lastRenderedPageBreak/>
              <w:t xml:space="preserve">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Единица изме</w:t>
            </w:r>
            <w:r>
              <w:lastRenderedPageBreak/>
              <w:t xml:space="preserve">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Количество (объем) закупаемых товаров, работ, </w:t>
            </w:r>
            <w:r>
              <w:lastRenderedPageBreak/>
              <w:t xml:space="preserve">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Планиру</w:t>
            </w:r>
            <w:r>
              <w:lastRenderedPageBreak/>
              <w:t xml:space="preserve">емый срок (периодичность) поставки товаров, выполнения работ, </w:t>
            </w:r>
            <w:r>
              <w:lastRenderedPageBreak/>
              <w:t xml:space="preserve">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Размер обеспече</w:t>
            </w:r>
            <w:r>
              <w:lastRenderedPageBreak/>
              <w:t xml:space="preserve">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Планируемый срок, </w:t>
            </w:r>
            <w:r>
              <w:lastRenderedPageBreak/>
              <w:t xml:space="preserve">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Спосо</w:t>
            </w:r>
            <w:r>
              <w:lastRenderedPageBreak/>
              <w:t>б определения поставщика (подрядчика, испо</w:t>
            </w:r>
            <w:r>
              <w:lastRenderedPageBreak/>
              <w:t xml:space="preserve">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Преиму</w:t>
            </w:r>
            <w:r>
              <w:lastRenderedPageBreak/>
              <w:t>щества, предоставля</w:t>
            </w:r>
            <w:r>
              <w:softHyphen/>
              <w:t xml:space="preserve">емые участникам закупки в соответствии </w:t>
            </w:r>
            <w:r>
              <w:lastRenderedPageBreak/>
              <w:t>со статьями 28 и 29 Федерального закона "О контрактной систем</w:t>
            </w:r>
            <w:r>
              <w:lastRenderedPageBreak/>
              <w:t>е в сфере закупок товаров, работ, услуг для обеспечения госу</w:t>
            </w:r>
            <w:r>
              <w:lastRenderedPageBreak/>
              <w:t>дарст</w:t>
            </w:r>
            <w: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Осущес</w:t>
            </w:r>
            <w:r>
              <w:lastRenderedPageBreak/>
              <w:t>твление закупки у субъектов малого предпринима</w:t>
            </w:r>
            <w:r>
              <w:softHyphen/>
              <w:t xml:space="preserve">тельства и </w:t>
            </w:r>
            <w:r>
              <w:lastRenderedPageBreak/>
              <w:t>социально ориентирова</w:t>
            </w:r>
            <w:r>
              <w:softHyphen/>
              <w:t>нных некоммерческих организаций ("</w:t>
            </w:r>
            <w:r>
              <w:lastRenderedPageBreak/>
              <w:t xml:space="preserve">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Примене</w:t>
            </w:r>
            <w:r>
              <w:lastRenderedPageBreak/>
              <w:t xml:space="preserve">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Дополнит</w:t>
            </w:r>
            <w:r>
              <w:lastRenderedPageBreak/>
              <w:t>ельные требования к участникам закупки отдельных видов това</w:t>
            </w:r>
            <w:r>
              <w:lastRenderedPageBreak/>
              <w:t xml:space="preserve">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Сведени</w:t>
            </w:r>
            <w:r>
              <w:lastRenderedPageBreak/>
              <w:t>я о проведении обязательного общественного обсуждения за</w:t>
            </w:r>
            <w:r>
              <w:lastRenderedPageBreak/>
              <w:t xml:space="preserve">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Информация о </w:t>
            </w:r>
            <w:r>
              <w:lastRenderedPageBreak/>
              <w:t xml:space="preserve">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Обоснов</w:t>
            </w:r>
            <w:r>
              <w:lastRenderedPageBreak/>
              <w:t xml:space="preserve">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Наименов</w:t>
            </w:r>
            <w:r>
              <w:lastRenderedPageBreak/>
              <w:t xml:space="preserve">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Наимен</w:t>
            </w:r>
            <w:r>
              <w:lastRenderedPageBreak/>
              <w:t xml:space="preserve">ование организатора проведения совместного конкурса или </w:t>
            </w:r>
            <w:r>
              <w:lastRenderedPageBreak/>
              <w:t xml:space="preserve">аукциона </w:t>
            </w: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наимено</w:t>
            </w:r>
            <w: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наимено</w:t>
            </w:r>
            <w: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окончания исполнения контра</w:t>
            </w:r>
            <w:r>
              <w:lastRenderedPageBreak/>
              <w:t xml:space="preserve">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</w:t>
            </w: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2</w:t>
            </w: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  <w: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2</w:t>
            </w: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183451100138645110100100030014211244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Ремонт участка автомобильной дороги по ул. </w:t>
            </w:r>
            <w:proofErr w:type="gramStart"/>
            <w:r>
              <w:t>Сиреневая</w:t>
            </w:r>
            <w:proofErr w:type="gramEnd"/>
            <w:r>
              <w:t xml:space="preserve"> </w:t>
            </w:r>
            <w:r>
              <w:lastRenderedPageBreak/>
              <w:t xml:space="preserve">от д.№ 6 до д.№ 16 в с. </w:t>
            </w:r>
            <w:proofErr w:type="spellStart"/>
            <w:r>
              <w:t>Костылево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в соответствии с приложением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2137623.17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2137623.17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2137623.17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Периодичность поставки товаров (выполнения работ, оказ</w:t>
            </w:r>
            <w:r>
              <w:lastRenderedPageBreak/>
              <w:t xml:space="preserve">ания услуг): Один раз в год </w:t>
            </w:r>
            <w:r>
              <w:br/>
            </w:r>
            <w:r>
              <w:br/>
              <w:t>Планируемый срок (сроки отдельны</w:t>
            </w:r>
            <w:r>
              <w:lastRenderedPageBreak/>
              <w:t>х этапов) поставки товаров (выполнения работ, оказания услу</w:t>
            </w:r>
            <w:r>
              <w:lastRenderedPageBreak/>
              <w:t>г): 20 дней со дня, следующего за днем заключения муниципально</w:t>
            </w:r>
            <w:r>
              <w:lastRenderedPageBreak/>
              <w:t>го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21376.23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106881.16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Возникновение обстоятельств, предвидеть которые на дату </w:t>
            </w:r>
            <w:r>
              <w:lastRenderedPageBreak/>
              <w:t>утверждения плана-графика закупок было невозможно</w:t>
            </w:r>
            <w:r>
              <w:br/>
            </w:r>
            <w:r>
              <w:br/>
            </w:r>
            <w:r>
              <w:lastRenderedPageBreak/>
              <w:t xml:space="preserve">Изменение закупки </w:t>
            </w:r>
            <w:r>
              <w:br/>
            </w:r>
            <w:r>
              <w:br/>
              <w:t>отзыв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t>Работы строительные по строительству автомагистр</w:t>
            </w:r>
            <w:r>
              <w:lastRenderedPageBreak/>
              <w:t>алей, автомобильных дорог, улично-дорожной сети и прочих автомобил</w:t>
            </w:r>
            <w:r>
              <w:lastRenderedPageBreak/>
              <w:t>ьных или пешеходных дорог, и взлетно-посадочных полос аэродр</w:t>
            </w:r>
            <w:r>
              <w:lastRenderedPageBreak/>
              <w:t>омов</w:t>
            </w:r>
            <w:r>
              <w:br/>
            </w:r>
            <w:r>
              <w:br/>
              <w:t>Функциональные, технические, качественные, эксплуатаци</w:t>
            </w:r>
            <w:r>
              <w:lastRenderedPageBreak/>
              <w:t>онные характеристики:</w:t>
            </w:r>
            <w:r>
              <w:br/>
            </w:r>
            <w:r>
              <w:br/>
              <w:t>в соответствии с приложением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Товары, работы </w:t>
            </w:r>
            <w:r>
              <w:lastRenderedPageBreak/>
              <w:t>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170</w:t>
            </w:r>
            <w:r>
              <w:lastRenderedPageBreak/>
              <w:t>7992.11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0.0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0.0</w:t>
            </w:r>
            <w: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Возни</w:t>
            </w:r>
            <w:r>
              <w:lastRenderedPageBreak/>
              <w:t>кновение обстоятельств, предвидеть которые на дату утвержде</w:t>
            </w:r>
            <w:r>
              <w:lastRenderedPageBreak/>
              <w:t>ния плана-графика закупок было невозможно</w:t>
            </w:r>
            <w:r>
              <w:br/>
            </w:r>
            <w:r>
              <w:br/>
              <w:t xml:space="preserve">Изменение </w:t>
            </w:r>
            <w:r>
              <w:lastRenderedPageBreak/>
              <w:t xml:space="preserve">закупки </w:t>
            </w:r>
            <w:r>
              <w:br/>
            </w:r>
            <w:r>
              <w:br/>
              <w:t>Доведение, отзыв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183451100138645110100100010010000242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183451100138</w:t>
            </w:r>
            <w:r>
              <w:lastRenderedPageBreak/>
              <w:t>645110100100020020000244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16</w:t>
            </w:r>
            <w:r>
              <w:lastRenderedPageBreak/>
              <w:t>57092.11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0.</w:t>
            </w:r>
            <w: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0.</w:t>
            </w:r>
            <w: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0.</w:t>
            </w:r>
            <w: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2137623.17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3845615.28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3845615.28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X</w:t>
            </w:r>
          </w:p>
        </w:tc>
      </w:tr>
    </w:tbl>
    <w:p w:rsidR="00F64BAD" w:rsidRPr="00696715" w:rsidRDefault="00F64BAD" w:rsidP="00F64BA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6496"/>
        <w:gridCol w:w="650"/>
        <w:gridCol w:w="2596"/>
        <w:gridCol w:w="650"/>
        <w:gridCol w:w="2596"/>
      </w:tblGrid>
      <w:tr w:rsidR="00F64BAD" w:rsidTr="00657D8F"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Ответственный исполнитель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Печенкин Д. Н. </w:t>
            </w:r>
          </w:p>
        </w:tc>
      </w:tr>
      <w:tr w:rsidR="00F64BAD" w:rsidTr="00657D8F"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1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(расшифровка подписи) </w:t>
            </w:r>
          </w:p>
        </w:tc>
      </w:tr>
      <w:tr w:rsidR="00F64BAD" w:rsidTr="00657D8F"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64BAD" w:rsidRPr="00696715" w:rsidRDefault="00F64BAD" w:rsidP="00F64BA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8"/>
        <w:gridCol w:w="409"/>
        <w:gridCol w:w="118"/>
        <w:gridCol w:w="410"/>
        <w:gridCol w:w="240"/>
        <w:gridCol w:w="12795"/>
      </w:tblGrid>
      <w:tr w:rsidR="00F64BAD" w:rsidTr="00657D8F"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5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20 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</w:tbl>
    <w:p w:rsidR="00F64BAD" w:rsidRPr="00696715" w:rsidRDefault="00F64BAD" w:rsidP="00F64BA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64BAD" w:rsidTr="00657D8F"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ФОРМА </w:t>
            </w:r>
            <w:r>
              <w:br/>
            </w:r>
            <w: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</w:r>
            <w:r>
              <w:br/>
              <w:t xml:space="preserve">при формировании и утверждении плана-графика закупок </w:t>
            </w:r>
          </w:p>
        </w:tc>
      </w:tr>
    </w:tbl>
    <w:p w:rsidR="00F64BAD" w:rsidRPr="00696715" w:rsidRDefault="00F64BAD" w:rsidP="00F64BA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2809"/>
        <w:gridCol w:w="2432"/>
        <w:gridCol w:w="1872"/>
      </w:tblGrid>
      <w:tr w:rsidR="00F64BAD" w:rsidTr="00657D8F"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</w:tr>
      <w:tr w:rsidR="00F64BAD" w:rsidTr="00657D8F">
        <w:tc>
          <w:tcPr>
            <w:tcW w:w="200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64BAD" w:rsidRDefault="00F64BAD" w:rsidP="00657D8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64BAD" w:rsidRPr="00696715" w:rsidRDefault="00F64BAD" w:rsidP="00F64BA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230"/>
        <w:gridCol w:w="1318"/>
        <w:gridCol w:w="1331"/>
        <w:gridCol w:w="1353"/>
        <w:gridCol w:w="1540"/>
        <w:gridCol w:w="1690"/>
        <w:gridCol w:w="1184"/>
        <w:gridCol w:w="1288"/>
        <w:gridCol w:w="1426"/>
      </w:tblGrid>
      <w:tr w:rsidR="00F64BAD" w:rsidTr="00657D8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Начальная (максимальная) цена контракта, контракта заключаемого с единственным поставщиком </w:t>
            </w:r>
            <w:r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Наименование метода определения и обоснования начальной (максимальной) цены контракта, </w:t>
            </w:r>
            <w:r>
              <w:lastRenderedPageBreak/>
              <w:t xml:space="preserve">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lastRenderedPageBreak/>
              <w:t>Обоснование невозможности применения для определения и обоснования начальной (максимальн</w:t>
            </w:r>
            <w:r>
              <w:lastRenderedPageBreak/>
              <w:t>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</w:t>
            </w:r>
            <w:r>
              <w:lastRenderedPageBreak/>
              <w:t>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</w:t>
            </w:r>
            <w:r>
              <w:lastRenderedPageBreak/>
              <w:t xml:space="preserve">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Обоснование начальной (максимальной) цены контракта, цены контракта, заключаемого с единственным </w:t>
            </w:r>
            <w:r>
              <w:lastRenderedPageBreak/>
              <w:t xml:space="preserve">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Обоснование выбранного способа определения поставщика (подрядчика, </w:t>
            </w:r>
            <w:r>
              <w:lastRenderedPageBreak/>
              <w:t xml:space="preserve">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Обоснование дополнительных требований к участникам закупки (при наличии таких </w:t>
            </w:r>
            <w:r>
              <w:lastRenderedPageBreak/>
              <w:t xml:space="preserve">требований) </w:t>
            </w: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183451100138645110100100030014211244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Ремонт участка автомобильной дороги по ул. </w:t>
            </w:r>
            <w:proofErr w:type="gramStart"/>
            <w:r>
              <w:t>Сиреневая</w:t>
            </w:r>
            <w:proofErr w:type="gramEnd"/>
            <w:r>
              <w:t xml:space="preserve"> от д.№ 6 до д.№ 16 в с. </w:t>
            </w:r>
            <w:proofErr w:type="spellStart"/>
            <w:r>
              <w:t>Костылево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2137623.17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Начальная (максимальная) цена контракта составляет 2148365,00 рублей. Обоснование начальной (максимальной) цены контракта проводилось в соответствии с Приказом Минэкономразвития от 02.10.2013 г. </w:t>
            </w:r>
            <w:r>
              <w:lastRenderedPageBreak/>
              <w:t xml:space="preserve">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Для расчета начальной (максимальной) цены контракта </w:t>
            </w:r>
            <w:r>
              <w:lastRenderedPageBreak/>
              <w:t xml:space="preserve">(далее - НМЦК) использован проектно-сметный метод. Локальный сметный расчет является приложением к плану-графику закупок.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в соответствии с аукционным перечнем (Распоряжение Правительства РФ № 471- </w:t>
            </w:r>
            <w:proofErr w:type="gramStart"/>
            <w:r>
              <w:t>р</w:t>
            </w:r>
            <w:proofErr w:type="gramEnd"/>
            <w:r>
              <w:t xml:space="preserve"> от 21.03.2016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183451100138645110100100010010000242</w:t>
            </w:r>
            <w:r>
              <w:br/>
            </w:r>
            <w:r>
              <w:br/>
              <w:t>183451100138645110100100020020000244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Товары, работы или услуги на сумму, не превышающую 100 тыс. руб. (п.4 ч.1 ст.93 Федерального закона </w:t>
            </w:r>
            <w:r>
              <w:lastRenderedPageBreak/>
              <w:t>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lastRenderedPageBreak/>
              <w:t>50900.00</w:t>
            </w:r>
            <w:r>
              <w:br/>
            </w:r>
            <w:r>
              <w:br/>
              <w:t>1657092.11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64BAD" w:rsidRPr="00696715" w:rsidRDefault="00F64BAD" w:rsidP="00F64BAD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  <w:gridCol w:w="146"/>
        <w:gridCol w:w="1040"/>
        <w:gridCol w:w="1020"/>
        <w:gridCol w:w="497"/>
        <w:gridCol w:w="62"/>
        <w:gridCol w:w="2057"/>
        <w:gridCol w:w="62"/>
        <w:gridCol w:w="248"/>
        <w:gridCol w:w="248"/>
        <w:gridCol w:w="165"/>
      </w:tblGrid>
      <w:tr w:rsidR="00F64BAD" w:rsidTr="00657D8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Филев Николай Геннадьевич, Глава </w:t>
            </w:r>
            <w:proofErr w:type="spellStart"/>
            <w:r>
              <w:t>Костылевского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5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0" w:type="pct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F64BAD" w:rsidTr="00657D8F"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Печенкин Дмитрий Николаевич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64BAD" w:rsidTr="00657D8F"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F64BAD" w:rsidRDefault="00F64BAD" w:rsidP="00657D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64BAD" w:rsidRPr="00696715" w:rsidRDefault="00F64BAD" w:rsidP="00F64BAD">
      <w:pPr>
        <w:rPr>
          <w:rFonts w:ascii="Calibri" w:hAnsi="Calibri"/>
          <w:sz w:val="22"/>
          <w:szCs w:val="22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8.95pt;height:22.45pt" o:ole="">
            <v:imagedata r:id="rId5" o:title=""/>
          </v:shape>
          <w:control r:id="rId6" w:name="DefaultOcxName" w:shapeid="_x0000_i1027"/>
        </w:object>
      </w:r>
    </w:p>
    <w:p w:rsidR="00F64BAD" w:rsidRDefault="00F64BAD" w:rsidP="00F64BAD"/>
    <w:bookmarkEnd w:id="0"/>
    <w:p w:rsidR="00AD5F6C" w:rsidRPr="00F64BAD" w:rsidRDefault="00F64BAD" w:rsidP="00F64BAD"/>
    <w:sectPr w:rsidR="00AD5F6C" w:rsidRPr="00F64BAD" w:rsidSect="00F64B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ED"/>
    <w:rsid w:val="004C28ED"/>
    <w:rsid w:val="009833B9"/>
    <w:rsid w:val="00AC2481"/>
    <w:rsid w:val="00EA3149"/>
    <w:rsid w:val="00F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A3149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A31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EA3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A3149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A31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EA31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1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1499</Words>
  <Characters>8546</Characters>
  <Application>Microsoft Office Word</Application>
  <DocSecurity>0</DocSecurity>
  <Lines>71</Lines>
  <Paragraphs>20</Paragraphs>
  <ScaleCrop>false</ScaleCrop>
  <Company>Home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2018-12-04T10:05:00Z</dcterms:created>
  <dcterms:modified xsi:type="dcterms:W3CDTF">2018-12-04T10:13:00Z</dcterms:modified>
</cp:coreProperties>
</file>