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6" w:rsidRPr="004A6CA6" w:rsidRDefault="004A6CA6" w:rsidP="004A6CA6">
      <w:pPr>
        <w:pStyle w:val="a3"/>
        <w:spacing w:after="225"/>
        <w:jc w:val="center"/>
        <w:rPr>
          <w:b/>
          <w:bCs/>
          <w:sz w:val="26"/>
          <w:szCs w:val="26"/>
        </w:rPr>
      </w:pPr>
      <w:r w:rsidRPr="004A6CA6">
        <w:rPr>
          <w:b/>
          <w:bCs/>
          <w:sz w:val="26"/>
          <w:szCs w:val="26"/>
        </w:rPr>
        <w:t xml:space="preserve">                                                                                                     </w:t>
      </w:r>
    </w:p>
    <w:p w:rsidR="004A6CA6" w:rsidRPr="004A6CA6" w:rsidRDefault="004A6CA6" w:rsidP="004A6CA6">
      <w:pPr>
        <w:pStyle w:val="a3"/>
        <w:spacing w:after="225"/>
        <w:jc w:val="center"/>
        <w:rPr>
          <w:b/>
          <w:bCs/>
          <w:color w:val="FF0000"/>
          <w:sz w:val="26"/>
          <w:szCs w:val="26"/>
        </w:rPr>
      </w:pPr>
      <w:r w:rsidRPr="004A6CA6">
        <w:rPr>
          <w:b/>
          <w:bCs/>
          <w:sz w:val="26"/>
          <w:szCs w:val="26"/>
        </w:rPr>
        <w:t>КУРГАНСКАЯ ОБЛАСТЬ</w:t>
      </w:r>
    </w:p>
    <w:p w:rsidR="004A6CA6" w:rsidRPr="004A6CA6" w:rsidRDefault="004A6CA6" w:rsidP="004A6CA6">
      <w:pPr>
        <w:pStyle w:val="a3"/>
        <w:spacing w:after="225"/>
        <w:jc w:val="center"/>
        <w:rPr>
          <w:b/>
          <w:bCs/>
          <w:sz w:val="26"/>
          <w:szCs w:val="26"/>
        </w:rPr>
      </w:pPr>
      <w:r w:rsidRPr="004A6CA6">
        <w:rPr>
          <w:b/>
          <w:bCs/>
          <w:sz w:val="26"/>
          <w:szCs w:val="26"/>
        </w:rPr>
        <w:t>КУРТАМЫШСКИЙ РАЙОН</w:t>
      </w:r>
    </w:p>
    <w:p w:rsidR="004A6CA6" w:rsidRPr="004A6CA6" w:rsidRDefault="004A6CA6" w:rsidP="004A6CA6">
      <w:pPr>
        <w:pStyle w:val="a3"/>
        <w:spacing w:after="225"/>
        <w:jc w:val="center"/>
        <w:rPr>
          <w:b/>
          <w:bCs/>
          <w:sz w:val="26"/>
          <w:szCs w:val="26"/>
        </w:rPr>
      </w:pPr>
      <w:r w:rsidRPr="004A6CA6">
        <w:rPr>
          <w:b/>
          <w:bCs/>
          <w:sz w:val="26"/>
          <w:szCs w:val="26"/>
        </w:rPr>
        <w:t>АДМИНИСТРАЦИЯ КОСТЫЛЕВСКОГО СЕЛЬСОВЕТА</w:t>
      </w:r>
    </w:p>
    <w:p w:rsidR="004A6CA6" w:rsidRPr="004A6CA6" w:rsidRDefault="004A6CA6" w:rsidP="004A6CA6">
      <w:pPr>
        <w:pStyle w:val="a3"/>
        <w:spacing w:after="225"/>
        <w:jc w:val="center"/>
        <w:rPr>
          <w:b/>
          <w:bCs/>
          <w:sz w:val="32"/>
          <w:szCs w:val="32"/>
        </w:rPr>
      </w:pPr>
      <w:r w:rsidRPr="004A6CA6">
        <w:rPr>
          <w:b/>
          <w:bCs/>
          <w:sz w:val="32"/>
          <w:szCs w:val="32"/>
        </w:rPr>
        <w:t>ПОСТАНОВЛЕНИЕ</w:t>
      </w:r>
    </w:p>
    <w:p w:rsidR="004A6CA6" w:rsidRPr="004A6CA6" w:rsidRDefault="004A6CA6" w:rsidP="004A6CA6">
      <w:pPr>
        <w:pStyle w:val="a3"/>
        <w:rPr>
          <w:b/>
          <w:bCs/>
          <w:sz w:val="26"/>
          <w:szCs w:val="26"/>
        </w:rPr>
      </w:pPr>
      <w:r w:rsidRPr="004A6CA6">
        <w:rPr>
          <w:bCs/>
          <w:sz w:val="26"/>
          <w:szCs w:val="26"/>
        </w:rPr>
        <w:t xml:space="preserve">от  </w:t>
      </w:r>
      <w:r w:rsidR="00B27A1E">
        <w:rPr>
          <w:bCs/>
          <w:sz w:val="26"/>
          <w:szCs w:val="26"/>
        </w:rPr>
        <w:t>30.10</w:t>
      </w:r>
      <w:r w:rsidR="001A45F1">
        <w:rPr>
          <w:bCs/>
          <w:sz w:val="26"/>
          <w:szCs w:val="26"/>
        </w:rPr>
        <w:t>.</w:t>
      </w:r>
      <w:r w:rsidRPr="004A6CA6">
        <w:rPr>
          <w:bCs/>
          <w:sz w:val="26"/>
          <w:szCs w:val="26"/>
        </w:rPr>
        <w:t xml:space="preserve"> 201</w:t>
      </w:r>
      <w:r w:rsidR="00A420E2">
        <w:rPr>
          <w:bCs/>
          <w:sz w:val="26"/>
          <w:szCs w:val="26"/>
        </w:rPr>
        <w:t>9</w:t>
      </w:r>
      <w:r w:rsidRPr="004A6CA6">
        <w:rPr>
          <w:bCs/>
          <w:sz w:val="26"/>
          <w:szCs w:val="26"/>
        </w:rPr>
        <w:t xml:space="preserve"> года  </w:t>
      </w:r>
      <w:r w:rsidR="00B27A1E">
        <w:rPr>
          <w:bCs/>
          <w:sz w:val="26"/>
          <w:szCs w:val="26"/>
        </w:rPr>
        <w:t xml:space="preserve">              </w:t>
      </w:r>
      <w:r w:rsidRPr="004A6CA6">
        <w:rPr>
          <w:bCs/>
          <w:sz w:val="26"/>
          <w:szCs w:val="26"/>
        </w:rPr>
        <w:t xml:space="preserve"> </w:t>
      </w:r>
      <w:r w:rsidRPr="004A6CA6">
        <w:rPr>
          <w:b/>
          <w:bCs/>
          <w:sz w:val="26"/>
          <w:szCs w:val="26"/>
        </w:rPr>
        <w:t xml:space="preserve">№  </w:t>
      </w:r>
      <w:r w:rsidR="00B27A1E">
        <w:rPr>
          <w:b/>
          <w:bCs/>
          <w:sz w:val="26"/>
          <w:szCs w:val="26"/>
        </w:rPr>
        <w:t>17</w:t>
      </w:r>
    </w:p>
    <w:p w:rsidR="004A6CA6" w:rsidRPr="004A6CA6" w:rsidRDefault="004A6CA6" w:rsidP="004A6CA6">
      <w:pPr>
        <w:pStyle w:val="a3"/>
        <w:rPr>
          <w:bCs/>
          <w:sz w:val="26"/>
          <w:szCs w:val="26"/>
        </w:rPr>
      </w:pPr>
      <w:r w:rsidRPr="004A6CA6">
        <w:rPr>
          <w:bCs/>
          <w:sz w:val="26"/>
          <w:szCs w:val="26"/>
        </w:rPr>
        <w:t xml:space="preserve">с. </w:t>
      </w:r>
      <w:proofErr w:type="spellStart"/>
      <w:r w:rsidRPr="004A6CA6">
        <w:rPr>
          <w:bCs/>
          <w:sz w:val="26"/>
          <w:szCs w:val="26"/>
        </w:rPr>
        <w:t>Костылево</w:t>
      </w:r>
      <w:proofErr w:type="spellEnd"/>
    </w:p>
    <w:tbl>
      <w:tblPr>
        <w:tblW w:w="0" w:type="auto"/>
        <w:tblLook w:val="01E0" w:firstRow="1" w:lastRow="1" w:firstColumn="1" w:lastColumn="1" w:noHBand="0" w:noVBand="0"/>
      </w:tblPr>
      <w:tblGrid>
        <w:gridCol w:w="4785"/>
        <w:gridCol w:w="4786"/>
      </w:tblGrid>
      <w:tr w:rsidR="004A6CA6" w:rsidRPr="004A6CA6" w:rsidTr="00D17778">
        <w:tc>
          <w:tcPr>
            <w:tcW w:w="4785" w:type="dxa"/>
          </w:tcPr>
          <w:p w:rsidR="004A6CA6" w:rsidRPr="004A6CA6" w:rsidRDefault="004A6CA6" w:rsidP="00D17778">
            <w:pPr>
              <w:jc w:val="both"/>
              <w:rPr>
                <w:rFonts w:ascii="Times New Roman" w:hAnsi="Times New Roman"/>
                <w:b/>
                <w:sz w:val="26"/>
                <w:szCs w:val="26"/>
              </w:rPr>
            </w:pPr>
          </w:p>
        </w:tc>
        <w:tc>
          <w:tcPr>
            <w:tcW w:w="4786" w:type="dxa"/>
          </w:tcPr>
          <w:p w:rsidR="004A6CA6" w:rsidRPr="004A6CA6" w:rsidRDefault="004A6CA6" w:rsidP="00D17778">
            <w:pPr>
              <w:jc w:val="center"/>
              <w:rPr>
                <w:rFonts w:ascii="Times New Roman" w:hAnsi="Times New Roman"/>
                <w:sz w:val="26"/>
                <w:szCs w:val="26"/>
              </w:rPr>
            </w:pPr>
          </w:p>
        </w:tc>
      </w:tr>
    </w:tbl>
    <w:p w:rsidR="004A6CA6" w:rsidRPr="004A6CA6" w:rsidRDefault="004A6CA6" w:rsidP="004A6CA6">
      <w:pPr>
        <w:rPr>
          <w:rFonts w:ascii="Times New Roman" w:hAnsi="Times New Roman"/>
          <w:sz w:val="26"/>
          <w:szCs w:val="26"/>
        </w:rPr>
      </w:pPr>
    </w:p>
    <w:p w:rsidR="004A6CA6" w:rsidRPr="00D01CA6" w:rsidRDefault="00B27A1E" w:rsidP="004A6CA6">
      <w:pPr>
        <w:jc w:val="center"/>
        <w:rPr>
          <w:rFonts w:ascii="Times New Roman" w:hAnsi="Times New Roman"/>
          <w:sz w:val="28"/>
          <w:szCs w:val="28"/>
        </w:rPr>
      </w:pPr>
      <w:r w:rsidRPr="00D01CA6">
        <w:rPr>
          <w:rFonts w:ascii="Times New Roman" w:hAnsi="Times New Roman"/>
          <w:b/>
          <w:sz w:val="28"/>
          <w:szCs w:val="28"/>
        </w:rPr>
        <w:t>О внесении изменений в постановление Администрации Костылевского сельсовета от  22.11.2017г № 25</w:t>
      </w:r>
      <w:proofErr w:type="gramStart"/>
      <w:r w:rsidRPr="00D01CA6">
        <w:rPr>
          <w:rFonts w:ascii="Times New Roman" w:hAnsi="Times New Roman"/>
          <w:b/>
          <w:sz w:val="28"/>
          <w:szCs w:val="28"/>
        </w:rPr>
        <w:t xml:space="preserve"> </w:t>
      </w:r>
      <w:r w:rsidR="004A6CA6" w:rsidRPr="00D01CA6">
        <w:rPr>
          <w:rFonts w:ascii="Times New Roman" w:hAnsi="Times New Roman"/>
          <w:b/>
          <w:sz w:val="28"/>
          <w:szCs w:val="28"/>
        </w:rPr>
        <w:t>О</w:t>
      </w:r>
      <w:proofErr w:type="gramEnd"/>
      <w:r w:rsidR="004A6CA6" w:rsidRPr="00D01CA6">
        <w:rPr>
          <w:rFonts w:ascii="Times New Roman" w:hAnsi="Times New Roman"/>
          <w:b/>
          <w:sz w:val="28"/>
          <w:szCs w:val="28"/>
        </w:rPr>
        <w:t>б утверждении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2020-202</w:t>
      </w:r>
      <w:r w:rsidR="0045626C" w:rsidRPr="00D01CA6">
        <w:rPr>
          <w:rFonts w:ascii="Times New Roman" w:hAnsi="Times New Roman"/>
          <w:b/>
          <w:sz w:val="28"/>
          <w:szCs w:val="28"/>
        </w:rPr>
        <w:t>2</w:t>
      </w:r>
      <w:r w:rsidR="004A6CA6" w:rsidRPr="00D01CA6">
        <w:rPr>
          <w:rFonts w:ascii="Times New Roman" w:hAnsi="Times New Roman"/>
          <w:b/>
          <w:sz w:val="28"/>
          <w:szCs w:val="28"/>
        </w:rPr>
        <w:t>годы»</w:t>
      </w:r>
    </w:p>
    <w:p w:rsidR="004A6CA6" w:rsidRPr="00D01CA6" w:rsidRDefault="004A6CA6" w:rsidP="004A6CA6">
      <w:pPr>
        <w:pStyle w:val="a3"/>
        <w:rPr>
          <w:szCs w:val="28"/>
        </w:rPr>
      </w:pPr>
      <w:r w:rsidRPr="00D01CA6">
        <w:rPr>
          <w:szCs w:val="28"/>
        </w:rPr>
        <w:t xml:space="preserve">          </w:t>
      </w:r>
    </w:p>
    <w:p w:rsidR="004A6CA6" w:rsidRPr="004A6CA6" w:rsidRDefault="004A6CA6" w:rsidP="004A6CA6">
      <w:pPr>
        <w:tabs>
          <w:tab w:val="left" w:pos="540"/>
        </w:tabs>
        <w:ind w:left="720"/>
        <w:jc w:val="both"/>
        <w:rPr>
          <w:rFonts w:ascii="Times New Roman" w:hAnsi="Times New Roman"/>
          <w:sz w:val="26"/>
          <w:szCs w:val="26"/>
        </w:rPr>
      </w:pPr>
      <w:r w:rsidRPr="004A6CA6">
        <w:rPr>
          <w:rFonts w:ascii="Times New Roman" w:hAnsi="Times New Roman"/>
          <w:sz w:val="26"/>
          <w:szCs w:val="26"/>
        </w:rPr>
        <w:t xml:space="preserve"> В соответствии с  Федеральным законом от 06 октября 2003 года № 131-ФЗ</w:t>
      </w:r>
    </w:p>
    <w:p w:rsidR="004A6CA6" w:rsidRPr="004A6CA6" w:rsidRDefault="004A6CA6" w:rsidP="004A6CA6">
      <w:pPr>
        <w:tabs>
          <w:tab w:val="left" w:pos="540"/>
        </w:tabs>
        <w:jc w:val="both"/>
        <w:rPr>
          <w:rFonts w:ascii="Times New Roman" w:hAnsi="Times New Roman"/>
          <w:sz w:val="26"/>
          <w:szCs w:val="26"/>
        </w:rPr>
      </w:pPr>
      <w:r w:rsidRPr="004A6CA6">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Костылевского сельсовета  от 1 ноября 2013 года  № 22  «О муниципальных программах Костылевского сельсовета</w:t>
      </w:r>
      <w:r w:rsidRPr="004A6CA6">
        <w:rPr>
          <w:rFonts w:ascii="Times New Roman" w:hAnsi="Times New Roman"/>
          <w:b/>
          <w:sz w:val="26"/>
          <w:szCs w:val="26"/>
        </w:rPr>
        <w:t xml:space="preserve">», </w:t>
      </w:r>
      <w:r w:rsidRPr="004A6CA6">
        <w:rPr>
          <w:rFonts w:ascii="Times New Roman" w:hAnsi="Times New Roman"/>
          <w:sz w:val="26"/>
          <w:szCs w:val="26"/>
        </w:rPr>
        <w:t xml:space="preserve">  Администрация Костылевского сельсовета, руководствуясь Уставом Костылевского сельсовета, Администрация Костылевского сельсовета</w:t>
      </w:r>
    </w:p>
    <w:p w:rsidR="004A6CA6" w:rsidRPr="004A6CA6" w:rsidRDefault="004A6CA6" w:rsidP="004A6CA6">
      <w:pPr>
        <w:jc w:val="both"/>
        <w:rPr>
          <w:rFonts w:ascii="Times New Roman" w:hAnsi="Times New Roman"/>
          <w:b/>
          <w:spacing w:val="-1"/>
          <w:sz w:val="26"/>
          <w:szCs w:val="26"/>
        </w:rPr>
      </w:pPr>
      <w:r w:rsidRPr="004A6CA6">
        <w:rPr>
          <w:rFonts w:ascii="Times New Roman" w:hAnsi="Times New Roman"/>
          <w:spacing w:val="-1"/>
          <w:sz w:val="26"/>
          <w:szCs w:val="26"/>
        </w:rPr>
        <w:t xml:space="preserve">           </w:t>
      </w:r>
      <w:r w:rsidRPr="004A6CA6">
        <w:rPr>
          <w:rFonts w:ascii="Times New Roman" w:hAnsi="Times New Roman"/>
          <w:b/>
          <w:spacing w:val="-1"/>
          <w:sz w:val="26"/>
          <w:szCs w:val="26"/>
        </w:rPr>
        <w:t>ПОСТАНОВЛЯЕТ:</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pacing w:val="-1"/>
          <w:sz w:val="26"/>
          <w:szCs w:val="26"/>
        </w:rPr>
        <w:t xml:space="preserve">           1. Утвердить</w:t>
      </w:r>
      <w:r w:rsidRPr="004A6CA6">
        <w:rPr>
          <w:rFonts w:ascii="Times New Roman" w:hAnsi="Times New Roman"/>
          <w:sz w:val="26"/>
          <w:szCs w:val="26"/>
        </w:rPr>
        <w:t xml:space="preserve"> муниципальную   программу «Осуществление дорожной  деятельности в отношении автомобильных дорог местного значения в границах   Костылевского сельсовета на 2020-2022 годы» (далее – Программа) согласно приложению.</w:t>
      </w:r>
    </w:p>
    <w:p w:rsidR="004A6CA6" w:rsidRPr="004A6CA6" w:rsidRDefault="004A6CA6" w:rsidP="004A6CA6">
      <w:pPr>
        <w:ind w:firstLine="708"/>
        <w:jc w:val="both"/>
        <w:rPr>
          <w:rFonts w:ascii="Times New Roman" w:hAnsi="Times New Roman"/>
          <w:sz w:val="26"/>
          <w:szCs w:val="26"/>
        </w:rPr>
      </w:pPr>
      <w:r w:rsidRPr="004A6CA6">
        <w:rPr>
          <w:rFonts w:ascii="Times New Roman" w:hAnsi="Times New Roman"/>
        </w:rPr>
        <w:t>2. Признать утратившим силу постановление Администрации Костылевского сельсовета от 12 ноября 2014 года № 41 «</w:t>
      </w:r>
      <w:r w:rsidRPr="004A6CA6">
        <w:rPr>
          <w:rFonts w:ascii="Times New Roman" w:hAnsi="Times New Roman"/>
          <w:sz w:val="26"/>
          <w:szCs w:val="26"/>
        </w:rPr>
        <w:t>Об утверждении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2014-2016годы»</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z w:val="26"/>
          <w:szCs w:val="26"/>
        </w:rPr>
        <w:t xml:space="preserve">           3. Опубликовать настоящее постановление в газете  Администрации Костылевского сельсовета «Сельский вестник» и разместить на официальном сайте Администрации  </w:t>
      </w:r>
      <w:proofErr w:type="spellStart"/>
      <w:r w:rsidRPr="004A6CA6">
        <w:rPr>
          <w:rFonts w:ascii="Times New Roman" w:hAnsi="Times New Roman"/>
          <w:sz w:val="26"/>
          <w:szCs w:val="26"/>
        </w:rPr>
        <w:t>Куртамышского</w:t>
      </w:r>
      <w:proofErr w:type="spellEnd"/>
      <w:r w:rsidRPr="004A6CA6">
        <w:rPr>
          <w:rFonts w:ascii="Times New Roman" w:hAnsi="Times New Roman"/>
          <w:sz w:val="26"/>
          <w:szCs w:val="26"/>
        </w:rPr>
        <w:t xml:space="preserve">  района (по согласованию).</w:t>
      </w:r>
    </w:p>
    <w:p w:rsidR="004A6CA6" w:rsidRPr="004A6CA6" w:rsidRDefault="004A6CA6" w:rsidP="004A6CA6">
      <w:pPr>
        <w:shd w:val="clear" w:color="auto" w:fill="FFFFFF"/>
        <w:ind w:right="-45"/>
        <w:jc w:val="both"/>
        <w:rPr>
          <w:rFonts w:ascii="Times New Roman" w:hAnsi="Times New Roman"/>
          <w:sz w:val="26"/>
          <w:szCs w:val="26"/>
        </w:rPr>
      </w:pPr>
      <w:r w:rsidRPr="004A6CA6">
        <w:rPr>
          <w:rFonts w:ascii="Times New Roman" w:hAnsi="Times New Roman"/>
          <w:sz w:val="26"/>
          <w:szCs w:val="26"/>
        </w:rPr>
        <w:t xml:space="preserve">           4.  Настоящее постановление вступает в силу с 1 января 2018 года.</w:t>
      </w:r>
    </w:p>
    <w:p w:rsidR="004A6CA6" w:rsidRPr="004A6CA6" w:rsidRDefault="004A6CA6" w:rsidP="004A6CA6">
      <w:pPr>
        <w:pStyle w:val="a3"/>
        <w:ind w:firstLine="708"/>
        <w:rPr>
          <w:sz w:val="26"/>
          <w:szCs w:val="26"/>
        </w:rPr>
      </w:pPr>
      <w:r w:rsidRPr="004A6CA6">
        <w:rPr>
          <w:sz w:val="26"/>
          <w:szCs w:val="26"/>
        </w:rPr>
        <w:t>5. Контроль за выполнением настоящего постановления возложить на Главу Костылевского сельсовета Филева Н.Г.</w:t>
      </w:r>
    </w:p>
    <w:p w:rsidR="004A6CA6" w:rsidRPr="004A6CA6" w:rsidRDefault="004A6CA6" w:rsidP="004A6CA6">
      <w:pPr>
        <w:pStyle w:val="a3"/>
        <w:spacing w:after="225"/>
        <w:rPr>
          <w:sz w:val="26"/>
          <w:szCs w:val="26"/>
        </w:rPr>
      </w:pPr>
      <w:r w:rsidRPr="004A6CA6">
        <w:rPr>
          <w:sz w:val="26"/>
          <w:szCs w:val="26"/>
        </w:rPr>
        <w:t xml:space="preserve">   </w:t>
      </w:r>
    </w:p>
    <w:p w:rsidR="004A6CA6" w:rsidRPr="004A6CA6" w:rsidRDefault="004A6CA6" w:rsidP="004A6CA6">
      <w:pPr>
        <w:pStyle w:val="a3"/>
        <w:spacing w:after="225"/>
        <w:rPr>
          <w:sz w:val="26"/>
          <w:szCs w:val="26"/>
        </w:rPr>
      </w:pPr>
      <w:r w:rsidRPr="004A6CA6">
        <w:rPr>
          <w:sz w:val="26"/>
          <w:szCs w:val="26"/>
        </w:rPr>
        <w:t xml:space="preserve"> Глава Костылевского сельсовета                                                               Филев Н.Г.</w:t>
      </w:r>
      <w:r w:rsidRPr="004A6CA6">
        <w:rPr>
          <w:sz w:val="26"/>
          <w:szCs w:val="26"/>
        </w:rPr>
        <w:br/>
      </w:r>
    </w:p>
    <w:p w:rsidR="004A6CA6" w:rsidRPr="004A6CA6" w:rsidRDefault="004A6CA6" w:rsidP="004A6CA6">
      <w:pPr>
        <w:rPr>
          <w:rFonts w:ascii="Times New Roman" w:hAnsi="Times New Roman"/>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A6CA6" w:rsidRPr="009E6DFB" w:rsidTr="00D17778">
        <w:tc>
          <w:tcPr>
            <w:tcW w:w="4785" w:type="dxa"/>
            <w:tcBorders>
              <w:top w:val="nil"/>
              <w:left w:val="nil"/>
              <w:bottom w:val="nil"/>
              <w:right w:val="nil"/>
            </w:tcBorders>
          </w:tcPr>
          <w:p w:rsidR="004A6CA6" w:rsidRPr="009E6DFB" w:rsidRDefault="004A6CA6" w:rsidP="009E6DFB">
            <w:pPr>
              <w:pStyle w:val="a3"/>
              <w:ind w:left="4320"/>
              <w:jc w:val="right"/>
              <w:rPr>
                <w:bCs/>
                <w:sz w:val="20"/>
              </w:rPr>
            </w:pPr>
          </w:p>
          <w:p w:rsidR="004A6CA6" w:rsidRPr="009E6DFB" w:rsidRDefault="004A6CA6" w:rsidP="009E6DFB">
            <w:pPr>
              <w:pStyle w:val="a3"/>
              <w:ind w:left="4320"/>
              <w:jc w:val="right"/>
              <w:rPr>
                <w:bCs/>
                <w:sz w:val="20"/>
              </w:rPr>
            </w:pPr>
          </w:p>
          <w:p w:rsidR="004A6CA6" w:rsidRPr="009E6DFB" w:rsidRDefault="004A6CA6" w:rsidP="009E6DFB">
            <w:pPr>
              <w:pStyle w:val="a3"/>
              <w:ind w:left="4320"/>
              <w:jc w:val="right"/>
              <w:rPr>
                <w:bCs/>
                <w:sz w:val="20"/>
              </w:rPr>
            </w:pPr>
          </w:p>
          <w:p w:rsidR="004A6CA6" w:rsidRPr="009E6DFB" w:rsidRDefault="004A6CA6" w:rsidP="009E6DFB">
            <w:pPr>
              <w:pStyle w:val="a3"/>
              <w:ind w:left="4320"/>
              <w:jc w:val="right"/>
              <w:rPr>
                <w:bCs/>
                <w:sz w:val="20"/>
              </w:rPr>
            </w:pPr>
          </w:p>
          <w:p w:rsidR="004A6CA6" w:rsidRPr="009E6DFB" w:rsidRDefault="004A6CA6" w:rsidP="009E6DFB">
            <w:pPr>
              <w:pStyle w:val="a3"/>
              <w:ind w:left="4320"/>
              <w:jc w:val="right"/>
              <w:rPr>
                <w:bCs/>
                <w:sz w:val="20"/>
              </w:rPr>
            </w:pPr>
          </w:p>
          <w:p w:rsidR="004A6CA6" w:rsidRPr="009E6DFB" w:rsidRDefault="004A6CA6" w:rsidP="009E6DFB">
            <w:pPr>
              <w:pStyle w:val="a3"/>
              <w:ind w:left="4320"/>
              <w:jc w:val="right"/>
              <w:rPr>
                <w:bCs/>
                <w:sz w:val="20"/>
              </w:rPr>
            </w:pPr>
          </w:p>
        </w:tc>
        <w:tc>
          <w:tcPr>
            <w:tcW w:w="4785" w:type="dxa"/>
            <w:tcBorders>
              <w:top w:val="nil"/>
              <w:left w:val="nil"/>
              <w:bottom w:val="nil"/>
              <w:right w:val="nil"/>
            </w:tcBorders>
          </w:tcPr>
          <w:p w:rsidR="004A6CA6" w:rsidRPr="009E6DFB" w:rsidRDefault="004A6CA6" w:rsidP="009E6DFB">
            <w:pPr>
              <w:pStyle w:val="a3"/>
              <w:ind w:left="4320"/>
              <w:jc w:val="right"/>
              <w:rPr>
                <w:bCs/>
                <w:sz w:val="20"/>
              </w:rPr>
            </w:pPr>
          </w:p>
        </w:tc>
      </w:tr>
    </w:tbl>
    <w:p w:rsidR="004A6CA6" w:rsidRPr="009E6DFB" w:rsidRDefault="004A6CA6" w:rsidP="009E6DFB">
      <w:pPr>
        <w:pStyle w:val="a3"/>
        <w:ind w:left="4956"/>
        <w:jc w:val="right"/>
        <w:rPr>
          <w:color w:val="000000"/>
          <w:sz w:val="20"/>
        </w:rPr>
      </w:pPr>
      <w:r w:rsidRPr="009E6DFB">
        <w:rPr>
          <w:color w:val="000000"/>
          <w:sz w:val="20"/>
        </w:rPr>
        <w:t>Приложение</w:t>
      </w:r>
    </w:p>
    <w:p w:rsidR="004A6CA6" w:rsidRPr="009E6DFB" w:rsidRDefault="004A6CA6" w:rsidP="009E6DFB">
      <w:pPr>
        <w:pStyle w:val="a3"/>
        <w:ind w:left="4956"/>
        <w:jc w:val="right"/>
        <w:rPr>
          <w:sz w:val="20"/>
        </w:rPr>
      </w:pPr>
      <w:r w:rsidRPr="009E6DFB">
        <w:rPr>
          <w:color w:val="000000"/>
          <w:sz w:val="20"/>
        </w:rPr>
        <w:t xml:space="preserve">к постановлению Администрации Костылевского сельсовета от </w:t>
      </w:r>
      <w:r w:rsidR="009E6DFB" w:rsidRPr="009E6DFB">
        <w:rPr>
          <w:color w:val="000000"/>
          <w:sz w:val="20"/>
        </w:rPr>
        <w:t>30.10.2019г № 17</w:t>
      </w:r>
      <w:proofErr w:type="gramStart"/>
      <w:r w:rsidR="009E6DFB" w:rsidRPr="009E6DFB">
        <w:rPr>
          <w:color w:val="000000"/>
          <w:sz w:val="20"/>
        </w:rPr>
        <w:t xml:space="preserve"> </w:t>
      </w:r>
      <w:r w:rsidR="009E6DFB" w:rsidRPr="009E6DFB">
        <w:rPr>
          <w:sz w:val="20"/>
        </w:rPr>
        <w:t>О</w:t>
      </w:r>
      <w:proofErr w:type="gramEnd"/>
      <w:r w:rsidR="009E6DFB" w:rsidRPr="009E6DFB">
        <w:rPr>
          <w:sz w:val="20"/>
        </w:rPr>
        <w:t xml:space="preserve"> внесении изменений в постановление Администрации Костылевского сельсовета от  22.11.2017г № 23 </w:t>
      </w:r>
      <w:r w:rsidRPr="009E6DFB">
        <w:rPr>
          <w:color w:val="000000"/>
          <w:sz w:val="20"/>
        </w:rPr>
        <w:t>«Об утверждении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2020 – 2022 годы»</w:t>
      </w:r>
    </w:p>
    <w:p w:rsidR="004A6CA6" w:rsidRPr="004A6CA6" w:rsidRDefault="004A6CA6" w:rsidP="004A6CA6">
      <w:pPr>
        <w:autoSpaceDE w:val="0"/>
        <w:autoSpaceDN w:val="0"/>
        <w:adjustRightInd w:val="0"/>
        <w:jc w:val="center"/>
        <w:outlineLvl w:val="0"/>
        <w:rPr>
          <w:rFonts w:ascii="Times New Roman" w:hAnsi="Times New Roman"/>
          <w:bCs/>
        </w:rPr>
      </w:pPr>
    </w:p>
    <w:p w:rsidR="004A6CA6" w:rsidRPr="004A6CA6" w:rsidRDefault="004A6CA6" w:rsidP="004A6CA6">
      <w:pPr>
        <w:autoSpaceDE w:val="0"/>
        <w:autoSpaceDN w:val="0"/>
        <w:adjustRightInd w:val="0"/>
        <w:jc w:val="center"/>
        <w:outlineLvl w:val="0"/>
        <w:rPr>
          <w:rFonts w:ascii="Times New Roman" w:hAnsi="Times New Roman"/>
          <w:b/>
          <w:bCs/>
        </w:rPr>
      </w:pPr>
      <w:r w:rsidRPr="004A6CA6">
        <w:rPr>
          <w:rFonts w:ascii="Times New Roman" w:hAnsi="Times New Roman"/>
          <w:b/>
          <w:bCs/>
        </w:rPr>
        <w:t>Муниципальная  программа</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«Осуществление дорожной  деятельности в отношении </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автомобильных дорог местного значения в границах   </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Костылевского сельсовета  на 2020-2022 годы»</w:t>
      </w:r>
    </w:p>
    <w:p w:rsidR="004A6CA6" w:rsidRPr="004A6CA6" w:rsidRDefault="004A6CA6" w:rsidP="004A6CA6">
      <w:pPr>
        <w:autoSpaceDE w:val="0"/>
        <w:autoSpaceDN w:val="0"/>
        <w:adjustRightInd w:val="0"/>
        <w:jc w:val="right"/>
        <w:outlineLvl w:val="0"/>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Паспорт</w:t>
      </w:r>
    </w:p>
    <w:p w:rsidR="004A6CA6" w:rsidRPr="004A6CA6" w:rsidRDefault="004A6CA6" w:rsidP="004A6CA6">
      <w:pPr>
        <w:autoSpaceDE w:val="0"/>
        <w:autoSpaceDN w:val="0"/>
        <w:adjustRightInd w:val="0"/>
        <w:jc w:val="center"/>
        <w:outlineLvl w:val="0"/>
        <w:rPr>
          <w:rFonts w:ascii="Times New Roman" w:hAnsi="Times New Roman"/>
          <w:bCs/>
        </w:rPr>
      </w:pPr>
      <w:r w:rsidRPr="004A6CA6">
        <w:rPr>
          <w:rFonts w:ascii="Times New Roman" w:hAnsi="Times New Roman"/>
          <w:bCs/>
        </w:rPr>
        <w:t xml:space="preserve">муниципальной  программы </w:t>
      </w:r>
    </w:p>
    <w:p w:rsidR="004A6CA6" w:rsidRPr="004A6CA6" w:rsidRDefault="004A6CA6" w:rsidP="004A6CA6">
      <w:pPr>
        <w:autoSpaceDE w:val="0"/>
        <w:autoSpaceDN w:val="0"/>
        <w:adjustRightInd w:val="0"/>
        <w:jc w:val="center"/>
        <w:outlineLvl w:val="1"/>
        <w:rPr>
          <w:rFonts w:ascii="Times New Roman" w:hAnsi="Times New Roman"/>
        </w:rPr>
      </w:pP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r w:rsidRPr="004A6CA6">
        <w:rPr>
          <w:rFonts w:ascii="Times New Roman" w:hAnsi="Times New Roman"/>
          <w:color w:val="000000"/>
        </w:rPr>
        <w:t>Костылевского сельсовета</w:t>
      </w:r>
      <w:r w:rsidRPr="004A6CA6">
        <w:rPr>
          <w:rFonts w:ascii="Times New Roman" w:hAnsi="Times New Roman"/>
        </w:rPr>
        <w:t xml:space="preserve"> на 2020-2022 годы»</w:t>
      </w:r>
    </w:p>
    <w:p w:rsidR="004A6CA6" w:rsidRPr="004A6CA6" w:rsidRDefault="004A6CA6" w:rsidP="004A6CA6">
      <w:pPr>
        <w:autoSpaceDE w:val="0"/>
        <w:autoSpaceDN w:val="0"/>
        <w:adjustRightInd w:val="0"/>
        <w:jc w:val="center"/>
        <w:outlineLvl w:val="1"/>
        <w:rPr>
          <w:rFonts w:ascii="Times New Roman" w:hAnsi="Times New Roman"/>
          <w:bCs/>
        </w:rPr>
      </w:pPr>
    </w:p>
    <w:tbl>
      <w:tblPr>
        <w:tblW w:w="0" w:type="auto"/>
        <w:tblInd w:w="70" w:type="dxa"/>
        <w:tblLayout w:type="fixed"/>
        <w:tblCellMar>
          <w:left w:w="70" w:type="dxa"/>
          <w:right w:w="70" w:type="dxa"/>
        </w:tblCellMar>
        <w:tblLook w:val="00A0" w:firstRow="1" w:lastRow="0" w:firstColumn="1" w:lastColumn="0" w:noHBand="0" w:noVBand="0"/>
      </w:tblPr>
      <w:tblGrid>
        <w:gridCol w:w="2880"/>
        <w:gridCol w:w="6480"/>
      </w:tblGrid>
      <w:tr w:rsidR="004A6CA6" w:rsidRPr="004A6CA6" w:rsidTr="00D17778">
        <w:trPr>
          <w:cantSplit/>
          <w:trHeight w:val="60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Муниципальная      программа   </w:t>
            </w: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r w:rsidRPr="004A6CA6">
              <w:rPr>
                <w:rFonts w:ascii="Times New Roman" w:hAnsi="Times New Roman"/>
                <w:color w:val="000000"/>
              </w:rPr>
              <w:t>Костылевского сельсовета</w:t>
            </w:r>
            <w:r w:rsidRPr="004A6CA6">
              <w:rPr>
                <w:rFonts w:ascii="Times New Roman" w:hAnsi="Times New Roman"/>
              </w:rPr>
              <w:t xml:space="preserve">  на 2020-2022 годы»</w:t>
            </w:r>
            <w:r w:rsidRPr="004A6CA6">
              <w:rPr>
                <w:rFonts w:ascii="Times New Roman" w:hAnsi="Times New Roman"/>
                <w:bCs/>
              </w:rPr>
              <w:t xml:space="preserve"> (далее - Программа)                  </w:t>
            </w:r>
          </w:p>
        </w:tc>
      </w:tr>
      <w:tr w:rsidR="004A6CA6" w:rsidRPr="004A6CA6" w:rsidTr="00D17778">
        <w:trPr>
          <w:cantSplit/>
          <w:trHeight w:val="9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lang w:val="en-US"/>
              </w:rPr>
            </w:pPr>
            <w:r w:rsidRPr="004A6CA6">
              <w:rPr>
                <w:rFonts w:ascii="Times New Roman" w:hAnsi="Times New Roman"/>
              </w:rPr>
              <w:t xml:space="preserve">Основание </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 xml:space="preserve">для разработки Программы  </w:t>
            </w:r>
            <w:r w:rsidRPr="004A6CA6">
              <w:rPr>
                <w:rFonts w:ascii="Times New Roman" w:hAnsi="Times New Roman"/>
                <w:bCs/>
              </w:rPr>
              <w:t xml:space="preserve">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 xml:space="preserve">Устав  </w:t>
            </w:r>
            <w:r w:rsidRPr="004A6CA6">
              <w:rPr>
                <w:rFonts w:ascii="Times New Roman" w:hAnsi="Times New Roman"/>
                <w:color w:val="000000"/>
              </w:rPr>
              <w:t>Костылевского сельсовета</w:t>
            </w:r>
          </w:p>
        </w:tc>
      </w:tr>
      <w:tr w:rsidR="004A6CA6" w:rsidRPr="004A6CA6" w:rsidTr="00D17778">
        <w:trPr>
          <w:cantSplit/>
          <w:trHeight w:val="46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Заказчик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r w:rsidRPr="004A6CA6">
              <w:rPr>
                <w:rFonts w:ascii="Times New Roman" w:hAnsi="Times New Roman"/>
                <w:color w:val="000000"/>
              </w:rPr>
              <w:t>Костылевского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r w:rsidRPr="004A6CA6">
              <w:rPr>
                <w:rFonts w:ascii="Times New Roman" w:hAnsi="Times New Roman"/>
                <w:color w:val="000000"/>
              </w:rPr>
              <w:t>Костылевского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lastRenderedPageBreak/>
              <w:t>Цели и задачи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Цели:</w:t>
            </w:r>
          </w:p>
          <w:p w:rsidR="004A6CA6" w:rsidRPr="004A6CA6" w:rsidRDefault="004A6CA6" w:rsidP="00D17778">
            <w:pPr>
              <w:jc w:val="both"/>
              <w:rPr>
                <w:rFonts w:ascii="Times New Roman" w:hAnsi="Times New Roman"/>
              </w:rPr>
            </w:pPr>
            <w:r w:rsidRPr="004A6CA6">
              <w:rPr>
                <w:rFonts w:ascii="Times New Roman" w:hAnsi="Times New Roman"/>
              </w:rPr>
              <w:t>-реализация полномочий, связанных с организацией дорожной деятельности в отношении автомобильных дорог местного значения;</w:t>
            </w:r>
          </w:p>
          <w:p w:rsidR="004A6CA6" w:rsidRPr="004A6CA6" w:rsidRDefault="004A6CA6" w:rsidP="00D17778">
            <w:pPr>
              <w:shd w:val="clear" w:color="auto" w:fill="FFFFFF"/>
              <w:tabs>
                <w:tab w:val="left" w:pos="314"/>
              </w:tabs>
              <w:spacing w:line="274" w:lineRule="exact"/>
              <w:ind w:left="2" w:right="5" w:hanging="2"/>
              <w:jc w:val="both"/>
              <w:rPr>
                <w:rFonts w:ascii="Times New Roman" w:hAnsi="Times New Roman"/>
              </w:rPr>
            </w:pPr>
            <w:r w:rsidRPr="004A6CA6">
              <w:rPr>
                <w:rFonts w:ascii="Times New Roman" w:hAnsi="Times New Roman"/>
              </w:rPr>
              <w:t>-улучшение качества жизни населения</w:t>
            </w:r>
            <w:r w:rsidRPr="004A6CA6">
              <w:rPr>
                <w:rFonts w:ascii="Times New Roman" w:hAnsi="Times New Roman"/>
                <w:spacing w:val="-2"/>
              </w:rPr>
              <w:t>;</w:t>
            </w:r>
          </w:p>
          <w:p w:rsidR="004A6CA6" w:rsidRPr="004A6CA6" w:rsidRDefault="004A6CA6" w:rsidP="00D17778">
            <w:pPr>
              <w:jc w:val="both"/>
              <w:rPr>
                <w:rFonts w:ascii="Times New Roman" w:hAnsi="Times New Roman"/>
              </w:rPr>
            </w:pPr>
            <w:r w:rsidRPr="004A6CA6">
              <w:rPr>
                <w:rFonts w:ascii="Times New Roman" w:hAnsi="Times New Roman"/>
              </w:rPr>
              <w:t>-содействие  освоению и развитию территорий, интенсификации производства, решению социальных проблем населения</w:t>
            </w:r>
          </w:p>
          <w:p w:rsidR="004A6CA6" w:rsidRPr="004A6CA6" w:rsidRDefault="004A6CA6" w:rsidP="00D17778">
            <w:pPr>
              <w:jc w:val="both"/>
              <w:rPr>
                <w:rFonts w:ascii="Times New Roman" w:hAnsi="Times New Roman"/>
              </w:rPr>
            </w:pPr>
            <w:r w:rsidRPr="004A6CA6">
              <w:rPr>
                <w:rFonts w:ascii="Times New Roman" w:hAnsi="Times New Roman"/>
              </w:rPr>
              <w:t xml:space="preserve">Задачи: </w:t>
            </w:r>
          </w:p>
          <w:p w:rsidR="004A6CA6" w:rsidRPr="004A6CA6" w:rsidRDefault="004A6CA6" w:rsidP="00D17778">
            <w:pPr>
              <w:jc w:val="both"/>
              <w:rPr>
                <w:rFonts w:ascii="Times New Roman" w:hAnsi="Times New Roman"/>
                <w:bCs/>
                <w:iCs/>
              </w:rPr>
            </w:pPr>
            <w:r w:rsidRPr="004A6CA6">
              <w:rPr>
                <w:rFonts w:ascii="Times New Roman" w:hAnsi="Times New Roman"/>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4A6CA6" w:rsidRPr="004A6CA6" w:rsidTr="00D17778">
        <w:trPr>
          <w:cantSplit/>
          <w:trHeight w:val="1416"/>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4A6CA6" w:rsidRPr="004A6CA6" w:rsidRDefault="004A6CA6" w:rsidP="00D17778">
            <w:pPr>
              <w:jc w:val="both"/>
              <w:rPr>
                <w:rFonts w:ascii="Times New Roman" w:hAnsi="Times New Roman"/>
              </w:rPr>
            </w:pPr>
            <w:r w:rsidRPr="004A6CA6">
              <w:rPr>
                <w:rFonts w:ascii="Times New Roman" w:hAnsi="Times New Roman"/>
              </w:rPr>
              <w:t>-снижение доли автомобильных дорог, не соответствующих нормативным требованиям;</w:t>
            </w:r>
          </w:p>
          <w:p w:rsidR="004A6CA6" w:rsidRPr="004A6CA6" w:rsidRDefault="004A6CA6" w:rsidP="00D17778">
            <w:pPr>
              <w:jc w:val="both"/>
              <w:rPr>
                <w:rFonts w:ascii="Times New Roman" w:hAnsi="Times New Roman"/>
              </w:rPr>
            </w:pPr>
            <w:r w:rsidRPr="004A6CA6">
              <w:rPr>
                <w:rFonts w:ascii="Times New Roman" w:hAnsi="Times New Roman"/>
              </w:rPr>
              <w:t>-максимальное удовлетворение потребности населения в автомобильных дорогах с высокими потребительскими свойствами.</w:t>
            </w:r>
          </w:p>
        </w:tc>
      </w:tr>
      <w:tr w:rsidR="004A6CA6" w:rsidRPr="004A6CA6" w:rsidTr="00D17778">
        <w:trPr>
          <w:cantSplit/>
          <w:trHeight w:val="4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r w:rsidRPr="004A6CA6">
              <w:rPr>
                <w:rFonts w:ascii="Times New Roman" w:hAnsi="Times New Roman"/>
              </w:rPr>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 приведение в нормативное состояние автомобильных дорог местного значения;</w:t>
            </w:r>
          </w:p>
          <w:p w:rsidR="004A6CA6" w:rsidRPr="004A6CA6" w:rsidRDefault="004A6CA6" w:rsidP="00D17778">
            <w:pPr>
              <w:jc w:val="both"/>
              <w:rPr>
                <w:rFonts w:ascii="Times New Roman" w:hAnsi="Times New Roman"/>
              </w:rPr>
            </w:pPr>
            <w:r w:rsidRPr="004A6CA6">
              <w:rPr>
                <w:rFonts w:ascii="Times New Roman" w:hAnsi="Times New Roman"/>
              </w:rPr>
              <w:t>- доля отремонтированных автомобильных дорог (с твёрдым покрытием) общего пользования местного значения;</w:t>
            </w:r>
          </w:p>
        </w:tc>
      </w:tr>
      <w:tr w:rsidR="004A6CA6" w:rsidRPr="004A6CA6" w:rsidTr="00D17778">
        <w:trPr>
          <w:cantSplit/>
          <w:trHeight w:val="3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Сроки реализации         </w:t>
            </w:r>
            <w:r w:rsidRPr="004A6CA6">
              <w:rPr>
                <w:rFonts w:ascii="Times New Roman" w:hAnsi="Times New Roman"/>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2020 - 2022  годы                                   </w:t>
            </w:r>
          </w:p>
        </w:tc>
      </w:tr>
      <w:tr w:rsidR="004A6CA6" w:rsidRPr="004A6CA6" w:rsidTr="00D17778">
        <w:trPr>
          <w:cantSplit/>
          <w:trHeight w:val="69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Объемы и источники       </w:t>
            </w:r>
            <w:r w:rsidRPr="004A6CA6">
              <w:rPr>
                <w:rFonts w:ascii="Times New Roman" w:hAnsi="Times New Roman"/>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Общий объем финансирования программы  всего составляет </w:t>
            </w:r>
            <w:r w:rsidR="00BF767D">
              <w:rPr>
                <w:rFonts w:ascii="Times New Roman" w:hAnsi="Times New Roman"/>
                <w:bCs/>
              </w:rPr>
              <w:t>2368</w:t>
            </w:r>
            <w:r w:rsidRPr="004A6CA6">
              <w:rPr>
                <w:rFonts w:ascii="Times New Roman" w:hAnsi="Times New Roman"/>
                <w:bCs/>
              </w:rPr>
              <w:t>,0   тыс. руб.</w:t>
            </w:r>
            <w:r w:rsidR="00BF767D">
              <w:rPr>
                <w:rFonts w:ascii="Times New Roman" w:hAnsi="Times New Roman"/>
                <w:bCs/>
              </w:rPr>
              <w:t>*</w:t>
            </w:r>
            <w:r w:rsidRPr="004A6CA6">
              <w:rPr>
                <w:rFonts w:ascii="Times New Roman" w:hAnsi="Times New Roman"/>
                <w:bCs/>
              </w:rPr>
              <w:t xml:space="preserve">,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из них: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г – </w:t>
            </w:r>
            <w:r w:rsidR="00BF767D">
              <w:rPr>
                <w:rFonts w:ascii="Times New Roman" w:hAnsi="Times New Roman"/>
                <w:bCs/>
              </w:rPr>
              <w:t>626,0</w:t>
            </w:r>
            <w:r w:rsidRPr="004A6CA6">
              <w:rPr>
                <w:rFonts w:ascii="Times New Roman" w:hAnsi="Times New Roman"/>
                <w:bCs/>
              </w:rPr>
              <w:t xml:space="preserve">  тыс. руб.</w:t>
            </w:r>
            <w:r w:rsidR="00BF767D">
              <w:rPr>
                <w:rFonts w:ascii="Times New Roman" w:hAnsi="Times New Roman"/>
                <w:bCs/>
              </w:rPr>
              <w:t>*</w:t>
            </w:r>
            <w:r w:rsidRPr="004A6CA6">
              <w:rPr>
                <w:rFonts w:ascii="Times New Roman" w:hAnsi="Times New Roman"/>
                <w:bCs/>
              </w:rPr>
              <w:t xml:space="preserve">                                                 </w:t>
            </w:r>
            <w:r w:rsidRPr="004A6CA6">
              <w:rPr>
                <w:rFonts w:ascii="Times New Roman" w:hAnsi="Times New Roman"/>
                <w:bCs/>
              </w:rPr>
              <w:br/>
              <w:t xml:space="preserve">2021 г – </w:t>
            </w:r>
            <w:r w:rsidR="00BF767D">
              <w:rPr>
                <w:rFonts w:ascii="Times New Roman" w:hAnsi="Times New Roman"/>
                <w:bCs/>
              </w:rPr>
              <w:t>871</w:t>
            </w:r>
            <w:r w:rsidRPr="004A6CA6">
              <w:rPr>
                <w:rFonts w:ascii="Times New Roman" w:hAnsi="Times New Roman"/>
                <w:bCs/>
              </w:rPr>
              <w:t xml:space="preserve">,0  тыс. руб. </w:t>
            </w:r>
            <w:r w:rsidR="00BF767D">
              <w:rPr>
                <w:rFonts w:ascii="Times New Roman" w:hAnsi="Times New Roman"/>
                <w:bCs/>
              </w:rPr>
              <w:t>*</w:t>
            </w:r>
            <w:r w:rsidRPr="004A6CA6">
              <w:rPr>
                <w:rFonts w:ascii="Times New Roman" w:hAnsi="Times New Roman"/>
                <w:bCs/>
              </w:rPr>
              <w:t xml:space="preserve">                                                </w:t>
            </w:r>
          </w:p>
          <w:p w:rsidR="004A6CA6" w:rsidRPr="004A6CA6" w:rsidRDefault="004A6CA6" w:rsidP="00BF767D">
            <w:pPr>
              <w:autoSpaceDE w:val="0"/>
              <w:autoSpaceDN w:val="0"/>
              <w:adjustRightInd w:val="0"/>
              <w:rPr>
                <w:rFonts w:ascii="Times New Roman" w:hAnsi="Times New Roman"/>
                <w:bCs/>
              </w:rPr>
            </w:pPr>
            <w:r w:rsidRPr="004A6CA6">
              <w:rPr>
                <w:rFonts w:ascii="Times New Roman" w:hAnsi="Times New Roman"/>
                <w:bCs/>
              </w:rPr>
              <w:t xml:space="preserve">2022 г – </w:t>
            </w:r>
            <w:r w:rsidR="00BF767D">
              <w:rPr>
                <w:rFonts w:ascii="Times New Roman" w:hAnsi="Times New Roman"/>
                <w:bCs/>
              </w:rPr>
              <w:t>871</w:t>
            </w:r>
            <w:r w:rsidRPr="004A6CA6">
              <w:rPr>
                <w:rFonts w:ascii="Times New Roman" w:hAnsi="Times New Roman"/>
                <w:bCs/>
              </w:rPr>
              <w:t>,0  тыс. руб.</w:t>
            </w:r>
            <w:r w:rsidR="00BF767D">
              <w:rPr>
                <w:rFonts w:ascii="Times New Roman" w:hAnsi="Times New Roman"/>
                <w:bCs/>
              </w:rPr>
              <w:t>*</w:t>
            </w:r>
            <w:r w:rsidRPr="004A6CA6">
              <w:rPr>
                <w:rFonts w:ascii="Times New Roman" w:hAnsi="Times New Roman"/>
                <w:bCs/>
              </w:rPr>
              <w:t xml:space="preserve">                                                 </w:t>
            </w:r>
          </w:p>
        </w:tc>
      </w:tr>
      <w:tr w:rsidR="004A6CA6" w:rsidRPr="004A6CA6" w:rsidTr="00D17778">
        <w:trPr>
          <w:cantSplit/>
          <w:trHeight w:val="10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Ожидаемые конечные       </w:t>
            </w:r>
            <w:r w:rsidRPr="004A6CA6">
              <w:rPr>
                <w:rFonts w:ascii="Times New Roman" w:hAnsi="Times New Roman"/>
                <w:bCs/>
              </w:rPr>
              <w:br/>
              <w:t xml:space="preserve">результаты реализации    </w:t>
            </w:r>
            <w:r w:rsidRPr="004A6CA6">
              <w:rPr>
                <w:rFonts w:ascii="Times New Roman" w:hAnsi="Times New Roman"/>
                <w:bCs/>
              </w:rPr>
              <w:br/>
              <w:t xml:space="preserve">программы и показатели   </w:t>
            </w:r>
            <w:r w:rsidRPr="004A6CA6">
              <w:rPr>
                <w:rFonts w:ascii="Times New Roman" w:hAnsi="Times New Roman"/>
                <w:bCs/>
              </w:rPr>
              <w:br/>
              <w:t xml:space="preserve">социально-экономической  </w:t>
            </w:r>
            <w:r w:rsidRPr="004A6CA6">
              <w:rPr>
                <w:rFonts w:ascii="Times New Roman" w:hAnsi="Times New Roman"/>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ремонт дорог общего пользования местного значения:</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2020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2021году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2022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jc w:val="both"/>
              <w:rPr>
                <w:rFonts w:ascii="Times New Roman" w:hAnsi="Times New Roman"/>
              </w:rPr>
            </w:pPr>
            <w:r w:rsidRPr="004A6CA6">
              <w:rPr>
                <w:rFonts w:ascii="Times New Roman" w:hAnsi="Times New Roman"/>
              </w:rPr>
              <w:t xml:space="preserve">       Показатели социально-экономической эффективности:</w:t>
            </w:r>
          </w:p>
          <w:p w:rsidR="004A6CA6" w:rsidRPr="004A6CA6" w:rsidRDefault="004A6CA6" w:rsidP="00D17778">
            <w:pPr>
              <w:jc w:val="both"/>
              <w:rPr>
                <w:rFonts w:ascii="Times New Roman" w:hAnsi="Times New Roman"/>
              </w:rPr>
            </w:pPr>
            <w:r w:rsidRPr="004A6CA6">
              <w:rPr>
                <w:rFonts w:ascii="Times New Roman" w:hAnsi="Times New Roman"/>
              </w:rPr>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-улучшение внешнего вида территории  города.</w:t>
            </w:r>
          </w:p>
        </w:tc>
      </w:tr>
    </w:tbl>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I. Характеристика проблемы и обоснование  необходимости её решения программно-целевым методом</w:t>
      </w: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ind w:firstLine="539"/>
        <w:jc w:val="both"/>
        <w:rPr>
          <w:rFonts w:ascii="Times New Roman" w:hAnsi="Times New Roman"/>
        </w:rPr>
      </w:pPr>
      <w:r w:rsidRPr="004A6CA6">
        <w:rPr>
          <w:rFonts w:ascii="Times New Roman" w:hAnsi="Times New Roman"/>
        </w:rPr>
        <w:t xml:space="preserve">Автомобильные дороги имеют важное народно-хозяйственное  значение для города Куртамыша. Они связывают территорию города,  по ним осуществляются автомобильные </w:t>
      </w:r>
      <w:r w:rsidRPr="004A6CA6">
        <w:rPr>
          <w:rFonts w:ascii="Times New Roman" w:hAnsi="Times New Roman"/>
        </w:rPr>
        <w:lastRenderedPageBreak/>
        <w:t xml:space="preserve">перевозки грузов и пассажиров. Сеть автомобильных дорог обеспечивает мобильность населения и доступ к материальным ресурсам. </w:t>
      </w:r>
    </w:p>
    <w:p w:rsidR="004A6CA6" w:rsidRPr="004A6CA6" w:rsidRDefault="004A6CA6" w:rsidP="004A6CA6">
      <w:pPr>
        <w:shd w:val="clear" w:color="auto" w:fill="FFFFFF"/>
        <w:tabs>
          <w:tab w:val="left" w:pos="0"/>
        </w:tabs>
        <w:ind w:firstLine="540"/>
        <w:jc w:val="both"/>
        <w:rPr>
          <w:rFonts w:ascii="Times New Roman" w:hAnsi="Times New Roman"/>
        </w:rPr>
      </w:pPr>
      <w:r w:rsidRPr="004A6CA6">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4A6CA6" w:rsidRPr="004A6CA6" w:rsidRDefault="004A6CA6" w:rsidP="004A6CA6">
      <w:pPr>
        <w:ind w:firstLine="720"/>
        <w:jc w:val="both"/>
        <w:rPr>
          <w:rFonts w:ascii="Times New Roman" w:hAnsi="Times New Roman"/>
        </w:rPr>
      </w:pPr>
      <w:r w:rsidRPr="004A6CA6">
        <w:rPr>
          <w:rFonts w:ascii="Times New Roman" w:hAnsi="Times New Roman"/>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4A6CA6" w:rsidRPr="004A6CA6" w:rsidRDefault="004A6CA6" w:rsidP="004A6CA6">
      <w:pPr>
        <w:ind w:firstLine="720"/>
        <w:jc w:val="both"/>
        <w:rPr>
          <w:rFonts w:ascii="Times New Roman" w:hAnsi="Times New Roman"/>
        </w:rPr>
      </w:pPr>
      <w:r w:rsidRPr="004A6CA6">
        <w:rPr>
          <w:rFonts w:ascii="Times New Roman" w:hAnsi="Times New Roman"/>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A6CA6" w:rsidRPr="004A6CA6" w:rsidRDefault="004A6CA6" w:rsidP="004A6CA6">
      <w:pPr>
        <w:pStyle w:val="ConsPlusNormal"/>
        <w:widowControl/>
        <w:tabs>
          <w:tab w:val="left" w:pos="720"/>
        </w:tabs>
        <w:ind w:firstLine="540"/>
        <w:jc w:val="both"/>
        <w:rPr>
          <w:rFonts w:ascii="Times New Roman" w:hAnsi="Times New Roman" w:cs="Times New Roman"/>
          <w:sz w:val="24"/>
          <w:szCs w:val="24"/>
        </w:rPr>
      </w:pPr>
      <w:r w:rsidRPr="004A6CA6">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A6CA6" w:rsidRPr="004A6CA6" w:rsidRDefault="004A6CA6" w:rsidP="004A6CA6">
      <w:pPr>
        <w:ind w:firstLine="720"/>
        <w:jc w:val="both"/>
        <w:rPr>
          <w:rFonts w:ascii="Times New Roman" w:hAnsi="Times New Roman"/>
        </w:rPr>
      </w:pPr>
      <w:r w:rsidRPr="004A6CA6">
        <w:rPr>
          <w:rFonts w:ascii="Times New Roman" w:hAnsi="Times New Roman"/>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4A6CA6" w:rsidRPr="004A6CA6" w:rsidRDefault="004A6CA6" w:rsidP="004A6CA6">
      <w:pPr>
        <w:ind w:firstLine="720"/>
        <w:jc w:val="both"/>
        <w:rPr>
          <w:rFonts w:ascii="Times New Roman" w:hAnsi="Times New Roman"/>
        </w:rPr>
      </w:pPr>
      <w:r w:rsidRPr="004A6CA6">
        <w:rPr>
          <w:rFonts w:ascii="Times New Roman" w:hAnsi="Times New Roman"/>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4A6CA6" w:rsidRPr="004A6CA6" w:rsidRDefault="004A6CA6" w:rsidP="004A6CA6">
      <w:pPr>
        <w:pStyle w:val="ConsPlusCell"/>
        <w:widowControl/>
        <w:jc w:val="both"/>
        <w:rPr>
          <w:rFonts w:ascii="Times New Roman" w:hAnsi="Times New Roman" w:cs="Times New Roman"/>
          <w:sz w:val="24"/>
          <w:szCs w:val="24"/>
        </w:rPr>
      </w:pPr>
      <w:r w:rsidRPr="004A6CA6">
        <w:rPr>
          <w:rFonts w:ascii="Times New Roman" w:hAnsi="Times New Roman" w:cs="Times New Roman"/>
          <w:sz w:val="24"/>
          <w:szCs w:val="24"/>
        </w:rPr>
        <w:t xml:space="preserve">           Общее количество автомобильных дорог - 11.  Протяженность автомобильных дорог общего пользования местного значения в границах Костылевского сельсовета составляет 19,66 км, в. т ч. с асфальтовым  покрытием-7,26. или 36,9% грунтовых и насыпных – 12,04 км</w:t>
      </w:r>
      <w:proofErr w:type="gramStart"/>
      <w:r w:rsidRPr="004A6CA6">
        <w:rPr>
          <w:rFonts w:ascii="Times New Roman" w:hAnsi="Times New Roman" w:cs="Times New Roman"/>
          <w:sz w:val="24"/>
          <w:szCs w:val="24"/>
        </w:rPr>
        <w:t>.</w:t>
      </w:r>
      <w:proofErr w:type="gramEnd"/>
      <w:r w:rsidRPr="004A6CA6">
        <w:rPr>
          <w:rFonts w:ascii="Times New Roman" w:hAnsi="Times New Roman" w:cs="Times New Roman"/>
          <w:sz w:val="24"/>
          <w:szCs w:val="24"/>
        </w:rPr>
        <w:t xml:space="preserve"> </w:t>
      </w:r>
      <w:proofErr w:type="gramStart"/>
      <w:r w:rsidRPr="004A6CA6">
        <w:rPr>
          <w:rFonts w:ascii="Times New Roman" w:hAnsi="Times New Roman" w:cs="Times New Roman"/>
          <w:sz w:val="24"/>
          <w:szCs w:val="24"/>
        </w:rPr>
        <w:t>и</w:t>
      </w:r>
      <w:proofErr w:type="gramEnd"/>
      <w:r w:rsidRPr="004A6CA6">
        <w:rPr>
          <w:rFonts w:ascii="Times New Roman" w:hAnsi="Times New Roman" w:cs="Times New Roman"/>
          <w:sz w:val="24"/>
          <w:szCs w:val="24"/>
        </w:rPr>
        <w:t xml:space="preserve">ли 63,1 %.  </w:t>
      </w:r>
    </w:p>
    <w:p w:rsidR="004A6CA6" w:rsidRPr="004A6CA6" w:rsidRDefault="004A6CA6" w:rsidP="004A6CA6">
      <w:pPr>
        <w:jc w:val="both"/>
        <w:rPr>
          <w:rFonts w:ascii="Times New Roman" w:hAnsi="Times New Roman"/>
        </w:rPr>
      </w:pPr>
      <w:r w:rsidRPr="004A6CA6">
        <w:rPr>
          <w:rFonts w:ascii="Times New Roman" w:hAnsi="Times New Roman"/>
        </w:rPr>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4A6CA6">
        <w:rPr>
          <w:rFonts w:ascii="Times New Roman" w:hAnsi="Times New Roman"/>
        </w:rPr>
        <w:t>принятия</w:t>
      </w:r>
      <w:proofErr w:type="gramEnd"/>
      <w:r w:rsidRPr="004A6CA6">
        <w:rPr>
          <w:rFonts w:ascii="Times New Roman" w:hAnsi="Times New Roman"/>
        </w:rPr>
        <w:t xml:space="preserve"> неотложных мер по  ремонту и содержанию  дорог местного значения, совершенствованию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 xml:space="preserve">В условиях существующего положения первоочередной задачей остается сохранение и развитие автомобильных дорог Костылевского сельсовета, поддержание их </w:t>
      </w:r>
      <w:r w:rsidRPr="004A6CA6">
        <w:rPr>
          <w:rFonts w:ascii="Times New Roman" w:hAnsi="Times New Roman"/>
        </w:rPr>
        <w:lastRenderedPageBreak/>
        <w:t xml:space="preserve">транспортного состояния, обеспечение безопасного, бесперебойного движения транспорта и транспортного обслуживания населения. </w:t>
      </w:r>
    </w:p>
    <w:p w:rsidR="004A6CA6" w:rsidRPr="004A6CA6" w:rsidRDefault="004A6CA6" w:rsidP="004A6CA6">
      <w:pPr>
        <w:jc w:val="both"/>
        <w:rPr>
          <w:rFonts w:ascii="Times New Roman" w:hAnsi="Times New Roman"/>
        </w:rPr>
      </w:pPr>
      <w:r w:rsidRPr="004A6CA6">
        <w:rPr>
          <w:rFonts w:ascii="Times New Roman" w:hAnsi="Times New Roman"/>
        </w:rPr>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4A6CA6" w:rsidRPr="004A6CA6" w:rsidRDefault="004A6CA6" w:rsidP="004A6CA6">
      <w:pPr>
        <w:ind w:firstLine="720"/>
        <w:jc w:val="both"/>
        <w:rPr>
          <w:rFonts w:ascii="Times New Roman" w:hAnsi="Times New Roman"/>
        </w:rPr>
      </w:pPr>
      <w:r w:rsidRPr="004A6CA6">
        <w:rPr>
          <w:rFonts w:ascii="Times New Roman" w:hAnsi="Times New Roman"/>
        </w:rPr>
        <w:t>Применение программно-целевого метода в развитии автомобильных дорог местного значения Костылевского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4A6CA6" w:rsidRPr="004A6CA6" w:rsidRDefault="004A6CA6" w:rsidP="004A6CA6">
      <w:pPr>
        <w:autoSpaceDE w:val="0"/>
        <w:autoSpaceDN w:val="0"/>
        <w:adjustRightInd w:val="0"/>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2. Цели и задачи Программы</w:t>
      </w:r>
    </w:p>
    <w:p w:rsidR="004A6CA6" w:rsidRPr="004A6CA6" w:rsidRDefault="004A6CA6" w:rsidP="004A6CA6">
      <w:pPr>
        <w:jc w:val="center"/>
        <w:rPr>
          <w:rFonts w:ascii="Times New Roman" w:hAnsi="Times New Roman"/>
          <w:b/>
        </w:rPr>
      </w:pPr>
    </w:p>
    <w:p w:rsidR="004A6CA6" w:rsidRPr="004A6CA6" w:rsidRDefault="004A6CA6" w:rsidP="004A6CA6">
      <w:pPr>
        <w:jc w:val="both"/>
        <w:rPr>
          <w:rFonts w:ascii="Times New Roman" w:hAnsi="Times New Roman"/>
        </w:rPr>
      </w:pPr>
      <w:r w:rsidRPr="004A6CA6">
        <w:rPr>
          <w:rFonts w:ascii="Times New Roman" w:hAnsi="Times New Roman"/>
        </w:rPr>
        <w:tab/>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4A6CA6" w:rsidRPr="004A6CA6" w:rsidRDefault="004A6CA6" w:rsidP="004A6CA6">
      <w:pPr>
        <w:ind w:firstLine="720"/>
        <w:jc w:val="both"/>
        <w:rPr>
          <w:rFonts w:ascii="Times New Roman" w:hAnsi="Times New Roman"/>
        </w:rPr>
      </w:pPr>
      <w:r w:rsidRPr="004A6CA6">
        <w:rPr>
          <w:rFonts w:ascii="Times New Roman" w:hAnsi="Times New Roman"/>
        </w:rP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4A6CA6" w:rsidRPr="004A6CA6" w:rsidRDefault="004A6CA6" w:rsidP="004A6CA6">
      <w:pP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3. Ожидаемые результаты реализации Программы</w:t>
      </w:r>
    </w:p>
    <w:p w:rsidR="004A6CA6" w:rsidRPr="004A6CA6" w:rsidRDefault="004A6CA6" w:rsidP="004A6CA6">
      <w:pPr>
        <w:jc w:val="center"/>
        <w:rPr>
          <w:rFonts w:ascii="Times New Roman" w:hAnsi="Times New Roman"/>
        </w:rPr>
      </w:pPr>
      <w:r w:rsidRPr="004A6CA6">
        <w:rPr>
          <w:rFonts w:ascii="Times New Roman" w:hAnsi="Times New Roman"/>
        </w:rPr>
        <w:t xml:space="preserve"> и целевые индикаторы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Костылевского сельсовета.  </w:t>
      </w:r>
    </w:p>
    <w:p w:rsidR="004A6CA6" w:rsidRPr="004A6CA6" w:rsidRDefault="004A6CA6" w:rsidP="004A6CA6">
      <w:pPr>
        <w:ind w:firstLine="708"/>
        <w:jc w:val="both"/>
        <w:rPr>
          <w:rFonts w:ascii="Times New Roman" w:hAnsi="Times New Roman"/>
        </w:rPr>
      </w:pPr>
      <w:r w:rsidRPr="004A6CA6">
        <w:rPr>
          <w:rFonts w:ascii="Times New Roman" w:hAnsi="Times New Roman"/>
        </w:rPr>
        <w:t>Исходя из целей Программы, предусматриваются основные направления ее реализации:</w:t>
      </w:r>
    </w:p>
    <w:p w:rsidR="004A6CA6" w:rsidRPr="004A6CA6" w:rsidRDefault="004A6CA6" w:rsidP="004A6CA6">
      <w:pPr>
        <w:ind w:firstLine="708"/>
        <w:jc w:val="both"/>
        <w:rPr>
          <w:rFonts w:ascii="Times New Roman" w:hAnsi="Times New Roman"/>
        </w:rPr>
      </w:pPr>
      <w:r w:rsidRPr="004A6CA6">
        <w:rPr>
          <w:rFonts w:ascii="Times New Roman" w:hAnsi="Times New Roman"/>
        </w:rPr>
        <w:t>- своевременное и качественное проведение дорожных работ для повышения уровня безопасности дорожного движения;</w:t>
      </w:r>
    </w:p>
    <w:p w:rsidR="004A6CA6" w:rsidRPr="004A6CA6" w:rsidRDefault="004A6CA6" w:rsidP="004A6CA6">
      <w:pPr>
        <w:ind w:firstLine="708"/>
        <w:jc w:val="both"/>
        <w:rPr>
          <w:rFonts w:ascii="Times New Roman" w:hAnsi="Times New Roman"/>
        </w:rPr>
      </w:pPr>
      <w:r w:rsidRPr="004A6CA6">
        <w:rPr>
          <w:rFonts w:ascii="Times New Roman" w:hAnsi="Times New Roman"/>
        </w:rPr>
        <w:t>- развитие и совершенствование автомобильных дорог;</w:t>
      </w:r>
    </w:p>
    <w:p w:rsidR="004A6CA6" w:rsidRPr="004A6CA6" w:rsidRDefault="004A6CA6" w:rsidP="004A6CA6">
      <w:pPr>
        <w:ind w:firstLine="708"/>
        <w:jc w:val="both"/>
        <w:rPr>
          <w:rFonts w:ascii="Times New Roman" w:hAnsi="Times New Roman"/>
        </w:rPr>
      </w:pPr>
      <w:r w:rsidRPr="004A6CA6">
        <w:rPr>
          <w:rFonts w:ascii="Times New Roman" w:hAnsi="Times New Roman"/>
        </w:rPr>
        <w:t>- совершенствование системы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-улучшение потребительских свойств автомобильных дорог и сооружений на них.</w:t>
      </w:r>
    </w:p>
    <w:p w:rsidR="004A6CA6" w:rsidRPr="004A6CA6" w:rsidRDefault="004A6CA6" w:rsidP="004A6CA6">
      <w:pPr>
        <w:tabs>
          <w:tab w:val="left" w:pos="720"/>
        </w:tabs>
        <w:jc w:val="both"/>
        <w:rPr>
          <w:rFonts w:ascii="Times New Roman" w:hAnsi="Times New Roman"/>
        </w:rPr>
      </w:pPr>
      <w:r w:rsidRPr="004A6CA6">
        <w:rPr>
          <w:rFonts w:ascii="Times New Roman" w:hAnsi="Times New Roman"/>
        </w:rPr>
        <w:tab/>
        <w:t>Показатели социально-экономической эффективности:</w:t>
      </w:r>
    </w:p>
    <w:p w:rsidR="004A6CA6" w:rsidRPr="004A6CA6" w:rsidRDefault="004A6CA6" w:rsidP="004A6CA6">
      <w:pPr>
        <w:jc w:val="both"/>
        <w:rPr>
          <w:rFonts w:ascii="Times New Roman" w:hAnsi="Times New Roman"/>
        </w:rPr>
      </w:pPr>
      <w:r w:rsidRPr="004A6CA6">
        <w:rPr>
          <w:rFonts w:ascii="Times New Roman" w:hAnsi="Times New Roman"/>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4A6CA6">
      <w:pPr>
        <w:jc w:val="both"/>
        <w:rPr>
          <w:rFonts w:ascii="Times New Roman" w:hAnsi="Times New Roman"/>
        </w:rPr>
      </w:pPr>
      <w:r w:rsidRPr="004A6CA6">
        <w:rPr>
          <w:rFonts w:ascii="Times New Roman" w:hAnsi="Times New Roman"/>
        </w:rPr>
        <w:tab/>
        <w:t>- улучшение внешнего вида территории  поселения.</w:t>
      </w:r>
    </w:p>
    <w:p w:rsidR="004A6CA6" w:rsidRPr="004A6CA6" w:rsidRDefault="004A6CA6" w:rsidP="004A6CA6">
      <w:pPr>
        <w:jc w:val="both"/>
        <w:rPr>
          <w:rFonts w:ascii="Times New Roman" w:hAnsi="Times New Roman"/>
        </w:rPr>
      </w:pPr>
      <w:r w:rsidRPr="004A6CA6">
        <w:rPr>
          <w:rFonts w:ascii="Times New Roman" w:hAnsi="Times New Roman"/>
        </w:rPr>
        <w:t xml:space="preserve">         Индикатором результативности реализации программы следует считать</w:t>
      </w:r>
    </w:p>
    <w:p w:rsidR="004A6CA6" w:rsidRPr="004A6CA6" w:rsidRDefault="004A6CA6" w:rsidP="004A6CA6">
      <w:pPr>
        <w:jc w:val="both"/>
        <w:rPr>
          <w:rFonts w:ascii="Times New Roman" w:hAnsi="Times New Roman"/>
        </w:rPr>
      </w:pPr>
      <w:r w:rsidRPr="004A6CA6">
        <w:rPr>
          <w:rFonts w:ascii="Times New Roman" w:hAnsi="Times New Roman"/>
        </w:rPr>
        <w:t>удельный вес отремонтированных дорог с твёрдым покрытием.</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ИНДИКАТОРЫ</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080"/>
        <w:gridCol w:w="1398"/>
        <w:gridCol w:w="1403"/>
        <w:gridCol w:w="1038"/>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показателя</w:t>
            </w:r>
          </w:p>
        </w:tc>
        <w:tc>
          <w:tcPr>
            <w:tcW w:w="1080"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3841"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80" w:type="dxa"/>
            <w:vMerge/>
            <w:vAlign w:val="center"/>
          </w:tcPr>
          <w:p w:rsidR="004A6CA6" w:rsidRPr="004A6CA6" w:rsidRDefault="004A6CA6" w:rsidP="00D17778">
            <w:pPr>
              <w:rPr>
                <w:rFonts w:ascii="Times New Roman" w:hAnsi="Times New Roman"/>
              </w:rPr>
            </w:pP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Доля отремонтированных автомобильных дорог (с твёрдым покрытием) общего пользования местного значения</w:t>
            </w:r>
          </w:p>
        </w:tc>
        <w:tc>
          <w:tcPr>
            <w:tcW w:w="1080" w:type="dxa"/>
            <w:vAlign w:val="center"/>
          </w:tcPr>
          <w:p w:rsidR="004A6CA6" w:rsidRPr="004A6CA6" w:rsidRDefault="004A6CA6" w:rsidP="00D17778">
            <w:pPr>
              <w:jc w:val="center"/>
              <w:rPr>
                <w:rFonts w:ascii="Times New Roman" w:hAnsi="Times New Roman"/>
              </w:rPr>
            </w:pPr>
            <w:r w:rsidRPr="004A6CA6">
              <w:rPr>
                <w:rFonts w:ascii="Times New Roman" w:hAnsi="Times New Roman"/>
              </w:rPr>
              <w:t>%</w:t>
            </w: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2,5 </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r>
    </w:tbl>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Протяжённость отремонтированных  автомобильных дорог определяется в натуральном выражении.</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4. Перечень мероприятий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Костылевского сельсовета.</w:t>
      </w:r>
    </w:p>
    <w:p w:rsidR="004A6CA6" w:rsidRPr="004A6CA6" w:rsidRDefault="004A6CA6" w:rsidP="004A6CA6">
      <w:pPr>
        <w:ind w:firstLine="720"/>
        <w:jc w:val="both"/>
        <w:rPr>
          <w:rFonts w:ascii="Times New Roman" w:hAnsi="Times New Roman"/>
        </w:rPr>
      </w:pPr>
      <w:r w:rsidRPr="004A6CA6">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A6CA6" w:rsidRPr="004A6CA6" w:rsidRDefault="004A6CA6" w:rsidP="004A6CA6">
      <w:pPr>
        <w:ind w:firstLine="720"/>
        <w:jc w:val="both"/>
        <w:rPr>
          <w:rFonts w:ascii="Times New Roman" w:hAnsi="Times New Roman"/>
        </w:rPr>
      </w:pPr>
      <w:r w:rsidRPr="004A6CA6">
        <w:rPr>
          <w:rFonts w:ascii="Times New Roman" w:hAnsi="Times New Roman"/>
        </w:rPr>
        <w:t>1. Мероприятия по содержанию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A6CA6" w:rsidRPr="004A6CA6" w:rsidRDefault="004A6CA6" w:rsidP="004A6CA6">
      <w:pPr>
        <w:ind w:firstLine="720"/>
        <w:jc w:val="both"/>
        <w:rPr>
          <w:rFonts w:ascii="Times New Roman" w:hAnsi="Times New Roman"/>
        </w:rPr>
      </w:pPr>
      <w:r w:rsidRPr="004A6CA6">
        <w:rPr>
          <w:rFonts w:ascii="Times New Roman" w:hAnsi="Times New Roman"/>
        </w:rPr>
        <w:t>2. Мероприятия по ремонту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r w:rsidRPr="004A6CA6">
        <w:rPr>
          <w:b/>
          <w:sz w:val="24"/>
          <w:szCs w:val="24"/>
        </w:rPr>
        <w:t>Перечень</w:t>
      </w:r>
    </w:p>
    <w:p w:rsidR="004A6CA6" w:rsidRPr="004A6CA6" w:rsidRDefault="004A6CA6" w:rsidP="004A6CA6">
      <w:pPr>
        <w:pStyle w:val="a3"/>
        <w:spacing w:after="120"/>
        <w:jc w:val="center"/>
        <w:textAlignment w:val="top"/>
        <w:rPr>
          <w:b/>
          <w:sz w:val="24"/>
          <w:szCs w:val="24"/>
        </w:rPr>
      </w:pPr>
      <w:r w:rsidRPr="004A6CA6">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45"/>
        <w:gridCol w:w="1620"/>
        <w:gridCol w:w="1398"/>
        <w:gridCol w:w="1620"/>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мероприятия</w:t>
            </w:r>
          </w:p>
        </w:tc>
        <w:tc>
          <w:tcPr>
            <w:tcW w:w="1045"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4638"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 тыс. руб.</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45" w:type="dxa"/>
            <w:vMerge/>
            <w:vAlign w:val="center"/>
          </w:tcPr>
          <w:p w:rsidR="004A6CA6" w:rsidRPr="004A6CA6" w:rsidRDefault="004A6CA6" w:rsidP="00D17778">
            <w:pPr>
              <w:rPr>
                <w:rFonts w:ascii="Times New Roman" w:hAnsi="Times New Roman"/>
              </w:rPr>
            </w:pP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r w:rsidR="00BF767D">
              <w:rPr>
                <w:rFonts w:ascii="Times New Roman" w:hAnsi="Times New Roman"/>
              </w:rPr>
              <w:t>*</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r w:rsidR="00BF767D">
              <w:rPr>
                <w:rFonts w:ascii="Times New Roman" w:hAnsi="Times New Roman"/>
              </w:rPr>
              <w:t>*</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r w:rsidR="00BF767D">
              <w:rPr>
                <w:rFonts w:ascii="Times New Roman" w:hAnsi="Times New Roman"/>
              </w:rPr>
              <w:t>*</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Содержание автомобильных дорог общего пользования местного значения в границах Костылевского сельсовета и искусственных сооружений на них</w:t>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t>тыс. руб.</w:t>
            </w:r>
          </w:p>
        </w:tc>
        <w:tc>
          <w:tcPr>
            <w:tcW w:w="1620" w:type="dxa"/>
            <w:vAlign w:val="center"/>
          </w:tcPr>
          <w:p w:rsidR="004A6CA6" w:rsidRPr="004A6CA6" w:rsidRDefault="00BF767D" w:rsidP="00D17778">
            <w:pPr>
              <w:jc w:val="center"/>
              <w:rPr>
                <w:rFonts w:ascii="Times New Roman" w:hAnsi="Times New Roman"/>
              </w:rPr>
            </w:pPr>
            <w:r>
              <w:rPr>
                <w:rFonts w:ascii="Times New Roman" w:hAnsi="Times New Roman"/>
              </w:rPr>
              <w:t>626,0</w:t>
            </w:r>
          </w:p>
        </w:tc>
        <w:tc>
          <w:tcPr>
            <w:tcW w:w="1398" w:type="dxa"/>
            <w:vAlign w:val="center"/>
          </w:tcPr>
          <w:p w:rsidR="004A6CA6" w:rsidRPr="004A6CA6" w:rsidRDefault="00BF767D" w:rsidP="00D17778">
            <w:pPr>
              <w:jc w:val="center"/>
              <w:rPr>
                <w:rFonts w:ascii="Times New Roman" w:hAnsi="Times New Roman"/>
              </w:rPr>
            </w:pPr>
            <w:r>
              <w:rPr>
                <w:rFonts w:ascii="Times New Roman" w:hAnsi="Times New Roman"/>
              </w:rPr>
              <w:t>871,0</w:t>
            </w:r>
          </w:p>
        </w:tc>
        <w:tc>
          <w:tcPr>
            <w:tcW w:w="1620" w:type="dxa"/>
            <w:vAlign w:val="center"/>
          </w:tcPr>
          <w:p w:rsidR="004A6CA6" w:rsidRPr="004A6CA6" w:rsidRDefault="00BF767D" w:rsidP="00D17778">
            <w:pPr>
              <w:jc w:val="center"/>
              <w:rPr>
                <w:rFonts w:ascii="Times New Roman" w:hAnsi="Times New Roman"/>
              </w:rPr>
            </w:pPr>
            <w:r>
              <w:rPr>
                <w:rFonts w:ascii="Times New Roman" w:hAnsi="Times New Roman"/>
              </w:rPr>
              <w:t>871,0</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 xml:space="preserve">Капитальный ремонт, ремонт автомобильных дорог общего пользования, ремонт дворовых территорий многоквартирных домов, проездов к дворовым </w:t>
            </w:r>
            <w:r w:rsidRPr="004A6CA6">
              <w:rPr>
                <w:rFonts w:ascii="Times New Roman" w:hAnsi="Times New Roman"/>
              </w:rPr>
              <w:lastRenderedPageBreak/>
              <w:t>территориям многоквартирных домов населенных пунктов</w:t>
            </w:r>
            <w:r w:rsidRPr="004A6CA6">
              <w:rPr>
                <w:rFonts w:ascii="Times New Roman" w:hAnsi="Times New Roman"/>
              </w:rPr>
              <w:tab/>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lastRenderedPageBreak/>
              <w:t>тыс. руб.</w:t>
            </w:r>
          </w:p>
        </w:tc>
        <w:tc>
          <w:tcPr>
            <w:tcW w:w="1620" w:type="dxa"/>
            <w:vAlign w:val="center"/>
          </w:tcPr>
          <w:p w:rsidR="004A6CA6" w:rsidRPr="004A6CA6" w:rsidRDefault="004A6CA6" w:rsidP="00D17778">
            <w:pPr>
              <w:jc w:val="center"/>
              <w:rPr>
                <w:rFonts w:ascii="Times New Roman" w:hAnsi="Times New Roman"/>
              </w:rPr>
            </w:pPr>
          </w:p>
        </w:tc>
        <w:tc>
          <w:tcPr>
            <w:tcW w:w="1398" w:type="dxa"/>
            <w:vAlign w:val="center"/>
          </w:tcPr>
          <w:p w:rsidR="004A6CA6" w:rsidRPr="004A6CA6" w:rsidRDefault="004A6CA6" w:rsidP="00D17778">
            <w:pPr>
              <w:jc w:val="center"/>
              <w:rPr>
                <w:rFonts w:ascii="Times New Roman" w:hAnsi="Times New Roman"/>
              </w:rPr>
            </w:pPr>
          </w:p>
        </w:tc>
        <w:tc>
          <w:tcPr>
            <w:tcW w:w="1620" w:type="dxa"/>
            <w:vAlign w:val="center"/>
          </w:tcPr>
          <w:p w:rsidR="004A6CA6" w:rsidRPr="004A6CA6" w:rsidRDefault="004A6CA6" w:rsidP="00D17778">
            <w:pPr>
              <w:jc w:val="center"/>
              <w:rPr>
                <w:rFonts w:ascii="Times New Roman" w:hAnsi="Times New Roman"/>
              </w:rPr>
            </w:pPr>
          </w:p>
        </w:tc>
      </w:tr>
    </w:tbl>
    <w:p w:rsidR="004A6CA6" w:rsidRPr="004A6CA6" w:rsidRDefault="004A6CA6" w:rsidP="004A6CA6">
      <w:pPr>
        <w:jc w:val="both"/>
        <w:rPr>
          <w:rFonts w:ascii="Times New Roman" w:hAnsi="Times New Roman"/>
        </w:rPr>
      </w:pPr>
      <w:r w:rsidRPr="004A6CA6">
        <w:rPr>
          <w:rFonts w:ascii="Times New Roman" w:hAnsi="Times New Roman"/>
        </w:rPr>
        <w:lastRenderedPageBreak/>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4A6CA6" w:rsidRPr="004A6CA6" w:rsidRDefault="004A6CA6" w:rsidP="004A6CA6">
      <w:pPr>
        <w:ind w:firstLine="720"/>
        <w:jc w:val="both"/>
        <w:rPr>
          <w:rFonts w:ascii="Times New Roman" w:hAnsi="Times New Roman"/>
        </w:rPr>
      </w:pPr>
      <w:r w:rsidRPr="004A6CA6">
        <w:rPr>
          <w:rFonts w:ascii="Times New Roman" w:hAnsi="Times New Roman"/>
        </w:rPr>
        <w:t>Основные требования, предъявляемые к автомобильным дорогам – обеспечение удобства и безопасности движения транспорта и пешеходов.</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5. Сроки и этапы реализации Программы</w:t>
      </w:r>
    </w:p>
    <w:p w:rsidR="004A6CA6" w:rsidRPr="004A6CA6" w:rsidRDefault="004A6CA6" w:rsidP="004A6CA6">
      <w:pPr>
        <w:spacing w:line="276" w:lineRule="auto"/>
        <w:ind w:firstLine="709"/>
        <w:jc w:val="both"/>
        <w:rPr>
          <w:rFonts w:ascii="Times New Roman" w:hAnsi="Times New Roman"/>
        </w:rPr>
      </w:pPr>
      <w:r w:rsidRPr="004A6CA6">
        <w:rPr>
          <w:rFonts w:ascii="Times New Roman" w:hAnsi="Times New Roman"/>
        </w:rPr>
        <w:t xml:space="preserve"> </w:t>
      </w:r>
    </w:p>
    <w:p w:rsidR="004A6CA6" w:rsidRPr="004A6CA6" w:rsidRDefault="004A6CA6" w:rsidP="004A6CA6">
      <w:pPr>
        <w:ind w:firstLine="709"/>
        <w:jc w:val="both"/>
        <w:rPr>
          <w:rFonts w:ascii="Times New Roman" w:hAnsi="Times New Roman"/>
        </w:rPr>
      </w:pPr>
      <w:r w:rsidRPr="004A6CA6">
        <w:rPr>
          <w:rFonts w:ascii="Times New Roman" w:hAnsi="Times New Roman"/>
        </w:rPr>
        <w:t>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Костылевского сельсовета. В связи с этим, в пределах срока действия Программы этап реализации соответствует одному году.</w:t>
      </w:r>
    </w:p>
    <w:p w:rsidR="004A6CA6" w:rsidRPr="004A6CA6" w:rsidRDefault="004A6CA6" w:rsidP="004A6CA6">
      <w:pPr>
        <w:ind w:firstLine="709"/>
        <w:jc w:val="both"/>
        <w:rPr>
          <w:rFonts w:ascii="Times New Roman" w:hAnsi="Times New Roman"/>
        </w:rPr>
      </w:pPr>
      <w:r w:rsidRPr="004A6CA6">
        <w:rPr>
          <w:rFonts w:ascii="Times New Roman" w:hAnsi="Times New Roman"/>
        </w:rPr>
        <w:t>Программа действует с 1 января 2021 года по 31 декабря 2022 года. Реализация программы осуществляется ежегодно.</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6. Механизм реализации Программы</w:t>
      </w:r>
    </w:p>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2020 - 2022 годы.</w:t>
      </w:r>
    </w:p>
    <w:p w:rsidR="004A6CA6" w:rsidRPr="004A6CA6" w:rsidRDefault="004A6CA6" w:rsidP="004A6CA6">
      <w:pPr>
        <w:autoSpaceDE w:val="0"/>
        <w:autoSpaceDN w:val="0"/>
        <w:adjustRightInd w:val="0"/>
        <w:jc w:val="both"/>
        <w:rPr>
          <w:rFonts w:ascii="Times New Roman" w:hAnsi="Times New Roman"/>
        </w:rPr>
      </w:pPr>
      <w:r w:rsidRPr="004A6CA6">
        <w:rPr>
          <w:rFonts w:ascii="Times New Roman" w:hAnsi="Times New Roman"/>
        </w:rPr>
        <w:tab/>
        <w:t>Исполнителем программных мероприятий является администрация Костылевского сельсовета.</w:t>
      </w:r>
    </w:p>
    <w:p w:rsidR="004A6CA6" w:rsidRPr="004A6CA6" w:rsidRDefault="004A6CA6" w:rsidP="004A6CA6">
      <w:pPr>
        <w:tabs>
          <w:tab w:val="left" w:pos="720"/>
        </w:tabs>
        <w:autoSpaceDE w:val="0"/>
        <w:autoSpaceDN w:val="0"/>
        <w:adjustRightInd w:val="0"/>
        <w:jc w:val="both"/>
        <w:rPr>
          <w:rFonts w:ascii="Times New Roman" w:hAnsi="Times New Roman"/>
        </w:rPr>
      </w:pPr>
      <w:r w:rsidRPr="004A6CA6">
        <w:rPr>
          <w:rFonts w:ascii="Times New Roman" w:hAnsi="Times New Roman"/>
        </w:rPr>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4A6CA6" w:rsidRPr="004A6CA6" w:rsidRDefault="004A6CA6" w:rsidP="004A6CA6">
      <w:pPr>
        <w:tabs>
          <w:tab w:val="left" w:pos="720"/>
        </w:tabs>
        <w:autoSpaceDE w:val="0"/>
        <w:autoSpaceDN w:val="0"/>
        <w:adjustRightInd w:val="0"/>
        <w:ind w:firstLine="540"/>
        <w:jc w:val="both"/>
        <w:outlineLvl w:val="1"/>
        <w:rPr>
          <w:rFonts w:ascii="Times New Roman" w:hAnsi="Times New Roman"/>
          <w:bCs/>
        </w:rPr>
      </w:pPr>
      <w:r w:rsidRPr="004A6CA6">
        <w:rPr>
          <w:rFonts w:ascii="Times New Roman" w:hAnsi="Times New Roman"/>
          <w:bCs/>
        </w:rPr>
        <w:t xml:space="preserve">   Программа реализуется в соответствии с действующими нормативными правовыми актами Российской Федерации</w:t>
      </w:r>
      <w:r w:rsidRPr="004A6CA6">
        <w:rPr>
          <w:rFonts w:ascii="Times New Roman" w:hAnsi="Times New Roman"/>
        </w:rPr>
        <w:t>.</w:t>
      </w:r>
    </w:p>
    <w:p w:rsidR="004A6CA6" w:rsidRPr="004A6CA6" w:rsidRDefault="004A6CA6" w:rsidP="004A6CA6">
      <w:pPr>
        <w:ind w:firstLine="708"/>
        <w:jc w:val="both"/>
        <w:rPr>
          <w:rFonts w:ascii="Times New Roman" w:hAnsi="Times New Roman"/>
        </w:rPr>
      </w:pPr>
      <w:r w:rsidRPr="004A6CA6">
        <w:rPr>
          <w:rFonts w:ascii="Times New Roman" w:hAnsi="Times New Roman"/>
        </w:rPr>
        <w:t>Реализации Программы предусматривает целевое использование средств в соответствии с поставленными задачами.</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4A6CA6" w:rsidRPr="004A6CA6" w:rsidRDefault="004A6CA6" w:rsidP="004A6CA6">
      <w:pPr>
        <w:ind w:firstLine="708"/>
        <w:jc w:val="both"/>
        <w:rPr>
          <w:rFonts w:ascii="Times New Roman" w:hAnsi="Times New Roman"/>
        </w:rPr>
      </w:pPr>
      <w:r w:rsidRPr="004A6CA6">
        <w:rPr>
          <w:rFonts w:ascii="Times New Roman" w:hAnsi="Times New Roman"/>
        </w:rPr>
        <w:t>Основными вопросами, подлежащими контролю в процессе реализации Программы, являются:</w:t>
      </w:r>
    </w:p>
    <w:p w:rsidR="004A6CA6" w:rsidRPr="004A6CA6" w:rsidRDefault="004A6CA6" w:rsidP="004A6CA6">
      <w:pPr>
        <w:ind w:firstLine="708"/>
        <w:jc w:val="both"/>
        <w:rPr>
          <w:rFonts w:ascii="Times New Roman" w:hAnsi="Times New Roman"/>
        </w:rPr>
      </w:pPr>
      <w:r w:rsidRPr="004A6CA6">
        <w:rPr>
          <w:rFonts w:ascii="Times New Roman" w:hAnsi="Times New Roman"/>
        </w:rPr>
        <w:t>- эффективное и целевое использование средств бюджета;</w:t>
      </w:r>
    </w:p>
    <w:p w:rsidR="004A6CA6" w:rsidRPr="004A6CA6" w:rsidRDefault="004A6CA6" w:rsidP="004A6CA6">
      <w:pPr>
        <w:ind w:firstLine="708"/>
        <w:jc w:val="both"/>
        <w:rPr>
          <w:rFonts w:ascii="Times New Roman" w:hAnsi="Times New Roman"/>
        </w:rPr>
      </w:pPr>
      <w:r w:rsidRPr="004A6CA6">
        <w:rPr>
          <w:rFonts w:ascii="Times New Roman" w:hAnsi="Times New Roman"/>
        </w:rPr>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4A6CA6" w:rsidRPr="004A6CA6" w:rsidRDefault="004A6CA6" w:rsidP="004A6CA6">
      <w:pPr>
        <w:ind w:firstLine="708"/>
        <w:jc w:val="both"/>
        <w:rPr>
          <w:rFonts w:ascii="Times New Roman" w:hAnsi="Times New Roman"/>
        </w:rPr>
      </w:pPr>
      <w:r w:rsidRPr="004A6CA6">
        <w:rPr>
          <w:rFonts w:ascii="Times New Roman" w:hAnsi="Times New Roman"/>
        </w:rPr>
        <w:t>- осуществление контроля за соблюдением требований строительных норм и правил, государственных стандартов и технических регламентов;</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гарантийными обязательствами подрядных организаций по поддержанию требуемого состояния объектов. </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Муниципальным заказчиком программы является Администрация  Костылевского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w:t>
      </w:r>
      <w:r w:rsidRPr="004A6CA6">
        <w:rPr>
          <w:rFonts w:ascii="Times New Roman" w:hAnsi="Times New Roman"/>
        </w:rPr>
        <w:lastRenderedPageBreak/>
        <w:t>области и муниципальными нормативными правовыми актами Администрации Костылевского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Главным распорядителем средств, выделяемых на выполнение мероприятий Программы из областного бюджета и бюджета города Куртамыша, является Администрация Костылевского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Муниципальным заказчиком Программы выполняются следующие основные задачи: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 </w:t>
      </w:r>
      <w:r w:rsidRPr="004A6CA6">
        <w:rPr>
          <w:rStyle w:val="a4"/>
          <w:rFonts w:ascii="Times New Roman" w:hAnsi="Times New Roman"/>
        </w:rPr>
        <w:t>заключение муниципальных контрактов с подрядными организациями на выполнение работ по</w:t>
      </w:r>
      <w:r w:rsidRPr="004A6CA6">
        <w:rPr>
          <w:rFonts w:ascii="Times New Roman" w:hAnsi="Times New Roman"/>
        </w:rPr>
        <w:t xml:space="preserve"> ремонту автомобильных дорог общего пользования местного значения; </w:t>
      </w:r>
    </w:p>
    <w:p w:rsidR="004A6CA6" w:rsidRPr="004A6CA6" w:rsidRDefault="004A6CA6" w:rsidP="004A6CA6">
      <w:pPr>
        <w:ind w:firstLine="720"/>
        <w:jc w:val="both"/>
        <w:rPr>
          <w:rFonts w:ascii="Times New Roman" w:hAnsi="Times New Roman"/>
        </w:rPr>
      </w:pPr>
      <w:r w:rsidRPr="004A6CA6">
        <w:rPr>
          <w:rFonts w:ascii="Times New Roman" w:hAnsi="Times New Roman"/>
        </w:rPr>
        <w:t>- экономический анализ эффективности программных проектов и мероприятий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 подготовка предложений по составлению плана инвестиционных и текущих расходов на очередной период;</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4A6CA6" w:rsidRPr="004A6CA6" w:rsidRDefault="004A6CA6" w:rsidP="004A6CA6">
      <w:pPr>
        <w:jc w:val="center"/>
        <w:rPr>
          <w:rFonts w:ascii="Times New Roman" w:hAnsi="Times New Roman"/>
          <w:b/>
        </w:rPr>
      </w:pPr>
    </w:p>
    <w:p w:rsidR="004A6CA6" w:rsidRPr="004A6CA6" w:rsidRDefault="004A6CA6" w:rsidP="004A6CA6">
      <w:pPr>
        <w:jc w:val="center"/>
        <w:rPr>
          <w:rFonts w:ascii="Times New Roman" w:hAnsi="Times New Roman"/>
        </w:rPr>
      </w:pPr>
      <w:r w:rsidRPr="004A6CA6">
        <w:rPr>
          <w:rFonts w:ascii="Times New Roman" w:hAnsi="Times New Roman"/>
        </w:rPr>
        <w:t>7. Ресурсное обеспечение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20"/>
        <w:jc w:val="both"/>
        <w:rPr>
          <w:rFonts w:ascii="Times New Roman" w:hAnsi="Times New Roman"/>
        </w:rPr>
      </w:pPr>
      <w:r w:rsidRPr="004A6CA6">
        <w:rPr>
          <w:rFonts w:ascii="Times New Roman" w:hAnsi="Times New Roman"/>
        </w:rPr>
        <w:t>Финансирование Программы осуществляется за счёт средств бюджета Костылевского сельсовета, средства носят прогнозный характер.</w:t>
      </w:r>
    </w:p>
    <w:p w:rsidR="004A6CA6" w:rsidRPr="004A6CA6" w:rsidRDefault="004A6CA6" w:rsidP="004A6CA6">
      <w:pPr>
        <w:ind w:firstLine="720"/>
        <w:jc w:val="center"/>
        <w:rPr>
          <w:rFonts w:ascii="Times New Roman" w:hAnsi="Times New Roman"/>
        </w:rPr>
      </w:pPr>
      <w:r w:rsidRPr="004A6CA6">
        <w:rPr>
          <w:rFonts w:ascii="Times New Roman" w:hAnsi="Times New Roman"/>
        </w:rPr>
        <w:t>Ресурсное обеспечение, необходимое для реализации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731"/>
        <w:gridCol w:w="1148"/>
        <w:gridCol w:w="1260"/>
        <w:gridCol w:w="1260"/>
        <w:gridCol w:w="1260"/>
      </w:tblGrid>
      <w:tr w:rsidR="004A6CA6" w:rsidRPr="004A6CA6" w:rsidTr="00D17778">
        <w:trPr>
          <w:trHeight w:val="1045"/>
        </w:trPr>
        <w:tc>
          <w:tcPr>
            <w:tcW w:w="2988" w:type="dxa"/>
          </w:tcPr>
          <w:p w:rsidR="004A6CA6" w:rsidRPr="004A6CA6" w:rsidRDefault="004A6CA6" w:rsidP="00D17778">
            <w:pPr>
              <w:jc w:val="center"/>
              <w:rPr>
                <w:rFonts w:ascii="Times New Roman" w:hAnsi="Times New Roman"/>
              </w:rPr>
            </w:pPr>
            <w:r w:rsidRPr="004A6CA6">
              <w:rPr>
                <w:rFonts w:ascii="Times New Roman" w:hAnsi="Times New Roman"/>
              </w:rPr>
              <w:t>Программные</w:t>
            </w:r>
          </w:p>
          <w:p w:rsidR="004A6CA6" w:rsidRPr="004A6CA6" w:rsidRDefault="004A6CA6" w:rsidP="00D17778">
            <w:pPr>
              <w:jc w:val="center"/>
              <w:rPr>
                <w:rFonts w:ascii="Times New Roman" w:hAnsi="Times New Roman"/>
              </w:rPr>
            </w:pPr>
            <w:r w:rsidRPr="004A6CA6">
              <w:rPr>
                <w:rFonts w:ascii="Times New Roman" w:hAnsi="Times New Roman"/>
              </w:rPr>
              <w:t>мероприятия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Источники</w:t>
            </w:r>
          </w:p>
          <w:p w:rsidR="004A6CA6" w:rsidRPr="004A6CA6" w:rsidRDefault="004A6CA6" w:rsidP="00D17778">
            <w:pPr>
              <w:jc w:val="center"/>
              <w:rPr>
                <w:rFonts w:ascii="Times New Roman" w:hAnsi="Times New Roman"/>
              </w:rPr>
            </w:pPr>
            <w:r w:rsidRPr="004A6CA6">
              <w:rPr>
                <w:rFonts w:ascii="Times New Roman" w:hAnsi="Times New Roman"/>
              </w:rPr>
              <w:t>финансирования</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Всего</w:t>
            </w:r>
            <w:r w:rsidR="00BF767D">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p w:rsidR="004A6CA6" w:rsidRPr="004A6CA6" w:rsidRDefault="004A6CA6" w:rsidP="00D17778">
            <w:pPr>
              <w:jc w:val="center"/>
              <w:rPr>
                <w:rFonts w:ascii="Times New Roman" w:hAnsi="Times New Roman"/>
              </w:rPr>
            </w:pPr>
            <w:r w:rsidRPr="004A6CA6">
              <w:rPr>
                <w:rFonts w:ascii="Times New Roman" w:hAnsi="Times New Roman"/>
              </w:rPr>
              <w:t>тыс.руб.</w:t>
            </w:r>
            <w:r w:rsidR="00BF767D">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p w:rsidR="004A6CA6" w:rsidRPr="004A6CA6" w:rsidRDefault="004A6CA6" w:rsidP="00D17778">
            <w:pPr>
              <w:jc w:val="center"/>
              <w:rPr>
                <w:rFonts w:ascii="Times New Roman" w:hAnsi="Times New Roman"/>
              </w:rPr>
            </w:pPr>
            <w:r w:rsidRPr="004A6CA6">
              <w:rPr>
                <w:rFonts w:ascii="Times New Roman" w:hAnsi="Times New Roman"/>
              </w:rPr>
              <w:t>тыс.руб.</w:t>
            </w:r>
            <w:r w:rsidR="00BF767D">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p w:rsidR="004A6CA6" w:rsidRPr="004A6CA6" w:rsidRDefault="004A6CA6" w:rsidP="00D17778">
            <w:pPr>
              <w:jc w:val="center"/>
              <w:rPr>
                <w:rFonts w:ascii="Times New Roman" w:hAnsi="Times New Roman"/>
              </w:rPr>
            </w:pPr>
            <w:r w:rsidRPr="004A6CA6">
              <w:rPr>
                <w:rFonts w:ascii="Times New Roman" w:hAnsi="Times New Roman"/>
              </w:rPr>
              <w:t>тыс.руб.</w:t>
            </w:r>
            <w:r w:rsidR="00BF767D">
              <w:rPr>
                <w:rFonts w:ascii="Times New Roman" w:hAnsi="Times New Roman"/>
              </w:rPr>
              <w:t>*</w:t>
            </w:r>
          </w:p>
        </w:tc>
      </w:tr>
      <w:tr w:rsidR="004A6CA6" w:rsidRPr="004A6CA6" w:rsidTr="00D17778">
        <w:trPr>
          <w:trHeight w:val="789"/>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Содержание автомобильных дорог общего пользования местного значения в границах Костылевского сельсовета и искусственных сооружений на них</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r>
      <w:tr w:rsidR="004A6CA6" w:rsidRPr="004A6CA6" w:rsidTr="00D17778">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Бюджет Костылевского сельсовета</w:t>
            </w:r>
          </w:p>
        </w:tc>
        <w:tc>
          <w:tcPr>
            <w:tcW w:w="1148" w:type="dxa"/>
            <w:vAlign w:val="center"/>
          </w:tcPr>
          <w:p w:rsidR="004A6CA6" w:rsidRPr="004A6CA6" w:rsidRDefault="00BF767D" w:rsidP="00D17778">
            <w:pPr>
              <w:jc w:val="center"/>
              <w:rPr>
                <w:rFonts w:ascii="Times New Roman" w:hAnsi="Times New Roman"/>
              </w:rPr>
            </w:pPr>
            <w:r>
              <w:rPr>
                <w:rFonts w:ascii="Times New Roman" w:hAnsi="Times New Roman"/>
              </w:rPr>
              <w:t>2368,0</w:t>
            </w:r>
          </w:p>
        </w:tc>
        <w:tc>
          <w:tcPr>
            <w:tcW w:w="1260" w:type="dxa"/>
            <w:vAlign w:val="center"/>
          </w:tcPr>
          <w:p w:rsidR="004A6CA6" w:rsidRPr="004A6CA6" w:rsidRDefault="00BF767D" w:rsidP="00D17778">
            <w:pPr>
              <w:jc w:val="center"/>
              <w:rPr>
                <w:rFonts w:ascii="Times New Roman" w:hAnsi="Times New Roman"/>
              </w:rPr>
            </w:pPr>
            <w:r>
              <w:rPr>
                <w:rFonts w:ascii="Times New Roman" w:hAnsi="Times New Roman"/>
              </w:rPr>
              <w:t>626,0</w:t>
            </w:r>
          </w:p>
        </w:tc>
        <w:tc>
          <w:tcPr>
            <w:tcW w:w="1260" w:type="dxa"/>
            <w:vAlign w:val="center"/>
          </w:tcPr>
          <w:p w:rsidR="004A6CA6" w:rsidRPr="004A6CA6" w:rsidRDefault="00BF767D" w:rsidP="00D17778">
            <w:pPr>
              <w:jc w:val="center"/>
              <w:rPr>
                <w:rFonts w:ascii="Times New Roman" w:hAnsi="Times New Roman"/>
              </w:rPr>
            </w:pPr>
            <w:r>
              <w:rPr>
                <w:rFonts w:ascii="Times New Roman" w:hAnsi="Times New Roman"/>
              </w:rPr>
              <w:t>871,0</w:t>
            </w:r>
          </w:p>
        </w:tc>
        <w:tc>
          <w:tcPr>
            <w:tcW w:w="1260" w:type="dxa"/>
            <w:vAlign w:val="center"/>
          </w:tcPr>
          <w:p w:rsidR="004A6CA6" w:rsidRPr="004A6CA6" w:rsidRDefault="00BF767D" w:rsidP="00D17778">
            <w:pPr>
              <w:jc w:val="center"/>
              <w:rPr>
                <w:rFonts w:ascii="Times New Roman" w:hAnsi="Times New Roman"/>
              </w:rPr>
            </w:pPr>
            <w:r>
              <w:rPr>
                <w:rFonts w:ascii="Times New Roman" w:hAnsi="Times New Roman"/>
              </w:rPr>
              <w:t>871,0</w:t>
            </w:r>
          </w:p>
        </w:tc>
      </w:tr>
      <w:tr w:rsidR="004A6CA6" w:rsidRPr="004A6CA6" w:rsidTr="00D17778">
        <w:trPr>
          <w:trHeight w:val="833"/>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 xml:space="preserve"> Капитальный ремонт, ремонт автомобильных дорог общего пользования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bCs/>
              </w:rPr>
            </w:pPr>
          </w:p>
        </w:tc>
        <w:tc>
          <w:tcPr>
            <w:tcW w:w="1260" w:type="dxa"/>
            <w:vAlign w:val="center"/>
          </w:tcPr>
          <w:p w:rsidR="004A6CA6" w:rsidRPr="004A6CA6" w:rsidRDefault="004A6CA6" w:rsidP="00D17778">
            <w:pPr>
              <w:jc w:val="center"/>
              <w:rPr>
                <w:rFonts w:ascii="Times New Roman" w:hAnsi="Times New Roman"/>
                <w:bCs/>
              </w:rPr>
            </w:pPr>
          </w:p>
        </w:tc>
        <w:tc>
          <w:tcPr>
            <w:tcW w:w="1260"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r>
      <w:tr w:rsidR="004A6CA6" w:rsidRPr="004A6CA6" w:rsidTr="00D17778">
        <w:trPr>
          <w:trHeight w:val="1986"/>
        </w:trPr>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Бюджет Костылевского сельсовета</w:t>
            </w:r>
          </w:p>
        </w:tc>
        <w:tc>
          <w:tcPr>
            <w:tcW w:w="1148"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r>
      <w:tr w:rsidR="004A6CA6" w:rsidRPr="004A6CA6" w:rsidTr="00D17778">
        <w:tc>
          <w:tcPr>
            <w:tcW w:w="2988" w:type="dxa"/>
          </w:tcPr>
          <w:p w:rsidR="004A6CA6" w:rsidRPr="004A6CA6" w:rsidRDefault="004A6CA6" w:rsidP="00D17778">
            <w:pPr>
              <w:jc w:val="both"/>
              <w:rPr>
                <w:rFonts w:ascii="Times New Roman" w:hAnsi="Times New Roman"/>
                <w:b/>
              </w:rPr>
            </w:pPr>
            <w:r w:rsidRPr="004A6CA6">
              <w:rPr>
                <w:rFonts w:ascii="Times New Roman" w:hAnsi="Times New Roman"/>
                <w:b/>
              </w:rPr>
              <w:t>Итого:</w:t>
            </w:r>
          </w:p>
        </w:tc>
        <w:tc>
          <w:tcPr>
            <w:tcW w:w="1732" w:type="dxa"/>
            <w:vAlign w:val="center"/>
          </w:tcPr>
          <w:p w:rsidR="004A6CA6" w:rsidRPr="004A6CA6" w:rsidRDefault="004A6CA6" w:rsidP="00D17778">
            <w:pPr>
              <w:jc w:val="center"/>
              <w:rPr>
                <w:rFonts w:ascii="Times New Roman" w:hAnsi="Times New Roman"/>
                <w:b/>
              </w:rPr>
            </w:pPr>
          </w:p>
        </w:tc>
        <w:tc>
          <w:tcPr>
            <w:tcW w:w="1148" w:type="dxa"/>
            <w:vAlign w:val="center"/>
          </w:tcPr>
          <w:p w:rsidR="004A6CA6" w:rsidRPr="004A6CA6" w:rsidRDefault="00BF767D" w:rsidP="00D17778">
            <w:pPr>
              <w:jc w:val="center"/>
              <w:rPr>
                <w:rFonts w:ascii="Times New Roman" w:hAnsi="Times New Roman"/>
                <w:b/>
                <w:bCs/>
              </w:rPr>
            </w:pPr>
            <w:r>
              <w:rPr>
                <w:rFonts w:ascii="Times New Roman" w:hAnsi="Times New Roman"/>
                <w:b/>
                <w:bCs/>
              </w:rPr>
              <w:t>2368,0</w:t>
            </w:r>
          </w:p>
        </w:tc>
        <w:tc>
          <w:tcPr>
            <w:tcW w:w="1260" w:type="dxa"/>
            <w:vAlign w:val="center"/>
          </w:tcPr>
          <w:p w:rsidR="004A6CA6" w:rsidRPr="004A6CA6" w:rsidRDefault="00BF767D" w:rsidP="00D17778">
            <w:pPr>
              <w:jc w:val="center"/>
              <w:rPr>
                <w:rFonts w:ascii="Times New Roman" w:hAnsi="Times New Roman"/>
                <w:b/>
                <w:bCs/>
              </w:rPr>
            </w:pPr>
            <w:r>
              <w:rPr>
                <w:rFonts w:ascii="Times New Roman" w:hAnsi="Times New Roman"/>
                <w:b/>
                <w:bCs/>
              </w:rPr>
              <w:t>626,0</w:t>
            </w:r>
          </w:p>
        </w:tc>
        <w:tc>
          <w:tcPr>
            <w:tcW w:w="1260" w:type="dxa"/>
            <w:vAlign w:val="center"/>
          </w:tcPr>
          <w:p w:rsidR="004A6CA6" w:rsidRPr="004A6CA6" w:rsidRDefault="00BF767D" w:rsidP="00D17778">
            <w:pPr>
              <w:jc w:val="center"/>
              <w:rPr>
                <w:rFonts w:ascii="Times New Roman" w:hAnsi="Times New Roman"/>
                <w:b/>
                <w:bCs/>
              </w:rPr>
            </w:pPr>
            <w:r>
              <w:rPr>
                <w:rFonts w:ascii="Times New Roman" w:hAnsi="Times New Roman"/>
                <w:b/>
                <w:bCs/>
              </w:rPr>
              <w:t>871,0</w:t>
            </w:r>
          </w:p>
        </w:tc>
        <w:tc>
          <w:tcPr>
            <w:tcW w:w="1260" w:type="dxa"/>
            <w:vAlign w:val="center"/>
          </w:tcPr>
          <w:p w:rsidR="004A6CA6" w:rsidRPr="004A6CA6" w:rsidRDefault="00BF767D" w:rsidP="00D17778">
            <w:pPr>
              <w:jc w:val="center"/>
              <w:rPr>
                <w:rFonts w:ascii="Times New Roman" w:hAnsi="Times New Roman"/>
                <w:b/>
              </w:rPr>
            </w:pPr>
            <w:r>
              <w:rPr>
                <w:rFonts w:ascii="Times New Roman" w:hAnsi="Times New Roman"/>
                <w:b/>
              </w:rPr>
              <w:t>871,0</w:t>
            </w:r>
          </w:p>
        </w:tc>
      </w:tr>
    </w:tbl>
    <w:p w:rsidR="004A6CA6" w:rsidRPr="004A6CA6" w:rsidRDefault="004A6CA6" w:rsidP="004A6CA6">
      <w:pPr>
        <w:jc w:val="both"/>
        <w:rPr>
          <w:rFonts w:ascii="Times New Roman" w:hAnsi="Times New Roman"/>
        </w:rPr>
      </w:pPr>
      <w:r w:rsidRPr="004A6CA6">
        <w:rPr>
          <w:rFonts w:ascii="Times New Roman" w:hAnsi="Times New Roman"/>
        </w:rPr>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w:t>
      </w:r>
      <w:r w:rsidRPr="004A6CA6">
        <w:rPr>
          <w:rFonts w:ascii="Times New Roman" w:hAnsi="Times New Roman"/>
        </w:rPr>
        <w:lastRenderedPageBreak/>
        <w:t>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Костылевского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4A6CA6" w:rsidRPr="004A6CA6" w:rsidRDefault="004A6CA6" w:rsidP="004A6CA6">
      <w:pPr>
        <w:ind w:firstLine="720"/>
        <w:jc w:val="both"/>
        <w:rPr>
          <w:rFonts w:ascii="Times New Roman" w:hAnsi="Times New Roman"/>
        </w:rPr>
      </w:pPr>
      <w:r w:rsidRPr="004A6CA6">
        <w:rPr>
          <w:rFonts w:ascii="Times New Roman" w:hAnsi="Times New Roman"/>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Для улучшения показателя по  городу Куртамышу необходимо увеличение средств, выделяемых на приведение в нормативное состояние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4A6CA6" w:rsidRPr="004A6CA6" w:rsidRDefault="004A6CA6" w:rsidP="004A6CA6">
      <w:pPr>
        <w:jc w:val="both"/>
        <w:rPr>
          <w:rFonts w:ascii="Times New Roman" w:hAnsi="Times New Roman"/>
        </w:rPr>
      </w:pPr>
      <w:r w:rsidRPr="004A6CA6">
        <w:rPr>
          <w:rFonts w:ascii="Times New Roman" w:hAnsi="Times New Roman"/>
        </w:rPr>
        <w:tab/>
        <w:t xml:space="preserve"> </w:t>
      </w:r>
    </w:p>
    <w:p w:rsidR="004A6CA6" w:rsidRPr="004A6CA6" w:rsidRDefault="004A6CA6" w:rsidP="004A6CA6">
      <w:pPr>
        <w:spacing w:line="276" w:lineRule="auto"/>
        <w:ind w:firstLine="540"/>
        <w:jc w:val="center"/>
        <w:rPr>
          <w:rFonts w:ascii="Times New Roman" w:hAnsi="Times New Roman"/>
        </w:rPr>
      </w:pPr>
      <w:r w:rsidRPr="004A6CA6">
        <w:rPr>
          <w:rFonts w:ascii="Times New Roman" w:hAnsi="Times New Roman"/>
        </w:rPr>
        <w:t>8. Управление реализацией Программы и контроль за ходом её исполнения</w:t>
      </w:r>
    </w:p>
    <w:p w:rsidR="004A6CA6" w:rsidRPr="004A6CA6" w:rsidRDefault="004A6CA6" w:rsidP="004A6CA6">
      <w:pPr>
        <w:jc w:val="center"/>
        <w:rPr>
          <w:rFonts w:ascii="Times New Roman" w:hAnsi="Times New Roman"/>
          <w:b/>
        </w:rPr>
      </w:pPr>
    </w:p>
    <w:p w:rsidR="004A6CA6" w:rsidRPr="004A6CA6" w:rsidRDefault="004A6CA6" w:rsidP="004A6CA6">
      <w:pPr>
        <w:ind w:left="-181" w:firstLine="703"/>
        <w:jc w:val="both"/>
        <w:rPr>
          <w:rFonts w:ascii="Times New Roman" w:hAnsi="Times New Roman"/>
        </w:rPr>
      </w:pPr>
      <w:r w:rsidRPr="004A6CA6">
        <w:rPr>
          <w:rFonts w:ascii="Times New Roman" w:hAnsi="Times New Roman"/>
        </w:rPr>
        <w:t>Координатором  реализации Программы является Администрация Костылевского сельсовета (далее – Администрация).</w:t>
      </w:r>
    </w:p>
    <w:p w:rsidR="004A6CA6" w:rsidRPr="004A6CA6" w:rsidRDefault="004A6CA6" w:rsidP="004A6CA6">
      <w:pPr>
        <w:ind w:left="-181" w:firstLine="703"/>
        <w:jc w:val="both"/>
        <w:rPr>
          <w:rStyle w:val="a4"/>
          <w:rFonts w:ascii="Times New Roman" w:hAnsi="Times New Roman"/>
        </w:rPr>
      </w:pPr>
      <w:r w:rsidRPr="004A6CA6">
        <w:rPr>
          <w:rFonts w:ascii="Times New Roman" w:hAnsi="Times New Roman"/>
        </w:rPr>
        <w:t xml:space="preserve">Администрация </w:t>
      </w:r>
      <w:r w:rsidRPr="004A6CA6">
        <w:rPr>
          <w:rStyle w:val="a4"/>
          <w:rFonts w:ascii="Times New Roman" w:hAnsi="Times New Roman"/>
        </w:rPr>
        <w:t>обеспечивает:</w:t>
      </w:r>
    </w:p>
    <w:p w:rsidR="004A6CA6" w:rsidRPr="004A6CA6" w:rsidRDefault="004A6CA6" w:rsidP="004A6CA6">
      <w:pPr>
        <w:tabs>
          <w:tab w:val="left" w:pos="720"/>
        </w:tabs>
        <w:ind w:left="-181" w:firstLine="703"/>
        <w:jc w:val="both"/>
        <w:rPr>
          <w:rStyle w:val="a4"/>
          <w:rFonts w:ascii="Times New Roman" w:hAnsi="Times New Roman"/>
        </w:rPr>
      </w:pPr>
      <w:r w:rsidRPr="004A6CA6">
        <w:rPr>
          <w:rStyle w:val="a4"/>
          <w:rFonts w:ascii="Times New Roman" w:hAnsi="Times New Roman"/>
        </w:rPr>
        <w:t xml:space="preserve">- учет  предоставленных субсидий в доходной части бюджета </w:t>
      </w:r>
      <w:r w:rsidRPr="004A6CA6">
        <w:rPr>
          <w:rFonts w:ascii="Times New Roman" w:hAnsi="Times New Roman"/>
        </w:rPr>
        <w:t>Костылевского сельсовета</w:t>
      </w:r>
      <w:r w:rsidRPr="004A6CA6">
        <w:rPr>
          <w:rStyle w:val="a4"/>
          <w:rFonts w:ascii="Times New Roman" w:hAnsi="Times New Roman"/>
        </w:rPr>
        <w:t xml:space="preserve">; </w:t>
      </w:r>
    </w:p>
    <w:p w:rsidR="004A6CA6" w:rsidRPr="004A6CA6" w:rsidRDefault="004A6CA6" w:rsidP="004A6CA6">
      <w:pPr>
        <w:tabs>
          <w:tab w:val="left" w:pos="720"/>
        </w:tabs>
        <w:ind w:left="-181" w:firstLine="703"/>
        <w:jc w:val="both"/>
        <w:rPr>
          <w:rFonts w:ascii="Times New Roman" w:hAnsi="Times New Roman"/>
        </w:rPr>
      </w:pPr>
      <w:r w:rsidRPr="004A6CA6">
        <w:rPr>
          <w:rStyle w:val="a4"/>
          <w:rFonts w:ascii="Times New Roman" w:hAnsi="Times New Roman"/>
        </w:rPr>
        <w:t xml:space="preserve">- </w:t>
      </w:r>
      <w:r w:rsidRPr="004A6CA6">
        <w:rPr>
          <w:rFonts w:ascii="Times New Roman" w:hAnsi="Times New Roman"/>
        </w:rPr>
        <w:t xml:space="preserve">целевое и эффективное использование субсидий и средств городского бюджета; </w:t>
      </w:r>
    </w:p>
    <w:p w:rsidR="004A6CA6" w:rsidRPr="004A6CA6" w:rsidRDefault="004A6CA6" w:rsidP="004A6CA6">
      <w:pPr>
        <w:tabs>
          <w:tab w:val="left" w:pos="720"/>
        </w:tabs>
        <w:ind w:left="-181" w:firstLine="703"/>
        <w:jc w:val="both"/>
        <w:rPr>
          <w:rStyle w:val="a4"/>
          <w:rFonts w:ascii="Times New Roman" w:hAnsi="Times New Roman"/>
        </w:rPr>
      </w:pPr>
      <w:r w:rsidRPr="004A6CA6">
        <w:rPr>
          <w:rFonts w:ascii="Times New Roman" w:hAnsi="Times New Roman"/>
        </w:rPr>
        <w:t xml:space="preserve">- </w:t>
      </w:r>
      <w:r w:rsidRPr="004A6CA6">
        <w:rPr>
          <w:rStyle w:val="a4"/>
          <w:rFonts w:ascii="Times New Roman" w:hAnsi="Times New Roman"/>
        </w:rPr>
        <w:t xml:space="preserve">в пределах полученных субсидий и средств городского бюджета обеспечивает финансирование </w:t>
      </w:r>
      <w:r w:rsidRPr="004A6CA6">
        <w:rPr>
          <w:rFonts w:ascii="Times New Roman" w:hAnsi="Times New Roman"/>
        </w:rPr>
        <w:t>ремонта автомобильных дорог общего пользования местного значения;</w:t>
      </w:r>
    </w:p>
    <w:p w:rsidR="004A6CA6" w:rsidRPr="004A6CA6" w:rsidRDefault="004A6CA6" w:rsidP="004A6CA6">
      <w:pPr>
        <w:pStyle w:val="1"/>
        <w:spacing w:before="0" w:beforeAutospacing="0" w:after="0" w:afterAutospacing="0"/>
        <w:ind w:left="-180" w:hanging="180"/>
        <w:jc w:val="both"/>
        <w:rPr>
          <w:b w:val="0"/>
          <w:sz w:val="24"/>
          <w:szCs w:val="24"/>
        </w:rPr>
      </w:pPr>
      <w:r w:rsidRPr="004A6CA6">
        <w:rPr>
          <w:rStyle w:val="a4"/>
          <w:b w:val="0"/>
          <w:sz w:val="24"/>
          <w:szCs w:val="24"/>
        </w:rPr>
        <w:t xml:space="preserve">              - </w:t>
      </w:r>
      <w:r w:rsidRPr="004A6CA6">
        <w:rPr>
          <w:b w:val="0"/>
          <w:sz w:val="24"/>
          <w:szCs w:val="24"/>
        </w:rPr>
        <w:t xml:space="preserve">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5" w:history="1">
        <w:r w:rsidRPr="004A6CA6">
          <w:rPr>
            <w:rStyle w:val="a5"/>
            <w:b w:val="0"/>
            <w:sz w:val="24"/>
            <w:szCs w:val="24"/>
          </w:rPr>
          <w:t>закону</w:t>
        </w:r>
      </w:hyperlink>
      <w:r w:rsidRPr="004A6CA6">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4A6CA6" w:rsidRPr="004A6CA6" w:rsidRDefault="004A6CA6" w:rsidP="004A6CA6">
      <w:pPr>
        <w:ind w:left="-180" w:firstLine="900"/>
        <w:jc w:val="both"/>
        <w:rPr>
          <w:rFonts w:ascii="Times New Roman" w:hAnsi="Times New Roman"/>
        </w:rPr>
      </w:pPr>
      <w:r w:rsidRPr="004A6CA6">
        <w:rPr>
          <w:rFonts w:ascii="Times New Roman" w:hAnsi="Times New Roman"/>
        </w:rPr>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4A6CA6" w:rsidRPr="004A6CA6" w:rsidRDefault="004A6CA6" w:rsidP="004A6CA6">
      <w:pPr>
        <w:ind w:left="-180" w:firstLine="720"/>
        <w:jc w:val="both"/>
        <w:rPr>
          <w:rFonts w:ascii="Times New Roman" w:hAnsi="Times New Roman"/>
        </w:rPr>
      </w:pPr>
      <w:r w:rsidRPr="004A6CA6">
        <w:rPr>
          <w:rFonts w:ascii="Times New Roman" w:hAnsi="Times New Roman"/>
        </w:rPr>
        <w:t>- осуществляет обобщение и подготовку информации о ходе реализации мероприятий Программы;</w:t>
      </w:r>
    </w:p>
    <w:p w:rsidR="004A6CA6" w:rsidRPr="004A6CA6" w:rsidRDefault="004A6CA6" w:rsidP="004A6CA6">
      <w:pPr>
        <w:ind w:left="-180" w:firstLine="900"/>
        <w:jc w:val="both"/>
        <w:rPr>
          <w:rFonts w:ascii="Times New Roman" w:hAnsi="Times New Roman"/>
        </w:rPr>
      </w:pPr>
      <w:r w:rsidRPr="004A6CA6">
        <w:rPr>
          <w:rFonts w:ascii="Times New Roman" w:hAnsi="Times New Roman"/>
        </w:rPr>
        <w:lastRenderedPageBreak/>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городского бюджета и уточнения возможных объемов финансирования из других источников.</w:t>
      </w:r>
    </w:p>
    <w:p w:rsidR="004A6CA6" w:rsidRPr="004A6CA6" w:rsidRDefault="004A6CA6" w:rsidP="004A6CA6">
      <w:pPr>
        <w:ind w:firstLine="720"/>
        <w:jc w:val="both"/>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 xml:space="preserve">9. Оценка социально-экономической эффективности </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autoSpaceDE w:val="0"/>
        <w:autoSpaceDN w:val="0"/>
        <w:adjustRightInd w:val="0"/>
        <w:jc w:val="both"/>
        <w:outlineLvl w:val="1"/>
        <w:rPr>
          <w:rFonts w:ascii="Times New Roman" w:hAnsi="Times New Roman"/>
        </w:rPr>
      </w:pPr>
      <w:r w:rsidRPr="004A6CA6">
        <w:rPr>
          <w:rFonts w:ascii="Times New Roman" w:hAnsi="Times New Roman"/>
        </w:rPr>
        <w:tab/>
        <w:t>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2020-2022 годы» осуществляется заказчиком Программы -  администрацией Костылевского сельсовета по годам в течение всего срока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Оценка эффективности реализации Программы по целевому индикатору  определяется по следующей формуле:</w:t>
      </w:r>
    </w:p>
    <w:p w:rsidR="004A6CA6" w:rsidRPr="004A6CA6" w:rsidRDefault="004A6CA6" w:rsidP="004A6CA6">
      <w:pPr>
        <w:shd w:val="clear" w:color="auto" w:fill="FFFFFF"/>
        <w:ind w:right="2" w:firstLine="540"/>
        <w:jc w:val="both"/>
        <w:rPr>
          <w:rFonts w:ascii="Times New Roman" w:hAnsi="Times New Roman"/>
          <w:bCs/>
          <w:spacing w:val="-3"/>
        </w:rPr>
      </w:pP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w:t>
      </w:r>
      <w:r w:rsidRPr="004A6CA6">
        <w:rPr>
          <w:rFonts w:ascii="Times New Roman" w:hAnsi="Times New Roman"/>
          <w:bCs/>
          <w:spacing w:val="-3"/>
          <w:position w:val="-28"/>
        </w:rPr>
        <w:object w:dxaOrig="10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6" o:title=""/>
          </v:shape>
          <o:OLEObject Type="Embed" ProgID="Equation.3" ShapeID="_x0000_i1025" DrawAspect="Content" ObjectID="_1635938040" r:id="rId7"/>
        </w:object>
      </w:r>
      <w:r w:rsidRPr="004A6CA6">
        <w:rPr>
          <w:rFonts w:ascii="Times New Roman" w:hAnsi="Times New Roman"/>
          <w:bCs/>
          <w:spacing w:val="-3"/>
        </w:rPr>
        <w:t xml:space="preserve">       где:</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 эффективность реализации Программы по целевому индикатору, %;</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w:t>
      </w:r>
      <w:r w:rsidRPr="004A6CA6">
        <w:rPr>
          <w:rFonts w:ascii="Times New Roman" w:hAnsi="Times New Roman"/>
          <w:bCs/>
          <w:spacing w:val="-3"/>
        </w:rPr>
        <w:t>1- протяжённость отремонтированных дорог, км;</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Про</w:t>
      </w:r>
      <w:r w:rsidRPr="004A6CA6">
        <w:rPr>
          <w:rFonts w:ascii="Times New Roman" w:hAnsi="Times New Roman"/>
          <w:bCs/>
          <w:spacing w:val="-3"/>
        </w:rPr>
        <w:t xml:space="preserve"> – протяжённость дорог с твёрдым покрытием общего пользования местного значения, км;</w:t>
      </w:r>
    </w:p>
    <w:p w:rsidR="004A6CA6" w:rsidRPr="004A6CA6" w:rsidRDefault="004A6CA6" w:rsidP="004A6CA6">
      <w:pPr>
        <w:tabs>
          <w:tab w:val="left" w:pos="720"/>
        </w:tabs>
        <w:rPr>
          <w:rFonts w:ascii="Times New Roman" w:hAnsi="Times New Roman"/>
        </w:rPr>
      </w:pPr>
      <w:r w:rsidRPr="004A6CA6">
        <w:rPr>
          <w:rFonts w:ascii="Times New Roman" w:hAnsi="Times New Roman"/>
        </w:rPr>
        <w:tab/>
        <w:t>Источником данных для расчёта индикатора являются:</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r w:rsidRPr="004A6CA6">
        <w:rPr>
          <w:rFonts w:ascii="Times New Roman" w:hAnsi="Times New Roman"/>
        </w:rPr>
        <w:t>Костылевского сельсовета</w:t>
      </w:r>
      <w:r w:rsidRPr="004A6CA6">
        <w:rPr>
          <w:rFonts w:ascii="Times New Roman" w:hAnsi="Times New Roman"/>
          <w:bCs/>
          <w:spacing w:val="-3"/>
        </w:rPr>
        <w:t xml:space="preserve">, утверждённого постановлением администрации </w:t>
      </w:r>
      <w:r w:rsidRPr="004A6CA6">
        <w:rPr>
          <w:rFonts w:ascii="Times New Roman" w:hAnsi="Times New Roman"/>
        </w:rPr>
        <w:t xml:space="preserve">Костылевского сельсовета </w:t>
      </w:r>
      <w:r w:rsidRPr="004A6CA6">
        <w:rPr>
          <w:rFonts w:ascii="Times New Roman" w:hAnsi="Times New Roman"/>
          <w:bCs/>
          <w:spacing w:val="-3"/>
        </w:rPr>
        <w:t>от 25.02.2014г. № 31 «Об утверждении перечня автомобильных дорог общего пользования местного значения города Куртамыша»</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протяжённость отремонтированных дорог – в соответствии с отчётом о ходе реализации Программы.</w:t>
      </w:r>
    </w:p>
    <w:p w:rsidR="004A6CA6" w:rsidRPr="004A6CA6" w:rsidRDefault="004A6CA6" w:rsidP="004A6CA6">
      <w:pPr>
        <w:tabs>
          <w:tab w:val="left" w:pos="720"/>
          <w:tab w:val="left" w:pos="900"/>
        </w:tabs>
        <w:ind w:firstLine="720"/>
        <w:jc w:val="both"/>
        <w:rPr>
          <w:rFonts w:ascii="Times New Roman" w:hAnsi="Times New Roman"/>
        </w:rPr>
      </w:pPr>
      <w:r w:rsidRPr="004A6CA6">
        <w:rPr>
          <w:rFonts w:ascii="Times New Roman" w:hAnsi="Times New Roman"/>
        </w:rPr>
        <w:t xml:space="preserve"> </w:t>
      </w:r>
      <w:r w:rsidRPr="004A6CA6">
        <w:rPr>
          <w:rFonts w:ascii="Times New Roman" w:hAnsi="Times New Roman"/>
        </w:rPr>
        <w:tab/>
        <w:t>Целевые индикаторы рассчитываются заказчиком муниципальной Программы по годам в течение всего срока 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Главный специалист Костылевского сельсовета                      Т.М. Маслова</w:t>
      </w:r>
    </w:p>
    <w:p w:rsidR="004A6CA6" w:rsidRPr="004A6CA6" w:rsidRDefault="004A6CA6" w:rsidP="004A6CA6">
      <w:pPr>
        <w:rPr>
          <w:rFonts w:ascii="Times New Roman" w:hAnsi="Times New Roman"/>
        </w:rPr>
        <w:sectPr w:rsidR="004A6CA6" w:rsidRPr="004A6CA6">
          <w:pgSz w:w="11907" w:h="16840"/>
          <w:pgMar w:top="1134" w:right="851" w:bottom="1134" w:left="1701" w:header="709" w:footer="709" w:gutter="0"/>
          <w:cols w:space="720"/>
        </w:sectPr>
      </w:pPr>
    </w:p>
    <w:tbl>
      <w:tblPr>
        <w:tblW w:w="15417" w:type="dxa"/>
        <w:tblLook w:val="01E0" w:firstRow="1" w:lastRow="1" w:firstColumn="1" w:lastColumn="1" w:noHBand="0" w:noVBand="0"/>
      </w:tblPr>
      <w:tblGrid>
        <w:gridCol w:w="8613"/>
        <w:gridCol w:w="6804"/>
      </w:tblGrid>
      <w:tr w:rsidR="004A6CA6" w:rsidRPr="004A6CA6" w:rsidTr="00D17778">
        <w:tc>
          <w:tcPr>
            <w:tcW w:w="8613" w:type="dxa"/>
          </w:tcPr>
          <w:p w:rsidR="004A6CA6" w:rsidRPr="004A6CA6" w:rsidRDefault="004A6CA6" w:rsidP="00D17778">
            <w:pPr>
              <w:jc w:val="center"/>
              <w:rPr>
                <w:rFonts w:ascii="Times New Roman" w:hAnsi="Times New Roman"/>
                <w:highlight w:val="magenta"/>
              </w:rPr>
            </w:pPr>
          </w:p>
        </w:tc>
        <w:tc>
          <w:tcPr>
            <w:tcW w:w="6804" w:type="dxa"/>
          </w:tcPr>
          <w:p w:rsidR="004A6CA6" w:rsidRPr="004A6CA6" w:rsidRDefault="004A6CA6" w:rsidP="00D17778">
            <w:pPr>
              <w:jc w:val="right"/>
              <w:rPr>
                <w:rFonts w:ascii="Times New Roman" w:hAnsi="Times New Roman"/>
              </w:rPr>
            </w:pPr>
            <w:r w:rsidRPr="004A6CA6">
              <w:rPr>
                <w:rFonts w:ascii="Times New Roman" w:hAnsi="Times New Roman"/>
              </w:rPr>
              <w:t xml:space="preserve">Приложение   </w:t>
            </w:r>
          </w:p>
          <w:p w:rsidR="004A6CA6" w:rsidRPr="004A6CA6" w:rsidRDefault="004A6CA6" w:rsidP="00D17778">
            <w:pPr>
              <w:jc w:val="right"/>
              <w:rPr>
                <w:rFonts w:ascii="Times New Roman" w:hAnsi="Times New Roman"/>
              </w:rPr>
            </w:pPr>
            <w:r w:rsidRPr="004A6CA6">
              <w:rPr>
                <w:rFonts w:ascii="Times New Roman" w:hAnsi="Times New Roman"/>
              </w:rPr>
              <w:t>к муниципальной   программе</w:t>
            </w:r>
          </w:p>
          <w:p w:rsidR="004A6CA6" w:rsidRPr="004A6CA6" w:rsidRDefault="004A6CA6" w:rsidP="00D17778">
            <w:pPr>
              <w:jc w:val="right"/>
              <w:rPr>
                <w:rFonts w:ascii="Times New Roman" w:hAnsi="Times New Roman"/>
              </w:rPr>
            </w:pPr>
            <w:r w:rsidRPr="004A6CA6">
              <w:rPr>
                <w:rFonts w:ascii="Times New Roman" w:hAnsi="Times New Roman"/>
              </w:rPr>
              <w:t xml:space="preserve">Костылевского сельсовета «Осуществление дорожной </w:t>
            </w:r>
          </w:p>
          <w:p w:rsidR="004A6CA6" w:rsidRPr="004A6CA6" w:rsidRDefault="004A6CA6" w:rsidP="00D17778">
            <w:pPr>
              <w:jc w:val="right"/>
              <w:rPr>
                <w:rFonts w:ascii="Times New Roman" w:hAnsi="Times New Roman"/>
              </w:rPr>
            </w:pPr>
            <w:r w:rsidRPr="004A6CA6">
              <w:rPr>
                <w:rFonts w:ascii="Times New Roman" w:hAnsi="Times New Roman"/>
              </w:rPr>
              <w:t>деятельности в отношении автомобильных дорог местного значения в границах  Костылевского сельсовета на 2020-2022 годы»</w:t>
            </w:r>
          </w:p>
        </w:tc>
      </w:tr>
    </w:tbl>
    <w:p w:rsidR="004A6CA6" w:rsidRPr="004A6CA6" w:rsidRDefault="004A6CA6" w:rsidP="004A6CA6">
      <w:pPr>
        <w:spacing w:after="60"/>
        <w:jc w:val="center"/>
        <w:rPr>
          <w:rFonts w:ascii="Times New Roman" w:hAnsi="Times New Roman"/>
          <w:b/>
        </w:rPr>
      </w:pPr>
    </w:p>
    <w:p w:rsidR="004A6CA6" w:rsidRPr="004A6CA6" w:rsidRDefault="004A6CA6" w:rsidP="004A6CA6">
      <w:pPr>
        <w:autoSpaceDE w:val="0"/>
        <w:autoSpaceDN w:val="0"/>
        <w:adjustRightInd w:val="0"/>
        <w:jc w:val="center"/>
        <w:outlineLvl w:val="0"/>
        <w:rPr>
          <w:rFonts w:ascii="Times New Roman" w:hAnsi="Times New Roman"/>
        </w:rPr>
      </w:pPr>
      <w:r w:rsidRPr="004A6CA6">
        <w:rPr>
          <w:rFonts w:ascii="Times New Roman" w:hAnsi="Times New Roman"/>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r w:rsidRPr="004A6CA6">
        <w:rPr>
          <w:rFonts w:ascii="Times New Roman" w:hAnsi="Times New Roman"/>
        </w:rPr>
        <w:t>Костылевского сельсовета</w:t>
      </w:r>
      <w:r w:rsidRPr="004A6CA6">
        <w:rPr>
          <w:rFonts w:ascii="Times New Roman" w:hAnsi="Times New Roman"/>
          <w:b/>
        </w:rPr>
        <w:t xml:space="preserve"> на 2020-2022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4A6CA6" w:rsidRPr="004A6CA6" w:rsidTr="00D17778">
        <w:tc>
          <w:tcPr>
            <w:tcW w:w="427" w:type="dxa"/>
            <w:vMerge w:val="restart"/>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п/п</w:t>
            </w:r>
          </w:p>
        </w:tc>
        <w:tc>
          <w:tcPr>
            <w:tcW w:w="2516"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Содержание мероприятия</w:t>
            </w:r>
          </w:p>
        </w:tc>
        <w:tc>
          <w:tcPr>
            <w:tcW w:w="3119"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Цель мероприятия</w:t>
            </w:r>
          </w:p>
        </w:tc>
        <w:tc>
          <w:tcPr>
            <w:tcW w:w="1843"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Ответственный исполнитель</w:t>
            </w:r>
          </w:p>
        </w:tc>
        <w:tc>
          <w:tcPr>
            <w:tcW w:w="992"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Срок </w:t>
            </w:r>
            <w:proofErr w:type="spellStart"/>
            <w:proofErr w:type="gramStart"/>
            <w:r w:rsidRPr="004A6CA6">
              <w:rPr>
                <w:rFonts w:ascii="Times New Roman" w:hAnsi="Times New Roman"/>
              </w:rPr>
              <w:t>исполне-ния</w:t>
            </w:r>
            <w:proofErr w:type="spellEnd"/>
            <w:proofErr w:type="gramEnd"/>
          </w:p>
        </w:tc>
        <w:tc>
          <w:tcPr>
            <w:tcW w:w="1417"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Источник </w:t>
            </w:r>
            <w:proofErr w:type="spellStart"/>
            <w:proofErr w:type="gramStart"/>
            <w:r w:rsidRPr="004A6CA6">
              <w:rPr>
                <w:rFonts w:ascii="Times New Roman" w:hAnsi="Times New Roman"/>
              </w:rPr>
              <w:t>финанси-рования</w:t>
            </w:r>
            <w:proofErr w:type="spellEnd"/>
            <w:proofErr w:type="gramEnd"/>
          </w:p>
        </w:tc>
        <w:tc>
          <w:tcPr>
            <w:tcW w:w="4253" w:type="dxa"/>
            <w:gridSpan w:val="3"/>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Объем финансирования по годам</w:t>
            </w:r>
          </w:p>
          <w:p w:rsidR="004A6CA6" w:rsidRPr="004A6CA6" w:rsidRDefault="004A6CA6" w:rsidP="00D17778">
            <w:pPr>
              <w:jc w:val="center"/>
              <w:rPr>
                <w:rFonts w:ascii="Times New Roman" w:hAnsi="Times New Roman"/>
              </w:rPr>
            </w:pPr>
            <w:r w:rsidRPr="004A6CA6">
              <w:rPr>
                <w:rFonts w:ascii="Times New Roman" w:hAnsi="Times New Roman"/>
              </w:rPr>
              <w:t>(тыс. рублей)</w:t>
            </w:r>
          </w:p>
        </w:tc>
        <w:tc>
          <w:tcPr>
            <w:tcW w:w="1134" w:type="dxa"/>
            <w:vMerge w:val="restart"/>
            <w:vAlign w:val="center"/>
          </w:tcPr>
          <w:p w:rsidR="004A6CA6" w:rsidRPr="004A6CA6" w:rsidRDefault="004A6CA6" w:rsidP="00D17778">
            <w:pPr>
              <w:rPr>
                <w:rFonts w:ascii="Times New Roman" w:hAnsi="Times New Roman"/>
              </w:rPr>
            </w:pPr>
            <w:r w:rsidRPr="004A6CA6">
              <w:rPr>
                <w:rFonts w:ascii="Times New Roman" w:hAnsi="Times New Roman"/>
              </w:rPr>
              <w:t>Всего</w:t>
            </w:r>
            <w:r w:rsidR="00BF767D">
              <w:rPr>
                <w:rFonts w:ascii="Times New Roman" w:hAnsi="Times New Roman"/>
              </w:rPr>
              <w:t>*</w:t>
            </w:r>
          </w:p>
        </w:tc>
      </w:tr>
      <w:tr w:rsidR="004A6CA6" w:rsidRPr="004A6CA6" w:rsidTr="00D17778">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560"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2020</w:t>
            </w:r>
            <w:r w:rsidR="00BF767D">
              <w:rPr>
                <w:rFonts w:ascii="Times New Roman" w:hAnsi="Times New Roman"/>
              </w:rPr>
              <w:t>*</w:t>
            </w:r>
          </w:p>
        </w:tc>
        <w:tc>
          <w:tcPr>
            <w:tcW w:w="1417"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2021</w:t>
            </w:r>
            <w:r w:rsidR="00BF767D">
              <w:rPr>
                <w:rFonts w:ascii="Times New Roman" w:hAnsi="Times New Roman"/>
              </w:rPr>
              <w:t>*</w:t>
            </w:r>
          </w:p>
        </w:tc>
        <w:tc>
          <w:tcPr>
            <w:tcW w:w="1276" w:type="dxa"/>
            <w:vAlign w:val="center"/>
          </w:tcPr>
          <w:p w:rsidR="004A6CA6" w:rsidRPr="004A6CA6" w:rsidRDefault="004A6CA6" w:rsidP="00D17778">
            <w:pPr>
              <w:rPr>
                <w:rFonts w:ascii="Times New Roman" w:hAnsi="Times New Roman"/>
              </w:rPr>
            </w:pPr>
            <w:r w:rsidRPr="004A6CA6">
              <w:rPr>
                <w:rFonts w:ascii="Times New Roman" w:hAnsi="Times New Roman"/>
              </w:rPr>
              <w:t>2022</w:t>
            </w:r>
            <w:r w:rsidR="00BF767D">
              <w:rPr>
                <w:rFonts w:ascii="Times New Roman" w:hAnsi="Times New Roman"/>
              </w:rPr>
              <w:t>*</w:t>
            </w:r>
          </w:p>
        </w:tc>
        <w:tc>
          <w:tcPr>
            <w:tcW w:w="1134" w:type="dxa"/>
            <w:vMerge/>
            <w:vAlign w:val="center"/>
          </w:tcPr>
          <w:p w:rsidR="004A6CA6" w:rsidRPr="004A6CA6" w:rsidRDefault="004A6CA6" w:rsidP="00D17778">
            <w:pP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1</w:t>
            </w:r>
          </w:p>
        </w:tc>
        <w:tc>
          <w:tcPr>
            <w:tcW w:w="251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2</w:t>
            </w:r>
          </w:p>
        </w:tc>
        <w:tc>
          <w:tcPr>
            <w:tcW w:w="3119"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3</w:t>
            </w:r>
          </w:p>
        </w:tc>
        <w:tc>
          <w:tcPr>
            <w:tcW w:w="1843"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4</w:t>
            </w:r>
          </w:p>
        </w:tc>
        <w:tc>
          <w:tcPr>
            <w:tcW w:w="992"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5</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6</w:t>
            </w:r>
          </w:p>
        </w:tc>
        <w:tc>
          <w:tcPr>
            <w:tcW w:w="1560"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7</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8</w:t>
            </w:r>
          </w:p>
        </w:tc>
        <w:tc>
          <w:tcPr>
            <w:tcW w:w="127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9</w:t>
            </w:r>
          </w:p>
        </w:tc>
        <w:tc>
          <w:tcPr>
            <w:tcW w:w="1134" w:type="dxa"/>
          </w:tcPr>
          <w:p w:rsidR="004A6CA6" w:rsidRPr="004A6CA6" w:rsidRDefault="004A6CA6" w:rsidP="00D17778">
            <w:pPr>
              <w:jc w:val="center"/>
              <w:rPr>
                <w:rFonts w:ascii="Times New Roman" w:hAnsi="Times New Roman"/>
                <w:i/>
              </w:rPr>
            </w:pPr>
            <w:r w:rsidRPr="004A6CA6">
              <w:rPr>
                <w:rFonts w:ascii="Times New Roman" w:hAnsi="Times New Roman"/>
                <w:i/>
              </w:rPr>
              <w:t>10</w:t>
            </w:r>
          </w:p>
        </w:tc>
      </w:tr>
      <w:tr w:rsidR="004A6CA6" w:rsidRPr="004A6CA6" w:rsidTr="00D17778">
        <w:trPr>
          <w:trHeight w:val="389"/>
        </w:trPr>
        <w:tc>
          <w:tcPr>
            <w:tcW w:w="15701" w:type="dxa"/>
            <w:gridSpan w:val="10"/>
            <w:vAlign w:val="center"/>
          </w:tcPr>
          <w:p w:rsidR="004A6CA6" w:rsidRPr="004A6CA6" w:rsidRDefault="004A6CA6" w:rsidP="00D17778">
            <w:pPr>
              <w:rPr>
                <w:rFonts w:ascii="Times New Roman" w:hAnsi="Times New Roman"/>
              </w:rPr>
            </w:pPr>
            <w:r w:rsidRPr="004A6CA6">
              <w:rPr>
                <w:rFonts w:ascii="Times New Roman" w:hAnsi="Times New Roman"/>
              </w:rPr>
              <w:t>1. Подпрограмма «Содержание автомобильных дорог общего пользования местного значения в границах Костылевского сельсовета и искусственных сооружений на них»</w:t>
            </w:r>
          </w:p>
        </w:tc>
      </w:tr>
      <w:tr w:rsidR="004A6CA6" w:rsidRPr="004A6CA6" w:rsidTr="00D17778">
        <w:trPr>
          <w:trHeight w:val="2020"/>
        </w:trPr>
        <w:tc>
          <w:tcPr>
            <w:tcW w:w="427" w:type="dxa"/>
          </w:tcPr>
          <w:p w:rsidR="004A6CA6" w:rsidRPr="004A6CA6" w:rsidRDefault="004A6CA6" w:rsidP="00D17778">
            <w:pPr>
              <w:ind w:left="-108" w:right="-108"/>
              <w:jc w:val="center"/>
              <w:rPr>
                <w:rFonts w:ascii="Times New Roman" w:hAnsi="Times New Roman"/>
              </w:rPr>
            </w:pPr>
            <w:r w:rsidRPr="004A6CA6">
              <w:rPr>
                <w:rFonts w:ascii="Times New Roman" w:hAnsi="Times New Roman"/>
              </w:rPr>
              <w:t>1.1.</w:t>
            </w: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Содержание автомобильных дорог общего пользования местного значения в границах Костылевского сельсовета и искусственных сооружений на них</w:t>
            </w:r>
          </w:p>
        </w:tc>
        <w:tc>
          <w:tcPr>
            <w:tcW w:w="3119" w:type="dxa"/>
          </w:tcPr>
          <w:p w:rsidR="004A6CA6" w:rsidRPr="004A6CA6" w:rsidRDefault="004A6CA6" w:rsidP="00D17778">
            <w:pPr>
              <w:ind w:left="-108"/>
              <w:jc w:val="both"/>
              <w:rPr>
                <w:rFonts w:ascii="Times New Roman" w:hAnsi="Times New Roman"/>
              </w:rPr>
            </w:pPr>
            <w:r w:rsidRPr="004A6CA6">
              <w:rPr>
                <w:rFonts w:ascii="Times New Roman" w:hAnsi="Times New Roman"/>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626,0</w:t>
            </w:r>
          </w:p>
        </w:tc>
        <w:tc>
          <w:tcPr>
            <w:tcW w:w="1417"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871,0</w:t>
            </w:r>
          </w:p>
        </w:tc>
        <w:tc>
          <w:tcPr>
            <w:tcW w:w="1276" w:type="dxa"/>
            <w:vAlign w:val="center"/>
          </w:tcPr>
          <w:p w:rsidR="004A6CA6" w:rsidRPr="004A6CA6" w:rsidRDefault="00BF767D" w:rsidP="00D17778">
            <w:pPr>
              <w:jc w:val="center"/>
              <w:rPr>
                <w:rFonts w:ascii="Times New Roman" w:hAnsi="Times New Roman"/>
              </w:rPr>
            </w:pPr>
            <w:r>
              <w:rPr>
                <w:rFonts w:ascii="Times New Roman" w:hAnsi="Times New Roman"/>
              </w:rPr>
              <w:t>871,0</w:t>
            </w:r>
          </w:p>
        </w:tc>
        <w:tc>
          <w:tcPr>
            <w:tcW w:w="1134" w:type="dxa"/>
            <w:vAlign w:val="center"/>
          </w:tcPr>
          <w:p w:rsidR="004A6CA6" w:rsidRPr="004A6CA6" w:rsidRDefault="00BF767D" w:rsidP="00D17778">
            <w:pPr>
              <w:jc w:val="center"/>
              <w:rPr>
                <w:rFonts w:ascii="Times New Roman" w:hAnsi="Times New Roman"/>
              </w:rPr>
            </w:pPr>
            <w:r>
              <w:rPr>
                <w:rFonts w:ascii="Times New Roman" w:hAnsi="Times New Roman"/>
              </w:rPr>
              <w:t>2368,0</w:t>
            </w:r>
          </w:p>
        </w:tc>
      </w:tr>
      <w:tr w:rsidR="004A6CA6" w:rsidRPr="004A6CA6" w:rsidTr="00D17778">
        <w:trPr>
          <w:trHeight w:val="323"/>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в том числе:</w:t>
            </w:r>
          </w:p>
        </w:tc>
        <w:tc>
          <w:tcPr>
            <w:tcW w:w="3119" w:type="dxa"/>
          </w:tcPr>
          <w:p w:rsidR="004A6CA6" w:rsidRPr="004A6CA6" w:rsidRDefault="004A6CA6" w:rsidP="00D17778">
            <w:pPr>
              <w:ind w:left="-108" w:right="-108"/>
              <w:rPr>
                <w:rFonts w:ascii="Times New Roman" w:hAnsi="Times New Roman"/>
              </w:rPr>
            </w:pPr>
          </w:p>
        </w:tc>
        <w:tc>
          <w:tcPr>
            <w:tcW w:w="1843" w:type="dxa"/>
            <w:vAlign w:val="center"/>
          </w:tcPr>
          <w:p w:rsidR="004A6CA6" w:rsidRPr="004A6CA6" w:rsidRDefault="004A6CA6" w:rsidP="00D17778">
            <w:pPr>
              <w:ind w:left="-108" w:right="-108"/>
              <w:jc w:val="center"/>
              <w:rPr>
                <w:rFonts w:ascii="Times New Roman" w:hAnsi="Times New Roman"/>
              </w:rPr>
            </w:pPr>
          </w:p>
        </w:tc>
        <w:tc>
          <w:tcPr>
            <w:tcW w:w="992"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Чистка автодорог   от снега в  зимний  период в Костылевского сельсовета</w:t>
            </w:r>
          </w:p>
          <w:p w:rsidR="004A6CA6" w:rsidRPr="004A6CA6" w:rsidRDefault="004A6CA6" w:rsidP="00D17778">
            <w:pPr>
              <w:ind w:left="-108" w:right="-108"/>
              <w:rPr>
                <w:rFonts w:ascii="Times New Roman" w:hAnsi="Times New Roman"/>
              </w:rPr>
            </w:pPr>
            <w:r w:rsidRPr="004A6CA6">
              <w:rPr>
                <w:rFonts w:ascii="Times New Roman" w:hAnsi="Times New Roman"/>
              </w:rPr>
              <w:t xml:space="preserve"> </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250,0</w:t>
            </w:r>
          </w:p>
        </w:tc>
        <w:tc>
          <w:tcPr>
            <w:tcW w:w="1417"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300,0</w:t>
            </w:r>
          </w:p>
        </w:tc>
        <w:tc>
          <w:tcPr>
            <w:tcW w:w="1276" w:type="dxa"/>
            <w:vAlign w:val="center"/>
          </w:tcPr>
          <w:p w:rsidR="004A6CA6" w:rsidRPr="004A6CA6" w:rsidRDefault="00BF767D" w:rsidP="00D17778">
            <w:pPr>
              <w:jc w:val="center"/>
              <w:rPr>
                <w:rFonts w:ascii="Times New Roman" w:hAnsi="Times New Roman"/>
              </w:rPr>
            </w:pPr>
            <w:r>
              <w:rPr>
                <w:rFonts w:ascii="Times New Roman" w:hAnsi="Times New Roman"/>
              </w:rPr>
              <w:t>300,0</w:t>
            </w:r>
          </w:p>
        </w:tc>
        <w:tc>
          <w:tcPr>
            <w:tcW w:w="1134" w:type="dxa"/>
            <w:vAlign w:val="center"/>
          </w:tcPr>
          <w:p w:rsidR="004A6CA6" w:rsidRPr="004A6CA6" w:rsidRDefault="00BF767D" w:rsidP="00D17778">
            <w:pPr>
              <w:jc w:val="center"/>
              <w:rPr>
                <w:rFonts w:ascii="Times New Roman" w:hAnsi="Times New Roman"/>
              </w:rPr>
            </w:pPr>
            <w:r>
              <w:rPr>
                <w:rFonts w:ascii="Times New Roman" w:hAnsi="Times New Roman"/>
              </w:rPr>
              <w:t>850,0</w:t>
            </w: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Ремонтная планировка грунтовых дорог</w:t>
            </w:r>
          </w:p>
          <w:p w:rsidR="004A6CA6" w:rsidRPr="004A6CA6" w:rsidRDefault="004A6CA6" w:rsidP="00D17778">
            <w:pPr>
              <w:ind w:left="-108" w:right="-108"/>
              <w:rPr>
                <w:rFonts w:ascii="Times New Roman" w:hAnsi="Times New Roman"/>
              </w:rPr>
            </w:pP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lastRenderedPageBreak/>
              <w:t xml:space="preserve">Своевременное и качественное приведение </w:t>
            </w:r>
            <w:r w:rsidRPr="004A6CA6">
              <w:rPr>
                <w:rFonts w:ascii="Times New Roman" w:hAnsi="Times New Roman"/>
              </w:rPr>
              <w:lastRenderedPageBreak/>
              <w:t>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 xml:space="preserve">Администрация Костылевского </w:t>
            </w:r>
            <w:r w:rsidRPr="004A6CA6">
              <w:rPr>
                <w:rFonts w:ascii="Times New Roman" w:hAnsi="Times New Roman"/>
              </w:rPr>
              <w:lastRenderedPageBreak/>
              <w:t>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2020 – 2022годы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w:t>
            </w:r>
            <w:r w:rsidRPr="004A6CA6">
              <w:rPr>
                <w:rFonts w:ascii="Times New Roman" w:hAnsi="Times New Roman"/>
              </w:rPr>
              <w:lastRenderedPageBreak/>
              <w:t>го сельсовета</w:t>
            </w:r>
          </w:p>
        </w:tc>
        <w:tc>
          <w:tcPr>
            <w:tcW w:w="1560"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lastRenderedPageBreak/>
              <w:t>376,0</w:t>
            </w:r>
          </w:p>
        </w:tc>
        <w:tc>
          <w:tcPr>
            <w:tcW w:w="1417"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571,0</w:t>
            </w:r>
          </w:p>
        </w:tc>
        <w:tc>
          <w:tcPr>
            <w:tcW w:w="1276" w:type="dxa"/>
            <w:vAlign w:val="center"/>
          </w:tcPr>
          <w:p w:rsidR="004A6CA6" w:rsidRPr="004A6CA6" w:rsidRDefault="00BF767D" w:rsidP="00D17778">
            <w:pPr>
              <w:jc w:val="center"/>
              <w:rPr>
                <w:rFonts w:ascii="Times New Roman" w:hAnsi="Times New Roman"/>
              </w:rPr>
            </w:pPr>
            <w:r>
              <w:rPr>
                <w:rFonts w:ascii="Times New Roman" w:hAnsi="Times New Roman"/>
              </w:rPr>
              <w:t>571,0</w:t>
            </w:r>
          </w:p>
        </w:tc>
        <w:tc>
          <w:tcPr>
            <w:tcW w:w="1134" w:type="dxa"/>
            <w:vAlign w:val="center"/>
          </w:tcPr>
          <w:p w:rsidR="004A6CA6" w:rsidRPr="004A6CA6" w:rsidRDefault="00BF767D" w:rsidP="00D17778">
            <w:pPr>
              <w:jc w:val="center"/>
              <w:rPr>
                <w:rFonts w:ascii="Times New Roman" w:hAnsi="Times New Roman"/>
              </w:rPr>
            </w:pPr>
            <w:r>
              <w:rPr>
                <w:rFonts w:ascii="Times New Roman" w:hAnsi="Times New Roman"/>
              </w:rPr>
              <w:t>1518,0</w:t>
            </w: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Прочие работы по содержанию дорог (дорожная разметка, установка дорожных знаков и т.д.)</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4A6CA6" w:rsidP="00D17778">
            <w:pPr>
              <w:ind w:right="-108"/>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289"/>
        </w:trPr>
        <w:tc>
          <w:tcPr>
            <w:tcW w:w="15701" w:type="dxa"/>
            <w:gridSpan w:val="10"/>
            <w:vAlign w:val="center"/>
          </w:tcPr>
          <w:p w:rsidR="004A6CA6" w:rsidRPr="004A6CA6" w:rsidRDefault="004A6CA6" w:rsidP="00D17778">
            <w:pPr>
              <w:jc w:val="center"/>
              <w:rPr>
                <w:rFonts w:ascii="Times New Roman" w:hAnsi="Times New Roman"/>
              </w:rPr>
            </w:pPr>
            <w:r w:rsidRPr="004A6CA6">
              <w:rPr>
                <w:rFonts w:ascii="Times New Roman" w:hAnsi="Times New Roman"/>
              </w:rPr>
              <w:t>2. Подпрограмма «Капитальный ремонт, ремонт автомобильных дорог общего пользования  Костылевского сельсовета»</w:t>
            </w:r>
          </w:p>
        </w:tc>
      </w:tr>
      <w:tr w:rsidR="004A6CA6" w:rsidRPr="004A6CA6" w:rsidTr="00D17778">
        <w:trPr>
          <w:trHeight w:val="893"/>
        </w:trPr>
        <w:tc>
          <w:tcPr>
            <w:tcW w:w="427" w:type="dxa"/>
            <w:vMerge w:val="restart"/>
          </w:tcPr>
          <w:p w:rsidR="004A6CA6" w:rsidRPr="004A6CA6" w:rsidRDefault="004A6CA6" w:rsidP="00D17778">
            <w:pPr>
              <w:ind w:left="-108" w:right="-108"/>
              <w:jc w:val="center"/>
              <w:rPr>
                <w:rFonts w:ascii="Times New Roman" w:hAnsi="Times New Roman"/>
              </w:rPr>
            </w:pPr>
            <w:r w:rsidRPr="004A6CA6">
              <w:rPr>
                <w:rFonts w:ascii="Times New Roman" w:hAnsi="Times New Roman"/>
              </w:rPr>
              <w:t>2.1.</w:t>
            </w:r>
          </w:p>
        </w:tc>
        <w:tc>
          <w:tcPr>
            <w:tcW w:w="2516" w:type="dxa"/>
            <w:vMerge w:val="restart"/>
          </w:tcPr>
          <w:p w:rsidR="004A6CA6" w:rsidRPr="004A6CA6" w:rsidRDefault="004A6CA6" w:rsidP="00D17778">
            <w:pPr>
              <w:tabs>
                <w:tab w:val="left" w:pos="552"/>
                <w:tab w:val="left" w:pos="1048"/>
                <w:tab w:val="left" w:pos="1951"/>
              </w:tabs>
              <w:rPr>
                <w:rFonts w:ascii="Times New Roman" w:hAnsi="Times New Roman"/>
              </w:rPr>
            </w:pPr>
            <w:r w:rsidRPr="004A6CA6">
              <w:rPr>
                <w:rFonts w:ascii="Times New Roman" w:hAnsi="Times New Roman"/>
              </w:rPr>
              <w:t>Капитальный ремонт, ремонт автомобильных дорог общего пользования</w:t>
            </w:r>
            <w:r w:rsidRPr="004A6CA6">
              <w:rPr>
                <w:rFonts w:ascii="Times New Roman" w:hAnsi="Times New Roman"/>
              </w:rPr>
              <w:tab/>
            </w:r>
            <w:r w:rsidRPr="004A6CA6">
              <w:rPr>
                <w:rFonts w:ascii="Times New Roman" w:hAnsi="Times New Roman"/>
              </w:rPr>
              <w:tab/>
            </w:r>
          </w:p>
          <w:p w:rsidR="004A6CA6" w:rsidRPr="004A6CA6" w:rsidRDefault="004A6CA6" w:rsidP="00D17778">
            <w:pPr>
              <w:ind w:left="-108" w:right="-108"/>
              <w:rPr>
                <w:rFonts w:ascii="Times New Roman" w:hAnsi="Times New Roman"/>
              </w:rPr>
            </w:pPr>
          </w:p>
        </w:tc>
        <w:tc>
          <w:tcPr>
            <w:tcW w:w="3119" w:type="dxa"/>
            <w:vMerge w:val="restart"/>
          </w:tcPr>
          <w:p w:rsidR="004A6CA6" w:rsidRPr="004A6CA6" w:rsidRDefault="004A6CA6" w:rsidP="00D17778">
            <w:pPr>
              <w:ind w:left="-108" w:right="-108"/>
              <w:rPr>
                <w:rFonts w:ascii="Times New Roman" w:hAnsi="Times New Roman"/>
              </w:rPr>
            </w:pPr>
            <w:r w:rsidRPr="004A6CA6">
              <w:rPr>
                <w:rFonts w:ascii="Times New Roman" w:hAnsi="Times New Roman"/>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Областной  бюджет</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b/>
              </w:rPr>
            </w:pPr>
            <w:r w:rsidRPr="004A6CA6">
              <w:rPr>
                <w:rFonts w:ascii="Times New Roman" w:hAnsi="Times New Roman"/>
                <w:b/>
              </w:rPr>
              <w:t>Всего:</w:t>
            </w:r>
          </w:p>
        </w:tc>
        <w:tc>
          <w:tcPr>
            <w:tcW w:w="3119" w:type="dxa"/>
          </w:tcPr>
          <w:p w:rsidR="004A6CA6" w:rsidRPr="004A6CA6" w:rsidRDefault="004A6CA6" w:rsidP="00D17778">
            <w:pPr>
              <w:ind w:left="-108" w:right="-108"/>
              <w:rPr>
                <w:rFonts w:ascii="Times New Roman" w:hAnsi="Times New Roman"/>
                <w:b/>
              </w:rPr>
            </w:pPr>
          </w:p>
        </w:tc>
        <w:tc>
          <w:tcPr>
            <w:tcW w:w="1843" w:type="dxa"/>
          </w:tcPr>
          <w:p w:rsidR="004A6CA6" w:rsidRPr="004A6CA6" w:rsidRDefault="004A6CA6" w:rsidP="00D17778">
            <w:pPr>
              <w:ind w:left="-108" w:right="-108"/>
              <w:jc w:val="center"/>
              <w:rPr>
                <w:rFonts w:ascii="Times New Roman" w:hAnsi="Times New Roman"/>
                <w:b/>
              </w:rPr>
            </w:pPr>
          </w:p>
        </w:tc>
        <w:tc>
          <w:tcPr>
            <w:tcW w:w="992" w:type="dxa"/>
          </w:tcPr>
          <w:p w:rsidR="004A6CA6" w:rsidRPr="004A6CA6" w:rsidRDefault="004A6CA6" w:rsidP="00D17778">
            <w:pPr>
              <w:ind w:left="-108" w:right="-108"/>
              <w:jc w:val="center"/>
              <w:rPr>
                <w:rFonts w:ascii="Times New Roman" w:hAnsi="Times New Roman"/>
                <w:b/>
              </w:rPr>
            </w:pPr>
          </w:p>
        </w:tc>
        <w:tc>
          <w:tcPr>
            <w:tcW w:w="1417" w:type="dxa"/>
          </w:tcPr>
          <w:p w:rsidR="004A6CA6" w:rsidRPr="004A6CA6" w:rsidRDefault="004A6CA6" w:rsidP="00D17778">
            <w:pPr>
              <w:ind w:left="-108" w:right="-108"/>
              <w:jc w:val="center"/>
              <w:rPr>
                <w:rFonts w:ascii="Times New Roman" w:hAnsi="Times New Roman"/>
                <w:b/>
              </w:rPr>
            </w:pPr>
          </w:p>
        </w:tc>
        <w:tc>
          <w:tcPr>
            <w:tcW w:w="1560" w:type="dxa"/>
          </w:tcPr>
          <w:p w:rsidR="004A6CA6" w:rsidRPr="004A6CA6" w:rsidRDefault="00BF767D" w:rsidP="00D17778">
            <w:pPr>
              <w:ind w:left="-108" w:right="-108"/>
              <w:jc w:val="center"/>
              <w:rPr>
                <w:rFonts w:ascii="Times New Roman" w:hAnsi="Times New Roman"/>
                <w:b/>
              </w:rPr>
            </w:pPr>
            <w:r>
              <w:rPr>
                <w:rFonts w:ascii="Times New Roman" w:hAnsi="Times New Roman"/>
                <w:b/>
              </w:rPr>
              <w:t>626,0</w:t>
            </w:r>
          </w:p>
        </w:tc>
        <w:tc>
          <w:tcPr>
            <w:tcW w:w="1417" w:type="dxa"/>
          </w:tcPr>
          <w:p w:rsidR="004A6CA6" w:rsidRPr="004A6CA6" w:rsidRDefault="00BF767D" w:rsidP="00D17778">
            <w:pPr>
              <w:ind w:left="-108" w:right="-108"/>
              <w:jc w:val="center"/>
              <w:rPr>
                <w:rFonts w:ascii="Times New Roman" w:hAnsi="Times New Roman"/>
                <w:b/>
              </w:rPr>
            </w:pPr>
            <w:r>
              <w:rPr>
                <w:rFonts w:ascii="Times New Roman" w:hAnsi="Times New Roman"/>
                <w:b/>
              </w:rPr>
              <w:t>871,0</w:t>
            </w:r>
          </w:p>
        </w:tc>
        <w:tc>
          <w:tcPr>
            <w:tcW w:w="1276" w:type="dxa"/>
          </w:tcPr>
          <w:p w:rsidR="004A6CA6" w:rsidRPr="004A6CA6" w:rsidRDefault="00BF767D" w:rsidP="00D17778">
            <w:pPr>
              <w:rPr>
                <w:rFonts w:ascii="Times New Roman" w:hAnsi="Times New Roman"/>
                <w:b/>
              </w:rPr>
            </w:pPr>
            <w:r>
              <w:rPr>
                <w:rFonts w:ascii="Times New Roman" w:hAnsi="Times New Roman"/>
                <w:b/>
              </w:rPr>
              <w:t>871,0</w:t>
            </w:r>
          </w:p>
        </w:tc>
        <w:tc>
          <w:tcPr>
            <w:tcW w:w="1134" w:type="dxa"/>
          </w:tcPr>
          <w:p w:rsidR="004A6CA6" w:rsidRPr="004A6CA6" w:rsidRDefault="00BF767D" w:rsidP="00D17778">
            <w:pPr>
              <w:rPr>
                <w:rFonts w:ascii="Times New Roman" w:hAnsi="Times New Roman"/>
                <w:b/>
              </w:rPr>
            </w:pPr>
            <w:r>
              <w:rPr>
                <w:rFonts w:ascii="Times New Roman" w:hAnsi="Times New Roman"/>
                <w:b/>
              </w:rPr>
              <w:t>2368,0</w:t>
            </w:r>
          </w:p>
        </w:tc>
      </w:tr>
    </w:tbl>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 xml:space="preserve">              </w:t>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r w:rsidRPr="004A6CA6">
        <w:rPr>
          <w:rFonts w:ascii="Times New Roman" w:hAnsi="Times New Roman"/>
        </w:rPr>
        <w:tab/>
        <w:t xml:space="preserve">      </w:t>
      </w:r>
    </w:p>
    <w:p w:rsidR="004A6CA6" w:rsidRPr="004A6CA6" w:rsidRDefault="004A6CA6" w:rsidP="004A6CA6">
      <w:pPr>
        <w:tabs>
          <w:tab w:val="left" w:pos="1088"/>
        </w:tabs>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9F5CAB" w:rsidRPr="004A6CA6" w:rsidRDefault="009F5CAB" w:rsidP="004A6CA6">
      <w:pPr>
        <w:rPr>
          <w:rFonts w:ascii="Times New Roman" w:hAnsi="Times New Roman"/>
        </w:rPr>
      </w:pPr>
    </w:p>
    <w:sectPr w:rsidR="009F5CAB" w:rsidRPr="004A6CA6" w:rsidSect="00567A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7D"/>
    <w:rsid w:val="000D1813"/>
    <w:rsid w:val="001A45F1"/>
    <w:rsid w:val="00363321"/>
    <w:rsid w:val="0045626C"/>
    <w:rsid w:val="004A6CA6"/>
    <w:rsid w:val="0092437D"/>
    <w:rsid w:val="009E6DFB"/>
    <w:rsid w:val="009F5CAB"/>
    <w:rsid w:val="00A420E2"/>
    <w:rsid w:val="00B2425A"/>
    <w:rsid w:val="00B27A1E"/>
    <w:rsid w:val="00BF767D"/>
    <w:rsid w:val="00D01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 w:type="paragraph" w:styleId="a6">
    <w:name w:val="Balloon Text"/>
    <w:basedOn w:val="a"/>
    <w:link w:val="a7"/>
    <w:uiPriority w:val="99"/>
    <w:semiHidden/>
    <w:unhideWhenUsed/>
    <w:rsid w:val="00B2425A"/>
    <w:rPr>
      <w:rFonts w:ascii="Tahoma" w:hAnsi="Tahoma" w:cs="Tahoma"/>
      <w:sz w:val="16"/>
      <w:szCs w:val="16"/>
    </w:rPr>
  </w:style>
  <w:style w:type="character" w:customStyle="1" w:styleId="a7">
    <w:name w:val="Текст выноски Знак"/>
    <w:basedOn w:val="a0"/>
    <w:link w:val="a6"/>
    <w:uiPriority w:val="99"/>
    <w:semiHidden/>
    <w:rsid w:val="00B242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 w:type="paragraph" w:styleId="a6">
    <w:name w:val="Balloon Text"/>
    <w:basedOn w:val="a"/>
    <w:link w:val="a7"/>
    <w:uiPriority w:val="99"/>
    <w:semiHidden/>
    <w:unhideWhenUsed/>
    <w:rsid w:val="00B2425A"/>
    <w:rPr>
      <w:rFonts w:ascii="Tahoma" w:hAnsi="Tahoma" w:cs="Tahoma"/>
      <w:sz w:val="16"/>
      <w:szCs w:val="16"/>
    </w:rPr>
  </w:style>
  <w:style w:type="character" w:customStyle="1" w:styleId="a7">
    <w:name w:val="Текст выноски Знак"/>
    <w:basedOn w:val="a0"/>
    <w:link w:val="a6"/>
    <w:uiPriority w:val="99"/>
    <w:semiHidden/>
    <w:rsid w:val="00B242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5500">
      <w:bodyDiv w:val="1"/>
      <w:marLeft w:val="0"/>
      <w:marRight w:val="0"/>
      <w:marTop w:val="0"/>
      <w:marBottom w:val="0"/>
      <w:divBdr>
        <w:top w:val="none" w:sz="0" w:space="0" w:color="auto"/>
        <w:left w:val="none" w:sz="0" w:space="0" w:color="auto"/>
        <w:bottom w:val="none" w:sz="0" w:space="0" w:color="auto"/>
        <w:right w:val="none" w:sz="0" w:space="0" w:color="auto"/>
      </w:divBdr>
    </w:div>
    <w:div w:id="11784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7A52A42B3DB3771304B099FD804F94E798D49F2FEAFBF358B49A8385ADA91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2019-11-22T07:47:00Z</cp:lastPrinted>
  <dcterms:created xsi:type="dcterms:W3CDTF">2017-11-29T04:15:00Z</dcterms:created>
  <dcterms:modified xsi:type="dcterms:W3CDTF">2019-11-22T08:28:00Z</dcterms:modified>
</cp:coreProperties>
</file>