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A9" w:rsidRDefault="00CE5EA9" w:rsidP="00CE5EA9">
      <w:pPr>
        <w:jc w:val="center"/>
        <w:rPr>
          <w:b/>
          <w:sz w:val="28"/>
          <w:szCs w:val="28"/>
        </w:rPr>
      </w:pPr>
    </w:p>
    <w:p w:rsidR="008B5D3C" w:rsidRDefault="008B5D3C" w:rsidP="00CE5EA9">
      <w:pPr>
        <w:jc w:val="center"/>
        <w:rPr>
          <w:b/>
          <w:sz w:val="28"/>
          <w:szCs w:val="28"/>
        </w:rPr>
      </w:pPr>
    </w:p>
    <w:p w:rsidR="00CE5EA9" w:rsidRPr="005D698E" w:rsidRDefault="00CE5EA9" w:rsidP="00CE5EA9">
      <w:pPr>
        <w:jc w:val="center"/>
        <w:rPr>
          <w:b/>
          <w:sz w:val="28"/>
          <w:szCs w:val="28"/>
        </w:rPr>
      </w:pPr>
      <w:r w:rsidRPr="005D698E">
        <w:rPr>
          <w:b/>
          <w:sz w:val="28"/>
          <w:szCs w:val="28"/>
        </w:rPr>
        <w:t xml:space="preserve">Курганская область                         </w:t>
      </w:r>
    </w:p>
    <w:p w:rsidR="00CE5EA9" w:rsidRPr="005D698E" w:rsidRDefault="00CE5EA9" w:rsidP="00CE5EA9">
      <w:pPr>
        <w:jc w:val="center"/>
        <w:rPr>
          <w:b/>
          <w:sz w:val="28"/>
          <w:szCs w:val="28"/>
        </w:rPr>
      </w:pPr>
      <w:proofErr w:type="spellStart"/>
      <w:r w:rsidRPr="005D698E">
        <w:rPr>
          <w:b/>
          <w:sz w:val="28"/>
          <w:szCs w:val="28"/>
        </w:rPr>
        <w:t>Куртамышский</w:t>
      </w:r>
      <w:proofErr w:type="spellEnd"/>
      <w:r w:rsidRPr="005D698E">
        <w:rPr>
          <w:b/>
          <w:sz w:val="28"/>
          <w:szCs w:val="28"/>
        </w:rPr>
        <w:t xml:space="preserve"> район</w:t>
      </w:r>
    </w:p>
    <w:p w:rsidR="00CE5EA9" w:rsidRPr="005D698E" w:rsidRDefault="00CE5EA9" w:rsidP="00CE5EA9">
      <w:pPr>
        <w:jc w:val="center"/>
        <w:rPr>
          <w:b/>
          <w:sz w:val="28"/>
          <w:szCs w:val="28"/>
        </w:rPr>
      </w:pPr>
      <w:proofErr w:type="spellStart"/>
      <w:r w:rsidRPr="005D698E">
        <w:rPr>
          <w:b/>
          <w:sz w:val="28"/>
          <w:szCs w:val="28"/>
        </w:rPr>
        <w:t>Костылевский</w:t>
      </w:r>
      <w:proofErr w:type="spellEnd"/>
      <w:r w:rsidRPr="005D698E">
        <w:rPr>
          <w:b/>
          <w:sz w:val="28"/>
          <w:szCs w:val="28"/>
        </w:rPr>
        <w:t xml:space="preserve"> сельсовет</w:t>
      </w:r>
    </w:p>
    <w:p w:rsidR="00CE5EA9" w:rsidRPr="005D698E" w:rsidRDefault="00CE5EA9" w:rsidP="00CE5EA9">
      <w:pPr>
        <w:jc w:val="center"/>
        <w:rPr>
          <w:b/>
          <w:sz w:val="28"/>
          <w:szCs w:val="28"/>
        </w:rPr>
      </w:pPr>
      <w:r w:rsidRPr="005D698E">
        <w:rPr>
          <w:b/>
          <w:sz w:val="28"/>
          <w:szCs w:val="28"/>
        </w:rPr>
        <w:t>Администрация Костылевского сельсовета</w:t>
      </w:r>
    </w:p>
    <w:p w:rsidR="00CE5EA9" w:rsidRDefault="00CE5EA9" w:rsidP="00CE5EA9">
      <w:pPr>
        <w:jc w:val="center"/>
        <w:rPr>
          <w:b/>
        </w:rPr>
      </w:pPr>
    </w:p>
    <w:p w:rsidR="00CE5EA9" w:rsidRDefault="00CE5EA9" w:rsidP="00CE5EA9">
      <w:pPr>
        <w:jc w:val="center"/>
        <w:rPr>
          <w:b/>
          <w:sz w:val="44"/>
          <w:szCs w:val="44"/>
        </w:rPr>
      </w:pPr>
      <w:r>
        <w:rPr>
          <w:b/>
          <w:sz w:val="44"/>
          <w:szCs w:val="44"/>
        </w:rPr>
        <w:t>ПОСТАНОВЛЕНИЕ</w:t>
      </w:r>
    </w:p>
    <w:p w:rsidR="00CE5EA9" w:rsidRDefault="00CE5EA9" w:rsidP="00CE5EA9">
      <w:pPr>
        <w:jc w:val="center"/>
        <w:rPr>
          <w:b/>
          <w:sz w:val="44"/>
          <w:szCs w:val="44"/>
        </w:rPr>
      </w:pPr>
    </w:p>
    <w:p w:rsidR="00CE5EA9" w:rsidRPr="0049597E" w:rsidRDefault="0049597E" w:rsidP="00CE5EA9">
      <w:pPr>
        <w:rPr>
          <w:sz w:val="28"/>
          <w:szCs w:val="28"/>
        </w:rPr>
      </w:pPr>
      <w:r>
        <w:t xml:space="preserve">от </w:t>
      </w:r>
      <w:r w:rsidR="004778F2">
        <w:t xml:space="preserve">      </w:t>
      </w:r>
      <w:r w:rsidR="00E84E26">
        <w:t>30</w:t>
      </w:r>
      <w:r w:rsidR="004778F2">
        <w:t xml:space="preserve"> октября 2019 г</w:t>
      </w:r>
      <w:r w:rsidR="00CE5EA9">
        <w:t xml:space="preserve">  </w:t>
      </w:r>
      <w:r w:rsidR="00CE5EA9" w:rsidRPr="0049597E">
        <w:rPr>
          <w:sz w:val="28"/>
          <w:szCs w:val="28"/>
        </w:rPr>
        <w:t xml:space="preserve">№  </w:t>
      </w:r>
      <w:r w:rsidR="00E84E26">
        <w:rPr>
          <w:sz w:val="28"/>
          <w:szCs w:val="28"/>
        </w:rPr>
        <w:t>13</w:t>
      </w:r>
    </w:p>
    <w:p w:rsidR="00CE5EA9" w:rsidRDefault="00CE5EA9" w:rsidP="00CE5EA9">
      <w:r>
        <w:t xml:space="preserve">с. </w:t>
      </w:r>
      <w:proofErr w:type="spellStart"/>
      <w:r>
        <w:t>Костылево</w:t>
      </w:r>
      <w:proofErr w:type="spellEnd"/>
    </w:p>
    <w:p w:rsidR="00CE5EA9" w:rsidRDefault="00CE5EA9" w:rsidP="00CE5EA9"/>
    <w:p w:rsidR="00CE5EA9" w:rsidRPr="00D053C9" w:rsidRDefault="00E84E26" w:rsidP="00CE5EA9">
      <w:pPr>
        <w:jc w:val="center"/>
        <w:rPr>
          <w:sz w:val="28"/>
          <w:szCs w:val="28"/>
        </w:rPr>
      </w:pPr>
      <w:r w:rsidRPr="00D170F1">
        <w:rPr>
          <w:b/>
          <w:sz w:val="28"/>
          <w:szCs w:val="28"/>
        </w:rPr>
        <w:t>О внесении изменений в постановление</w:t>
      </w:r>
      <w:r>
        <w:rPr>
          <w:b/>
          <w:sz w:val="28"/>
          <w:szCs w:val="28"/>
        </w:rPr>
        <w:t xml:space="preserve"> </w:t>
      </w:r>
      <w:r w:rsidR="00484C01">
        <w:rPr>
          <w:b/>
          <w:sz w:val="28"/>
          <w:szCs w:val="28"/>
        </w:rPr>
        <w:t xml:space="preserve">№ </w:t>
      </w:r>
      <w:r w:rsidR="00FC3BC4">
        <w:rPr>
          <w:b/>
          <w:sz w:val="28"/>
          <w:szCs w:val="28"/>
        </w:rPr>
        <w:t>31</w:t>
      </w:r>
      <w:r w:rsidR="00484C01">
        <w:rPr>
          <w:b/>
          <w:sz w:val="28"/>
          <w:szCs w:val="28"/>
        </w:rPr>
        <w:t xml:space="preserve"> от </w:t>
      </w:r>
      <w:r w:rsidR="00FC3BC4">
        <w:rPr>
          <w:b/>
          <w:sz w:val="28"/>
          <w:szCs w:val="28"/>
        </w:rPr>
        <w:t>30.12.2016</w:t>
      </w:r>
      <w:r w:rsidR="00484C01">
        <w:rPr>
          <w:b/>
          <w:sz w:val="28"/>
          <w:szCs w:val="28"/>
        </w:rPr>
        <w:t xml:space="preserve">г. </w:t>
      </w:r>
      <w:r w:rsidR="00CE5EA9" w:rsidRPr="00D053C9">
        <w:rPr>
          <w:b/>
          <w:sz w:val="28"/>
          <w:szCs w:val="28"/>
        </w:rPr>
        <w:t>Об утверждени</w:t>
      </w:r>
      <w:r w:rsidR="00CE5EA9">
        <w:rPr>
          <w:b/>
          <w:sz w:val="28"/>
          <w:szCs w:val="28"/>
        </w:rPr>
        <w:t>и муниципальной п</w:t>
      </w:r>
      <w:r w:rsidR="00CE5EA9" w:rsidRPr="00D053C9">
        <w:rPr>
          <w:b/>
          <w:sz w:val="28"/>
          <w:szCs w:val="28"/>
        </w:rPr>
        <w:t xml:space="preserve">рограммы </w:t>
      </w:r>
      <w:r w:rsidR="00CE5EA9">
        <w:rPr>
          <w:b/>
          <w:sz w:val="28"/>
          <w:szCs w:val="28"/>
        </w:rPr>
        <w:t>Костылевского</w:t>
      </w:r>
      <w:r w:rsidR="00CE5EA9" w:rsidRPr="00D053C9">
        <w:rPr>
          <w:b/>
          <w:sz w:val="28"/>
          <w:szCs w:val="28"/>
        </w:rPr>
        <w:t xml:space="preserve"> сельсовета «Благоустройство и охрана окружающей среды территории </w:t>
      </w:r>
      <w:r w:rsidR="00CE5EA9">
        <w:rPr>
          <w:b/>
          <w:sz w:val="28"/>
          <w:szCs w:val="28"/>
        </w:rPr>
        <w:t>Костылевского сельсовета»  на 2017-2019</w:t>
      </w:r>
      <w:r w:rsidR="00CE5EA9" w:rsidRPr="00D053C9">
        <w:rPr>
          <w:b/>
          <w:sz w:val="28"/>
          <w:szCs w:val="28"/>
        </w:rPr>
        <w:t xml:space="preserve"> годы</w:t>
      </w:r>
      <w:r w:rsidR="00CE5EA9">
        <w:rPr>
          <w:b/>
          <w:sz w:val="28"/>
          <w:szCs w:val="28"/>
        </w:rPr>
        <w:t>»</w:t>
      </w:r>
    </w:p>
    <w:p w:rsidR="00CE5EA9" w:rsidRDefault="00CE5EA9" w:rsidP="00CE5EA9">
      <w:pPr>
        <w:ind w:firstLine="540"/>
        <w:jc w:val="center"/>
      </w:pPr>
    </w:p>
    <w:p w:rsidR="00CE5EA9" w:rsidRPr="00060B24" w:rsidRDefault="00CE5EA9" w:rsidP="00CE5EA9">
      <w:pPr>
        <w:ind w:firstLine="540"/>
        <w:jc w:val="both"/>
      </w:pPr>
      <w:r>
        <w:t xml:space="preserve">     </w:t>
      </w:r>
      <w:proofErr w:type="gramStart"/>
      <w:r>
        <w:t xml:space="preserve">Руководствуясь статьей </w:t>
      </w:r>
      <w:r w:rsidRPr="00060B24">
        <w:t xml:space="preserve">14 Федерального закона от 6 октября </w:t>
      </w:r>
      <w:smartTag w:uri="urn:schemas-microsoft-com:office:smarttags" w:element="metricconverter">
        <w:smartTagPr>
          <w:attr w:name="ProductID" w:val="2003 г"/>
        </w:smartTagPr>
        <w:r w:rsidRPr="00060B24">
          <w:t>2003 г</w:t>
        </w:r>
        <w:r>
          <w:t xml:space="preserve">ода </w:t>
        </w:r>
      </w:smartTag>
      <w:r>
        <w:t xml:space="preserve"> №</w:t>
      </w:r>
      <w:r w:rsidRPr="00060B24">
        <w:t xml:space="preserve"> 131-ФЗ "Об общих принципах организации местного самоуправления в Российской Федерации", Федеральным законом от 10 января </w:t>
      </w:r>
      <w:smartTag w:uri="urn:schemas-microsoft-com:office:smarttags" w:element="metricconverter">
        <w:smartTagPr>
          <w:attr w:name="ProductID" w:val="2002 г"/>
        </w:smartTagPr>
        <w:r w:rsidRPr="00060B24">
          <w:t>2002 г</w:t>
        </w:r>
        <w:r>
          <w:t>ода</w:t>
        </w:r>
      </w:smartTag>
      <w:r w:rsidRPr="00060B24">
        <w:t xml:space="preserve"> N 7-ФЗ "Об охране окружающей среды", Федеральным законом от 24 июня </w:t>
      </w:r>
      <w:smartTag w:uri="urn:schemas-microsoft-com:office:smarttags" w:element="metricconverter">
        <w:smartTagPr>
          <w:attr w:name="ProductID" w:val="1998 г"/>
        </w:smartTagPr>
        <w:r w:rsidRPr="00060B24">
          <w:t>1998 г</w:t>
        </w:r>
        <w:r>
          <w:t>ода</w:t>
        </w:r>
      </w:smartTag>
      <w:r w:rsidRPr="00060B24">
        <w:t xml:space="preserve"> N 89-ФЗ "Об отходах производства и потребления", </w:t>
      </w:r>
      <w:r w:rsidRPr="008F37CC">
        <w:t xml:space="preserve">постановлением Администрации </w:t>
      </w:r>
      <w:r>
        <w:t>Костылевского</w:t>
      </w:r>
      <w:r w:rsidRPr="008F37CC">
        <w:t xml:space="preserve"> се</w:t>
      </w:r>
      <w:r>
        <w:t>льсовета  от 01 ноября 201</w:t>
      </w:r>
      <w:r w:rsidRPr="0003375E">
        <w:t>3</w:t>
      </w:r>
      <w:r>
        <w:t xml:space="preserve"> года № 22</w:t>
      </w:r>
      <w:r w:rsidRPr="008F37CC">
        <w:t xml:space="preserve"> «О </w:t>
      </w:r>
      <w:r>
        <w:t xml:space="preserve">муниципальных </w:t>
      </w:r>
      <w:r w:rsidRPr="008F37CC">
        <w:t>программах</w:t>
      </w:r>
      <w:proofErr w:type="gramEnd"/>
      <w:r w:rsidRPr="008F37CC">
        <w:t xml:space="preserve"> </w:t>
      </w:r>
      <w:r>
        <w:t>Костылевского</w:t>
      </w:r>
      <w:r w:rsidRPr="008F37CC">
        <w:t xml:space="preserve"> сельсовета</w:t>
      </w:r>
      <w:r w:rsidRPr="008F37CC">
        <w:rPr>
          <w:b/>
        </w:rPr>
        <w:t xml:space="preserve">», </w:t>
      </w:r>
      <w:r w:rsidRPr="008F37CC">
        <w:t xml:space="preserve"> </w:t>
      </w:r>
      <w:r>
        <w:t>Администрация Костылевского сельсовета</w:t>
      </w:r>
      <w:r w:rsidRPr="00060B24">
        <w:t xml:space="preserve">                                        </w:t>
      </w:r>
    </w:p>
    <w:p w:rsidR="00CE5EA9" w:rsidRDefault="00CE5EA9" w:rsidP="00CE5EA9">
      <w:pPr>
        <w:jc w:val="both"/>
      </w:pPr>
      <w:r>
        <w:t>ПОСТАНОВЛЯЕТ:</w:t>
      </w:r>
    </w:p>
    <w:p w:rsidR="00CE5EA9" w:rsidRDefault="00CE5EA9" w:rsidP="00CE5EA9">
      <w:pPr>
        <w:ind w:firstLine="540"/>
        <w:jc w:val="both"/>
      </w:pPr>
      <w:r>
        <w:t xml:space="preserve">      1. </w:t>
      </w:r>
      <w:r w:rsidR="00EB0CAB">
        <w:t>Внести изменения в</w:t>
      </w:r>
      <w:r>
        <w:t xml:space="preserve"> муниципальную программу Костылевского сельсовета «Благоустройство и охрана окружающей среды территории К</w:t>
      </w:r>
      <w:r w:rsidR="005067C5">
        <w:t>остылевского сельсовета» на 2017-2019</w:t>
      </w:r>
      <w:r>
        <w:t xml:space="preserve"> годы» (далее – Программа» согласно приложению к настоящему постановлению.</w:t>
      </w:r>
    </w:p>
    <w:p w:rsidR="00CE5EA9" w:rsidRDefault="00CE5EA9" w:rsidP="00CE5EA9">
      <w:pPr>
        <w:ind w:firstLine="540"/>
        <w:jc w:val="both"/>
      </w:pPr>
      <w:r>
        <w:t xml:space="preserve">   2. Финансирование </w:t>
      </w:r>
      <w:r w:rsidRPr="004614FA">
        <w:t xml:space="preserve"> Программы </w:t>
      </w:r>
      <w:r>
        <w:t xml:space="preserve">осуществлять </w:t>
      </w:r>
      <w:r w:rsidRPr="004614FA">
        <w:t xml:space="preserve">в пределах средств, предусмотренных бюджетом </w:t>
      </w:r>
      <w:r>
        <w:t>Костылевского</w:t>
      </w:r>
      <w:r w:rsidRPr="004614FA">
        <w:t xml:space="preserve"> сельсовета</w:t>
      </w:r>
      <w:r>
        <w:t xml:space="preserve"> на очередной финан</w:t>
      </w:r>
      <w:r w:rsidR="005067C5">
        <w:t>совый год и плановый период 2017-2019</w:t>
      </w:r>
      <w:r>
        <w:t xml:space="preserve"> годов.</w:t>
      </w:r>
    </w:p>
    <w:p w:rsidR="00CE5EA9" w:rsidRDefault="00CE5EA9" w:rsidP="00EB0CAB">
      <w:pPr>
        <w:ind w:firstLine="540"/>
        <w:jc w:val="both"/>
      </w:pPr>
      <w:r>
        <w:t xml:space="preserve">      </w:t>
      </w:r>
      <w:r w:rsidR="00EB0CAB">
        <w:t>3</w:t>
      </w:r>
      <w:r>
        <w:t xml:space="preserve">. </w:t>
      </w:r>
      <w:r w:rsidRPr="00F077C1">
        <w:t xml:space="preserve">Обнародовать настоящее постановление на доске объявлений в Администрации </w:t>
      </w:r>
      <w:r>
        <w:t xml:space="preserve">Костылевского сельсовета в селе </w:t>
      </w:r>
      <w:proofErr w:type="spellStart"/>
      <w:r>
        <w:t>Костылево</w:t>
      </w:r>
      <w:proofErr w:type="spellEnd"/>
      <w:r w:rsidRPr="00F077C1">
        <w:t xml:space="preserve"> и дос</w:t>
      </w:r>
      <w:r>
        <w:t xml:space="preserve">ке объявлений в деревнях Вехти, </w:t>
      </w:r>
      <w:proofErr w:type="spellStart"/>
      <w:r>
        <w:t>Клоктухино</w:t>
      </w:r>
      <w:proofErr w:type="spellEnd"/>
      <w:r>
        <w:t xml:space="preserve">, </w:t>
      </w:r>
      <w:proofErr w:type="spellStart"/>
      <w:r>
        <w:t>Черноборье</w:t>
      </w:r>
      <w:proofErr w:type="spellEnd"/>
      <w:r w:rsidRPr="00F077C1">
        <w:t xml:space="preserve"> и разместить на официальном сайте Администрации </w:t>
      </w:r>
      <w:proofErr w:type="spellStart"/>
      <w:r w:rsidRPr="00F077C1">
        <w:t>Куртамышского</w:t>
      </w:r>
      <w:proofErr w:type="spellEnd"/>
      <w:r w:rsidRPr="00F077C1">
        <w:t xml:space="preserve"> района (по согласованию). </w:t>
      </w:r>
    </w:p>
    <w:p w:rsidR="00CE5EA9" w:rsidRDefault="00EB0CAB" w:rsidP="00CE5EA9">
      <w:pPr>
        <w:ind w:firstLine="720"/>
        <w:jc w:val="both"/>
      </w:pPr>
      <w:r>
        <w:t>4</w:t>
      </w:r>
      <w:r w:rsidR="00CE5EA9" w:rsidRPr="00F077C1">
        <w:t xml:space="preserve">. Контроль за выполнением настоящего постановления возложить на Главу </w:t>
      </w:r>
      <w:r w:rsidR="00CE5EA9">
        <w:t>Костылевского</w:t>
      </w:r>
      <w:r w:rsidR="00CE5EA9" w:rsidRPr="00F077C1">
        <w:t xml:space="preserve"> сельсовета </w:t>
      </w:r>
      <w:r w:rsidR="00CE5EA9">
        <w:t>Филев Н.Г.</w:t>
      </w:r>
    </w:p>
    <w:p w:rsidR="00CE5EA9" w:rsidRDefault="00CE5EA9" w:rsidP="00CE5EA9">
      <w:pPr>
        <w:ind w:firstLine="720"/>
        <w:jc w:val="both"/>
      </w:pPr>
    </w:p>
    <w:p w:rsidR="00CE5EA9" w:rsidRDefault="00CE5EA9" w:rsidP="00CE5EA9">
      <w:pPr>
        <w:ind w:firstLine="720"/>
        <w:jc w:val="both"/>
      </w:pPr>
      <w:r w:rsidRPr="00F077C1">
        <w:t xml:space="preserve"> Глава </w:t>
      </w:r>
      <w:r>
        <w:t>Костылевского</w:t>
      </w:r>
      <w:r w:rsidRPr="00F077C1">
        <w:t xml:space="preserve"> сельсовета</w:t>
      </w:r>
      <w:r>
        <w:t xml:space="preserve">                                                </w:t>
      </w:r>
      <w:r w:rsidRPr="00F077C1">
        <w:t xml:space="preserve"> </w:t>
      </w:r>
      <w:r>
        <w:t>Н.Г. Филев</w:t>
      </w:r>
      <w:r w:rsidRPr="00F077C1">
        <w:t xml:space="preserve"> </w:t>
      </w:r>
    </w:p>
    <w:p w:rsidR="00CE5EA9" w:rsidRDefault="00CE5EA9" w:rsidP="00CE5EA9">
      <w:pPr>
        <w:jc w:val="both"/>
      </w:pPr>
    </w:p>
    <w:p w:rsidR="00CE5EA9" w:rsidRDefault="00CE5EA9" w:rsidP="00CE5EA9">
      <w:pPr>
        <w:jc w:val="both"/>
        <w:rPr>
          <w:b/>
        </w:rPr>
      </w:pPr>
    </w:p>
    <w:p w:rsidR="00CE5EA9" w:rsidRDefault="00CE5EA9" w:rsidP="00CE5EA9">
      <w:pPr>
        <w:jc w:val="both"/>
      </w:pPr>
    </w:p>
    <w:p w:rsidR="00CE5EA9" w:rsidRDefault="00CE5EA9" w:rsidP="00CE5EA9">
      <w:pPr>
        <w:jc w:val="both"/>
        <w:rPr>
          <w:b/>
        </w:rPr>
      </w:pPr>
    </w:p>
    <w:p w:rsidR="00CE5EA9" w:rsidRDefault="00CE5EA9" w:rsidP="00CE5EA9">
      <w:pPr>
        <w:jc w:val="both"/>
        <w:rPr>
          <w:b/>
        </w:rPr>
      </w:pPr>
    </w:p>
    <w:p w:rsidR="00CE5EA9" w:rsidRDefault="00CE5EA9" w:rsidP="00CE5EA9">
      <w:pPr>
        <w:jc w:val="both"/>
      </w:pPr>
    </w:p>
    <w:p w:rsidR="00CE5EA9" w:rsidRDefault="00CE5EA9" w:rsidP="00CE5EA9">
      <w:pPr>
        <w:jc w:val="both"/>
      </w:pPr>
    </w:p>
    <w:p w:rsidR="00CE5EA9" w:rsidRDefault="00CE5EA9" w:rsidP="00CE5EA9">
      <w:pPr>
        <w:jc w:val="both"/>
      </w:pPr>
    </w:p>
    <w:p w:rsidR="00CE5EA9" w:rsidRDefault="00CE5EA9" w:rsidP="00CE5EA9">
      <w:pPr>
        <w:jc w:val="right"/>
        <w:rPr>
          <w:sz w:val="20"/>
          <w:szCs w:val="20"/>
        </w:rPr>
      </w:pPr>
      <w:r>
        <w:rPr>
          <w:sz w:val="20"/>
          <w:szCs w:val="20"/>
        </w:rPr>
        <w:t xml:space="preserve"> </w:t>
      </w:r>
    </w:p>
    <w:p w:rsidR="00B60964" w:rsidRDefault="00B60964" w:rsidP="00CE5EA9">
      <w:pPr>
        <w:pStyle w:val="a3"/>
        <w:spacing w:before="0" w:beforeAutospacing="0" w:after="0" w:afterAutospacing="0"/>
        <w:ind w:left="6120"/>
        <w:jc w:val="right"/>
        <w:rPr>
          <w:color w:val="000000"/>
          <w:sz w:val="20"/>
          <w:szCs w:val="26"/>
        </w:rPr>
      </w:pPr>
    </w:p>
    <w:p w:rsidR="00B60964" w:rsidRDefault="00B60964" w:rsidP="00CE5EA9">
      <w:pPr>
        <w:pStyle w:val="a3"/>
        <w:spacing w:before="0" w:beforeAutospacing="0" w:after="0" w:afterAutospacing="0"/>
        <w:ind w:left="6120"/>
        <w:jc w:val="right"/>
        <w:rPr>
          <w:color w:val="000000"/>
          <w:sz w:val="20"/>
          <w:szCs w:val="26"/>
        </w:rPr>
      </w:pPr>
    </w:p>
    <w:p w:rsidR="00B60964" w:rsidRDefault="00B60964" w:rsidP="00CE5EA9">
      <w:pPr>
        <w:pStyle w:val="a3"/>
        <w:spacing w:before="0" w:beforeAutospacing="0" w:after="0" w:afterAutospacing="0"/>
        <w:ind w:left="6120"/>
        <w:jc w:val="right"/>
        <w:rPr>
          <w:color w:val="000000"/>
          <w:sz w:val="20"/>
          <w:szCs w:val="26"/>
        </w:rPr>
      </w:pPr>
    </w:p>
    <w:p w:rsidR="00B60964" w:rsidRDefault="00B60964" w:rsidP="00CE5EA9">
      <w:pPr>
        <w:pStyle w:val="a3"/>
        <w:spacing w:before="0" w:beforeAutospacing="0" w:after="0" w:afterAutospacing="0"/>
        <w:ind w:left="6120"/>
        <w:jc w:val="right"/>
        <w:rPr>
          <w:color w:val="000000"/>
          <w:sz w:val="20"/>
          <w:szCs w:val="26"/>
        </w:rPr>
      </w:pPr>
    </w:p>
    <w:p w:rsidR="00CE5EA9" w:rsidRDefault="00CE5EA9" w:rsidP="00CE5EA9">
      <w:pPr>
        <w:pStyle w:val="a3"/>
        <w:spacing w:before="0" w:beforeAutospacing="0" w:after="0" w:afterAutospacing="0"/>
        <w:ind w:left="6120"/>
        <w:jc w:val="right"/>
        <w:rPr>
          <w:color w:val="000000"/>
          <w:sz w:val="20"/>
          <w:szCs w:val="26"/>
        </w:rPr>
      </w:pPr>
      <w:r>
        <w:rPr>
          <w:color w:val="000000"/>
          <w:sz w:val="20"/>
          <w:szCs w:val="26"/>
        </w:rPr>
        <w:lastRenderedPageBreak/>
        <w:t xml:space="preserve">Приложение                                                                           </w:t>
      </w:r>
    </w:p>
    <w:p w:rsidR="00CE5EA9" w:rsidRDefault="00CE5EA9" w:rsidP="00CE5EA9">
      <w:pPr>
        <w:pStyle w:val="a3"/>
        <w:spacing w:before="0" w:beforeAutospacing="0" w:after="0" w:afterAutospacing="0"/>
        <w:ind w:left="6120"/>
        <w:jc w:val="both"/>
        <w:rPr>
          <w:color w:val="000000"/>
          <w:sz w:val="20"/>
          <w:szCs w:val="26"/>
        </w:rPr>
      </w:pPr>
      <w:r>
        <w:rPr>
          <w:color w:val="000000"/>
          <w:sz w:val="20"/>
          <w:szCs w:val="26"/>
        </w:rPr>
        <w:t xml:space="preserve">к постановлению Администрации </w:t>
      </w:r>
      <w:r>
        <w:rPr>
          <w:sz w:val="20"/>
          <w:szCs w:val="20"/>
        </w:rPr>
        <w:t>Костылевского сельсовета</w:t>
      </w:r>
      <w:r>
        <w:rPr>
          <w:color w:val="000000"/>
          <w:sz w:val="20"/>
          <w:szCs w:val="26"/>
        </w:rPr>
        <w:t xml:space="preserve"> от </w:t>
      </w:r>
      <w:r w:rsidR="00B60964">
        <w:rPr>
          <w:color w:val="000000"/>
          <w:sz w:val="20"/>
          <w:szCs w:val="26"/>
        </w:rPr>
        <w:t>3</w:t>
      </w:r>
      <w:r w:rsidR="00D237B1">
        <w:rPr>
          <w:color w:val="000000"/>
          <w:sz w:val="20"/>
          <w:szCs w:val="26"/>
        </w:rPr>
        <w:t>0.</w:t>
      </w:r>
      <w:r w:rsidR="00F3210E">
        <w:rPr>
          <w:color w:val="000000"/>
          <w:sz w:val="20"/>
          <w:szCs w:val="26"/>
        </w:rPr>
        <w:t>10.</w:t>
      </w:r>
      <w:r w:rsidR="00D237B1">
        <w:rPr>
          <w:color w:val="000000"/>
          <w:sz w:val="20"/>
          <w:szCs w:val="26"/>
        </w:rPr>
        <w:t>201</w:t>
      </w:r>
      <w:r w:rsidR="00B60964">
        <w:rPr>
          <w:color w:val="000000"/>
          <w:sz w:val="20"/>
          <w:szCs w:val="26"/>
        </w:rPr>
        <w:t>9</w:t>
      </w:r>
      <w:r w:rsidR="00D237B1">
        <w:rPr>
          <w:color w:val="000000"/>
          <w:sz w:val="20"/>
          <w:szCs w:val="26"/>
        </w:rPr>
        <w:t xml:space="preserve">года № </w:t>
      </w:r>
      <w:r w:rsidR="00B60964">
        <w:rPr>
          <w:color w:val="000000"/>
          <w:sz w:val="20"/>
          <w:szCs w:val="26"/>
        </w:rPr>
        <w:t>13</w:t>
      </w:r>
      <w:proofErr w:type="gramStart"/>
      <w:r w:rsidR="00E40E8B">
        <w:rPr>
          <w:color w:val="000000"/>
          <w:sz w:val="20"/>
          <w:szCs w:val="26"/>
        </w:rPr>
        <w:t xml:space="preserve"> </w:t>
      </w:r>
      <w:r w:rsidR="00B60964">
        <w:rPr>
          <w:color w:val="000000"/>
          <w:sz w:val="20"/>
          <w:szCs w:val="26"/>
        </w:rPr>
        <w:t>О</w:t>
      </w:r>
      <w:proofErr w:type="gramEnd"/>
      <w:r w:rsidR="00B60964">
        <w:rPr>
          <w:color w:val="000000"/>
          <w:sz w:val="20"/>
          <w:szCs w:val="26"/>
        </w:rPr>
        <w:t xml:space="preserve"> внесении изменений</w:t>
      </w:r>
      <w:r w:rsidR="00E40E8B">
        <w:rPr>
          <w:color w:val="000000"/>
          <w:sz w:val="20"/>
          <w:szCs w:val="26"/>
        </w:rPr>
        <w:t xml:space="preserve"> в постановлении от </w:t>
      </w:r>
      <w:r w:rsidR="00F3210E">
        <w:rPr>
          <w:color w:val="000000"/>
          <w:sz w:val="20"/>
          <w:szCs w:val="26"/>
        </w:rPr>
        <w:t>30.12.2016г</w:t>
      </w:r>
      <w:r w:rsidR="00574C35">
        <w:rPr>
          <w:color w:val="000000"/>
          <w:sz w:val="20"/>
          <w:szCs w:val="26"/>
        </w:rPr>
        <w:t xml:space="preserve"> № </w:t>
      </w:r>
      <w:r w:rsidR="00F3210E">
        <w:rPr>
          <w:color w:val="000000"/>
          <w:sz w:val="20"/>
          <w:szCs w:val="26"/>
        </w:rPr>
        <w:t>31</w:t>
      </w:r>
      <w:bookmarkStart w:id="0" w:name="_GoBack"/>
      <w:bookmarkEnd w:id="0"/>
      <w:r>
        <w:rPr>
          <w:color w:val="000000"/>
          <w:sz w:val="20"/>
          <w:szCs w:val="26"/>
        </w:rPr>
        <w:t xml:space="preserve"> «</w:t>
      </w:r>
      <w:r>
        <w:rPr>
          <w:sz w:val="20"/>
          <w:szCs w:val="20"/>
        </w:rPr>
        <w:t>Об утверждении муниципальной  программы Костылевского сельсовета «Благоустройство и охрана окружающей среды  территории  К</w:t>
      </w:r>
      <w:r w:rsidR="008F7EC3">
        <w:rPr>
          <w:sz w:val="20"/>
          <w:szCs w:val="20"/>
        </w:rPr>
        <w:t>остылевского сельсовета» на 2017-2019</w:t>
      </w:r>
      <w:r>
        <w:rPr>
          <w:sz w:val="20"/>
          <w:szCs w:val="20"/>
        </w:rPr>
        <w:t xml:space="preserve"> годы</w:t>
      </w:r>
      <w:r>
        <w:rPr>
          <w:color w:val="000000"/>
          <w:sz w:val="20"/>
          <w:szCs w:val="26"/>
        </w:rPr>
        <w:t>»</w:t>
      </w:r>
    </w:p>
    <w:p w:rsidR="00CE5EA9" w:rsidRDefault="00CE5EA9" w:rsidP="00CE5EA9">
      <w:pPr>
        <w:tabs>
          <w:tab w:val="left" w:pos="8672"/>
        </w:tabs>
        <w:rPr>
          <w:rFonts w:ascii="Arial" w:hAnsi="Arial" w:cs="Arial"/>
        </w:rPr>
      </w:pPr>
      <w:r>
        <w:rPr>
          <w:rFonts w:ascii="Arial" w:hAnsi="Arial" w:cs="Arial"/>
        </w:rPr>
        <w:tab/>
      </w:r>
    </w:p>
    <w:p w:rsidR="00CE5EA9" w:rsidRDefault="00CE5EA9" w:rsidP="00CE5EA9">
      <w:pPr>
        <w:tabs>
          <w:tab w:val="left" w:pos="8672"/>
        </w:tabs>
        <w:rPr>
          <w:b/>
          <w:sz w:val="28"/>
          <w:szCs w:val="28"/>
        </w:rPr>
      </w:pPr>
      <w:r>
        <w:rPr>
          <w:rFonts w:ascii="Arial" w:hAnsi="Arial" w:cs="Arial"/>
        </w:rPr>
        <w:t xml:space="preserve">                 </w:t>
      </w:r>
      <w:r>
        <w:rPr>
          <w:b/>
          <w:sz w:val="28"/>
          <w:szCs w:val="28"/>
        </w:rPr>
        <w:t>Муниципальная программа Костылевского сельсовета</w:t>
      </w:r>
    </w:p>
    <w:p w:rsidR="00CE5EA9" w:rsidRDefault="00CE5EA9" w:rsidP="00CE5EA9">
      <w:pPr>
        <w:jc w:val="center"/>
        <w:rPr>
          <w:b/>
          <w:sz w:val="28"/>
          <w:szCs w:val="28"/>
        </w:rPr>
      </w:pPr>
      <w:r>
        <w:rPr>
          <w:b/>
          <w:sz w:val="28"/>
          <w:szCs w:val="28"/>
        </w:rPr>
        <w:t xml:space="preserve"> «Благоустройство и охрана окружающей среды территории Костылевского сел</w:t>
      </w:r>
      <w:r w:rsidR="008F7EC3">
        <w:rPr>
          <w:b/>
          <w:sz w:val="28"/>
          <w:szCs w:val="28"/>
        </w:rPr>
        <w:t>ьсовета на 2017-2019</w:t>
      </w:r>
      <w:r>
        <w:rPr>
          <w:b/>
          <w:sz w:val="28"/>
          <w:szCs w:val="28"/>
        </w:rPr>
        <w:t xml:space="preserve"> годы»</w:t>
      </w:r>
    </w:p>
    <w:p w:rsidR="00CE5EA9" w:rsidRDefault="00CE5EA9" w:rsidP="00CE5EA9">
      <w:pPr>
        <w:jc w:val="center"/>
        <w:rPr>
          <w:rFonts w:ascii="Arial" w:hAnsi="Arial" w:cs="Arial"/>
        </w:rPr>
      </w:pPr>
    </w:p>
    <w:p w:rsidR="00CE5EA9" w:rsidRPr="00561766" w:rsidRDefault="00CE5EA9" w:rsidP="00CE5EA9">
      <w:pPr>
        <w:jc w:val="center"/>
        <w:rPr>
          <w:b/>
        </w:rPr>
      </w:pPr>
      <w:r w:rsidRPr="00561766">
        <w:rPr>
          <w:b/>
        </w:rPr>
        <w:t xml:space="preserve">Раздел </w:t>
      </w:r>
      <w:r w:rsidRPr="00561766">
        <w:rPr>
          <w:b/>
          <w:lang w:val="en-US"/>
        </w:rPr>
        <w:t>I</w:t>
      </w:r>
      <w:r w:rsidRPr="00561766">
        <w:rPr>
          <w:b/>
        </w:rPr>
        <w:t xml:space="preserve">.  Паспорт муниципальной программы Костылевского сельсовета «Благоустройство и охрана окружающей среды территории </w:t>
      </w:r>
      <w:r w:rsidR="008F7EC3">
        <w:rPr>
          <w:b/>
        </w:rPr>
        <w:t>Костылевского сельсовета на 2017-2019</w:t>
      </w:r>
      <w:r w:rsidRPr="00561766">
        <w:rPr>
          <w:b/>
        </w:rPr>
        <w:t xml:space="preserve"> годы»</w:t>
      </w:r>
    </w:p>
    <w:p w:rsidR="00CE5EA9" w:rsidRDefault="00CE5EA9" w:rsidP="00CE5EA9">
      <w:pPr>
        <w:tabs>
          <w:tab w:val="left" w:pos="1600"/>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CE5EA9" w:rsidTr="0039575B">
        <w:tc>
          <w:tcPr>
            <w:tcW w:w="1279" w:type="pct"/>
          </w:tcPr>
          <w:p w:rsidR="00CE5EA9" w:rsidRDefault="00CE5EA9" w:rsidP="0039575B">
            <w:pPr>
              <w:tabs>
                <w:tab w:val="left" w:pos="1600"/>
              </w:tabs>
              <w:rPr>
                <w:b/>
              </w:rPr>
            </w:pPr>
            <w:r>
              <w:rPr>
                <w:b/>
              </w:rPr>
              <w:t>Наименование Программы</w:t>
            </w:r>
          </w:p>
        </w:tc>
        <w:tc>
          <w:tcPr>
            <w:tcW w:w="3721" w:type="pct"/>
          </w:tcPr>
          <w:p w:rsidR="00CE5EA9" w:rsidRDefault="00CE5EA9" w:rsidP="0039575B">
            <w:pPr>
              <w:tabs>
                <w:tab w:val="left" w:pos="1600"/>
              </w:tabs>
              <w:jc w:val="both"/>
            </w:pPr>
            <w:r>
              <w:t>Муниципальная программа Костылевского сельсовета «Благоустройство и охрана окружающей среды территории К</w:t>
            </w:r>
            <w:r w:rsidR="008F7EC3">
              <w:t>остылевского сельсовета  на 2017-2019</w:t>
            </w:r>
            <w:r>
              <w:t xml:space="preserve"> годы» (далее - Программа)</w:t>
            </w:r>
          </w:p>
        </w:tc>
      </w:tr>
      <w:tr w:rsidR="00CE5EA9" w:rsidTr="0039575B">
        <w:tc>
          <w:tcPr>
            <w:tcW w:w="1279" w:type="pct"/>
          </w:tcPr>
          <w:p w:rsidR="00CE5EA9" w:rsidRDefault="00CE5EA9" w:rsidP="0039575B">
            <w:pPr>
              <w:tabs>
                <w:tab w:val="left" w:pos="1600"/>
              </w:tabs>
              <w:rPr>
                <w:b/>
              </w:rPr>
            </w:pPr>
            <w:r>
              <w:rPr>
                <w:b/>
              </w:rPr>
              <w:t>Ответственный исполнитель</w:t>
            </w:r>
          </w:p>
        </w:tc>
        <w:tc>
          <w:tcPr>
            <w:tcW w:w="3721" w:type="pct"/>
          </w:tcPr>
          <w:p w:rsidR="00CE5EA9" w:rsidRDefault="00CE5EA9" w:rsidP="0039575B">
            <w:pPr>
              <w:tabs>
                <w:tab w:val="left" w:pos="1600"/>
              </w:tabs>
              <w:jc w:val="both"/>
            </w:pPr>
            <w:r>
              <w:t>Администрация Костылевского сельсовета</w:t>
            </w:r>
          </w:p>
        </w:tc>
      </w:tr>
      <w:tr w:rsidR="00CE5EA9" w:rsidTr="0039575B">
        <w:tc>
          <w:tcPr>
            <w:tcW w:w="1279" w:type="pct"/>
          </w:tcPr>
          <w:p w:rsidR="00CE5EA9" w:rsidRDefault="00CE5EA9" w:rsidP="0039575B">
            <w:pPr>
              <w:tabs>
                <w:tab w:val="left" w:pos="1600"/>
              </w:tabs>
              <w:rPr>
                <w:b/>
              </w:rPr>
            </w:pPr>
            <w:r>
              <w:rPr>
                <w:b/>
              </w:rPr>
              <w:t xml:space="preserve">Соисполнители </w:t>
            </w:r>
          </w:p>
        </w:tc>
        <w:tc>
          <w:tcPr>
            <w:tcW w:w="3721" w:type="pct"/>
          </w:tcPr>
          <w:p w:rsidR="00CE5EA9" w:rsidRPr="001B0559" w:rsidRDefault="00CE5EA9" w:rsidP="0039575B">
            <w:pPr>
              <w:tabs>
                <w:tab w:val="left" w:pos="1600"/>
              </w:tabs>
              <w:jc w:val="both"/>
            </w:pPr>
            <w:r w:rsidRPr="001B0559">
              <w:rPr>
                <w:rFonts w:eastAsia="Batang"/>
              </w:rPr>
              <w:t xml:space="preserve">Исполнители, выбираемые на конкурсной основе в соответствии с действующим законодательством о размещении заказов на поставки, выполнение работ и оказание услуг для </w:t>
            </w:r>
            <w:r>
              <w:rPr>
                <w:rFonts w:eastAsia="Batang"/>
              </w:rPr>
              <w:t xml:space="preserve">муниципальных нужд </w:t>
            </w:r>
            <w:r>
              <w:t>Администрации Костылевского</w:t>
            </w:r>
            <w:r w:rsidRPr="001B0559">
              <w:t xml:space="preserve"> сельсовета</w:t>
            </w:r>
          </w:p>
        </w:tc>
      </w:tr>
      <w:tr w:rsidR="00CE5EA9" w:rsidTr="0039575B">
        <w:tc>
          <w:tcPr>
            <w:tcW w:w="1279" w:type="pct"/>
          </w:tcPr>
          <w:p w:rsidR="00CE5EA9" w:rsidRDefault="00CE5EA9" w:rsidP="0039575B">
            <w:pPr>
              <w:tabs>
                <w:tab w:val="left" w:pos="1600"/>
              </w:tabs>
              <w:rPr>
                <w:b/>
              </w:rPr>
            </w:pPr>
            <w:r>
              <w:rPr>
                <w:b/>
              </w:rPr>
              <w:t>Цели</w:t>
            </w:r>
          </w:p>
        </w:tc>
        <w:tc>
          <w:tcPr>
            <w:tcW w:w="3721" w:type="pct"/>
          </w:tcPr>
          <w:p w:rsidR="00CE5EA9" w:rsidRDefault="00CE5EA9" w:rsidP="0039575B">
            <w:pPr>
              <w:jc w:val="both"/>
              <w:outlineLvl w:val="3"/>
              <w:rPr>
                <w:b/>
                <w:bCs/>
                <w:color w:val="000000"/>
              </w:rPr>
            </w:pPr>
            <w:r>
              <w:rPr>
                <w:b/>
                <w:bCs/>
                <w:color w:val="000000"/>
              </w:rPr>
              <w:t xml:space="preserve">Целями Программы являются:   </w:t>
            </w:r>
          </w:p>
          <w:p w:rsidR="00CE5EA9" w:rsidRDefault="00CE5EA9" w:rsidP="0039575B">
            <w:pPr>
              <w:autoSpaceDE w:val="0"/>
              <w:autoSpaceDN w:val="0"/>
              <w:adjustRightInd w:val="0"/>
              <w:jc w:val="both"/>
            </w:pPr>
            <w:r>
              <w:t>- обеспечение чистоты и порядка на территории Костылевского сельсовета;</w:t>
            </w:r>
          </w:p>
          <w:p w:rsidR="00CE5EA9" w:rsidRDefault="00CE5EA9" w:rsidP="0039575B">
            <w:pPr>
              <w:autoSpaceDE w:val="0"/>
              <w:autoSpaceDN w:val="0"/>
              <w:adjustRightInd w:val="0"/>
              <w:jc w:val="both"/>
            </w:pPr>
            <w:r>
              <w:t>-  создание комфортных условий для проживания населения на территории Костылевского сельсовета;</w:t>
            </w:r>
          </w:p>
          <w:p w:rsidR="00CE5EA9" w:rsidRDefault="00CE5EA9" w:rsidP="0039575B">
            <w:pPr>
              <w:autoSpaceDE w:val="0"/>
              <w:autoSpaceDN w:val="0"/>
              <w:adjustRightInd w:val="0"/>
              <w:jc w:val="both"/>
            </w:pPr>
            <w:r>
              <w:t>- повышение эстетической выразительности объектов благоустройства;</w:t>
            </w:r>
          </w:p>
          <w:p w:rsidR="00CE5EA9" w:rsidRPr="001B0559" w:rsidRDefault="00CE5EA9" w:rsidP="0039575B">
            <w:pPr>
              <w:autoSpaceDE w:val="0"/>
              <w:autoSpaceDN w:val="0"/>
              <w:adjustRightInd w:val="0"/>
              <w:jc w:val="both"/>
              <w:rPr>
                <w:rFonts w:eastAsia="Batang"/>
              </w:rPr>
            </w:pPr>
          </w:p>
        </w:tc>
      </w:tr>
      <w:tr w:rsidR="00CE5EA9" w:rsidTr="0039575B">
        <w:trPr>
          <w:trHeight w:val="1252"/>
        </w:trPr>
        <w:tc>
          <w:tcPr>
            <w:tcW w:w="1279" w:type="pct"/>
          </w:tcPr>
          <w:p w:rsidR="00CE5EA9" w:rsidRDefault="00CE5EA9" w:rsidP="0039575B">
            <w:pPr>
              <w:tabs>
                <w:tab w:val="left" w:pos="1600"/>
              </w:tabs>
              <w:rPr>
                <w:b/>
              </w:rPr>
            </w:pPr>
            <w:r>
              <w:rPr>
                <w:b/>
              </w:rPr>
              <w:t xml:space="preserve">Задачи </w:t>
            </w:r>
          </w:p>
        </w:tc>
        <w:tc>
          <w:tcPr>
            <w:tcW w:w="3721" w:type="pct"/>
          </w:tcPr>
          <w:p w:rsidR="00CE5EA9" w:rsidRDefault="00CE5EA9" w:rsidP="0039575B">
            <w:pPr>
              <w:autoSpaceDE w:val="0"/>
              <w:autoSpaceDN w:val="0"/>
              <w:adjustRightInd w:val="0"/>
              <w:jc w:val="both"/>
              <w:rPr>
                <w:b/>
              </w:rPr>
            </w:pPr>
            <w:r>
              <w:rPr>
                <w:b/>
              </w:rPr>
              <w:t>Для достижения целей Программы необходимо решение следующих задач:</w:t>
            </w:r>
          </w:p>
          <w:p w:rsidR="00CE5EA9" w:rsidRDefault="00CE5EA9" w:rsidP="0039575B">
            <w:pPr>
              <w:pStyle w:val="ConsPlusNonformat"/>
              <w:widowControl/>
              <w:rPr>
                <w:rFonts w:ascii="Times New Roman" w:hAnsi="Times New Roman" w:cs="Times New Roman"/>
                <w:sz w:val="24"/>
                <w:szCs w:val="24"/>
              </w:rPr>
            </w:pPr>
            <w:r>
              <w:t>-</w:t>
            </w:r>
            <w:r>
              <w:rPr>
                <w:rFonts w:ascii="Times New Roman" w:hAnsi="Times New Roman" w:cs="Times New Roman"/>
                <w:sz w:val="24"/>
                <w:szCs w:val="24"/>
              </w:rPr>
              <w:t xml:space="preserve">  сбор и вывоз Т</w:t>
            </w:r>
            <w:r w:rsidR="006E3035">
              <w:rPr>
                <w:rFonts w:ascii="Times New Roman" w:hAnsi="Times New Roman" w:cs="Times New Roman"/>
                <w:sz w:val="24"/>
                <w:szCs w:val="24"/>
              </w:rPr>
              <w:t>К</w:t>
            </w:r>
            <w:r>
              <w:rPr>
                <w:rFonts w:ascii="Times New Roman" w:hAnsi="Times New Roman" w:cs="Times New Roman"/>
                <w:sz w:val="24"/>
                <w:szCs w:val="24"/>
              </w:rPr>
              <w:t>О;</w:t>
            </w:r>
          </w:p>
          <w:p w:rsidR="00CE5EA9" w:rsidRDefault="00CE5EA9" w:rsidP="003957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ликвидация несанкционированных свалок на территории поселения;    </w:t>
            </w:r>
          </w:p>
          <w:p w:rsidR="00CE5EA9" w:rsidRDefault="00CE5EA9" w:rsidP="0039575B">
            <w:pPr>
              <w:pStyle w:val="ConsPlusNonformat"/>
              <w:widowControl/>
              <w:rPr>
                <w:rFonts w:ascii="Times New Roman" w:hAnsi="Times New Roman" w:cs="Times New Roman"/>
                <w:sz w:val="24"/>
                <w:szCs w:val="24"/>
              </w:rPr>
            </w:pPr>
            <w:r>
              <w:rPr>
                <w:rFonts w:ascii="Times New Roman" w:hAnsi="Times New Roman" w:cs="Times New Roman"/>
                <w:sz w:val="24"/>
                <w:szCs w:val="24"/>
              </w:rPr>
              <w:t>-  обеспечение уличного освещения  в населенных пунктах;</w:t>
            </w:r>
          </w:p>
          <w:p w:rsidR="00CE5EA9" w:rsidRDefault="00CE5EA9" w:rsidP="003957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привлечение предприятий, организаций, жителей Костылевского сельсовета к участию в решении проблем благоустройства территории Костылевского сельсовета;</w:t>
            </w:r>
          </w:p>
          <w:p w:rsidR="00CE5EA9" w:rsidRDefault="00CE5EA9" w:rsidP="003957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развитие социально-культурной сферы и инфраструктуры для отдыха детей и взрослого населения;</w:t>
            </w:r>
          </w:p>
          <w:p w:rsidR="00CE5EA9" w:rsidRDefault="00CE5EA9" w:rsidP="0039575B">
            <w:pPr>
              <w:ind w:firstLine="2"/>
              <w:rPr>
                <w:rFonts w:eastAsia="Batang"/>
              </w:rPr>
            </w:pPr>
            <w:r>
              <w:t>-  у</w:t>
            </w:r>
            <w:r>
              <w:rPr>
                <w:rFonts w:eastAsia="Batang"/>
              </w:rPr>
              <w:t>лучшение экологической обстановки на территории Костылевского сельсовета;</w:t>
            </w:r>
          </w:p>
          <w:p w:rsidR="00CE5EA9" w:rsidRDefault="00CE5EA9" w:rsidP="0039575B">
            <w:pPr>
              <w:pStyle w:val="ConsPlusNonformat"/>
              <w:widowControl/>
              <w:ind w:firstLine="2"/>
              <w:rPr>
                <w:rFonts w:ascii="Times New Roman" w:hAnsi="Times New Roman" w:cs="Times New Roman"/>
                <w:sz w:val="24"/>
                <w:szCs w:val="24"/>
              </w:rPr>
            </w:pPr>
            <w:r>
              <w:rPr>
                <w:sz w:val="24"/>
                <w:szCs w:val="24"/>
              </w:rPr>
              <w:t>- п</w:t>
            </w:r>
            <w:r>
              <w:rPr>
                <w:rFonts w:ascii="Times New Roman" w:hAnsi="Times New Roman" w:cs="Times New Roman"/>
                <w:sz w:val="24"/>
                <w:szCs w:val="24"/>
              </w:rPr>
              <w:t>овышение экологической культуры населения,  обеспечение его  объективной информацией   о состоянии окружающей среды;</w:t>
            </w:r>
          </w:p>
          <w:p w:rsidR="00CE5EA9" w:rsidRDefault="00CE5EA9" w:rsidP="0039575B">
            <w:pPr>
              <w:pStyle w:val="ConsPlusNonformat"/>
              <w:widowControl/>
              <w:ind w:firstLine="2"/>
              <w:rPr>
                <w:rFonts w:ascii="Times New Roman" w:hAnsi="Times New Roman" w:cs="Times New Roman"/>
                <w:sz w:val="24"/>
                <w:szCs w:val="24"/>
              </w:rPr>
            </w:pPr>
            <w:r>
              <w:rPr>
                <w:rFonts w:ascii="Times New Roman" w:hAnsi="Times New Roman" w:cs="Times New Roman"/>
                <w:sz w:val="24"/>
                <w:szCs w:val="24"/>
              </w:rPr>
              <w:t xml:space="preserve"> - организация детско-юношеского экологического  движения;</w:t>
            </w:r>
          </w:p>
          <w:p w:rsidR="00CE5EA9" w:rsidRDefault="00CE5EA9" w:rsidP="003957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 повышение экологической безопасности хозяйственной деятельности;</w:t>
            </w:r>
          </w:p>
          <w:p w:rsidR="00CE5EA9" w:rsidRDefault="00CE5EA9" w:rsidP="0039575B">
            <w:pPr>
              <w:pStyle w:val="ConsPlusNonformat"/>
              <w:widowControl/>
              <w:jc w:val="both"/>
              <w:rPr>
                <w:rFonts w:ascii="Times New Roman" w:hAnsi="Times New Roman" w:cs="Times New Roman"/>
                <w:sz w:val="24"/>
                <w:szCs w:val="24"/>
              </w:rPr>
            </w:pPr>
            <w:r>
              <w:rPr>
                <w:rFonts w:ascii="Times New Roman" w:hAnsi="Times New Roman"/>
                <w:sz w:val="24"/>
                <w:szCs w:val="24"/>
              </w:rPr>
              <w:lastRenderedPageBreak/>
              <w:t>- формирование экологической культуры</w:t>
            </w:r>
            <w:r>
              <w:rPr>
                <w:rFonts w:ascii="Times New Roman" w:hAnsi="Times New Roman" w:cs="Times New Roman"/>
                <w:sz w:val="24"/>
                <w:szCs w:val="24"/>
              </w:rPr>
              <w:t xml:space="preserve">               </w:t>
            </w:r>
          </w:p>
          <w:p w:rsidR="00CE5EA9" w:rsidRDefault="00CE5EA9" w:rsidP="0039575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CE5EA9" w:rsidRDefault="00CE5EA9" w:rsidP="0039575B">
            <w:pPr>
              <w:tabs>
                <w:tab w:val="left" w:pos="1600"/>
              </w:tabs>
              <w:jc w:val="both"/>
            </w:pPr>
          </w:p>
        </w:tc>
      </w:tr>
      <w:tr w:rsidR="00CE5EA9" w:rsidTr="0039575B">
        <w:trPr>
          <w:trHeight w:val="1205"/>
        </w:trPr>
        <w:tc>
          <w:tcPr>
            <w:tcW w:w="1279" w:type="pct"/>
          </w:tcPr>
          <w:p w:rsidR="00CE5EA9" w:rsidRDefault="00CE5EA9" w:rsidP="0039575B">
            <w:pPr>
              <w:tabs>
                <w:tab w:val="left" w:pos="1600"/>
              </w:tabs>
              <w:rPr>
                <w:b/>
              </w:rPr>
            </w:pPr>
            <w:r>
              <w:rPr>
                <w:b/>
              </w:rPr>
              <w:lastRenderedPageBreak/>
              <w:t>Целевые индикаторы</w:t>
            </w:r>
          </w:p>
        </w:tc>
        <w:tc>
          <w:tcPr>
            <w:tcW w:w="3721" w:type="pct"/>
          </w:tcPr>
          <w:p w:rsidR="00CE5EA9" w:rsidRDefault="00CE5EA9" w:rsidP="0039575B">
            <w:pPr>
              <w:ind w:firstLine="708"/>
            </w:pPr>
            <w:r>
              <w:t>1. Снижение количества несанкционированных свалок (единиц).</w:t>
            </w:r>
          </w:p>
          <w:p w:rsidR="00CE5EA9" w:rsidRPr="00EC1FFD" w:rsidRDefault="00CE5EA9" w:rsidP="0039575B">
            <w:pPr>
              <w:ind w:firstLine="708"/>
            </w:pPr>
            <w:r>
              <w:t>2. Увеличение уличного освещения  в населенных пунктах (процентов).</w:t>
            </w:r>
          </w:p>
        </w:tc>
      </w:tr>
      <w:tr w:rsidR="00CE5EA9" w:rsidTr="0039575B">
        <w:tc>
          <w:tcPr>
            <w:tcW w:w="1279" w:type="pct"/>
          </w:tcPr>
          <w:p w:rsidR="00CE5EA9" w:rsidRDefault="00CE5EA9" w:rsidP="0039575B">
            <w:pPr>
              <w:tabs>
                <w:tab w:val="left" w:pos="1600"/>
              </w:tabs>
              <w:rPr>
                <w:b/>
              </w:rPr>
            </w:pPr>
            <w:r>
              <w:rPr>
                <w:b/>
              </w:rPr>
              <w:t>Сроки реализации Программы</w:t>
            </w:r>
          </w:p>
        </w:tc>
        <w:tc>
          <w:tcPr>
            <w:tcW w:w="3721" w:type="pct"/>
          </w:tcPr>
          <w:p w:rsidR="00CE5EA9" w:rsidRDefault="008F7EC3" w:rsidP="0039575B">
            <w:pPr>
              <w:tabs>
                <w:tab w:val="left" w:pos="1600"/>
              </w:tabs>
              <w:jc w:val="both"/>
            </w:pPr>
            <w:r>
              <w:t>2017-2019</w:t>
            </w:r>
            <w:r w:rsidR="00CE5EA9">
              <w:t xml:space="preserve"> годы</w:t>
            </w:r>
          </w:p>
        </w:tc>
      </w:tr>
      <w:tr w:rsidR="00CE5EA9" w:rsidTr="0039575B">
        <w:tc>
          <w:tcPr>
            <w:tcW w:w="1279" w:type="pct"/>
          </w:tcPr>
          <w:p w:rsidR="00CE5EA9" w:rsidRDefault="00CE5EA9" w:rsidP="0039575B">
            <w:pPr>
              <w:tabs>
                <w:tab w:val="left" w:pos="1600"/>
              </w:tabs>
              <w:rPr>
                <w:b/>
              </w:rPr>
            </w:pPr>
            <w:r>
              <w:rPr>
                <w:b/>
              </w:rPr>
              <w:t>Объёмы бюджетных ассигнований</w:t>
            </w:r>
          </w:p>
        </w:tc>
        <w:tc>
          <w:tcPr>
            <w:tcW w:w="3721" w:type="pct"/>
          </w:tcPr>
          <w:p w:rsidR="00CE5EA9" w:rsidRDefault="00CE5EA9" w:rsidP="0039575B">
            <w:pPr>
              <w:jc w:val="both"/>
            </w:pPr>
            <w:r>
              <w:t>Источниками финансирования мероприятий Программы являются: средства  бюджета Костылевского сельсовета.</w:t>
            </w:r>
          </w:p>
          <w:p w:rsidR="00CE5EA9" w:rsidRPr="00360924" w:rsidRDefault="00CE5EA9" w:rsidP="0039575B">
            <w:pPr>
              <w:jc w:val="both"/>
            </w:pPr>
            <w:r>
              <w:t xml:space="preserve">Планируемый объем финансирования Программы – </w:t>
            </w:r>
            <w:r w:rsidR="004778F2">
              <w:t xml:space="preserve">101,5 </w:t>
            </w:r>
            <w:r w:rsidRPr="00360924">
              <w:t xml:space="preserve"> тыс. рублей</w:t>
            </w:r>
            <w:r>
              <w:t>*</w:t>
            </w:r>
            <w:r w:rsidRPr="00360924">
              <w:t xml:space="preserve">, в том числе: </w:t>
            </w:r>
          </w:p>
          <w:p w:rsidR="00CE5EA9" w:rsidRPr="00360924" w:rsidRDefault="004778F2" w:rsidP="0039575B">
            <w:pPr>
              <w:jc w:val="both"/>
            </w:pPr>
            <w:r>
              <w:t>101,5</w:t>
            </w:r>
            <w:r w:rsidR="00CE5EA9">
              <w:t xml:space="preserve"> </w:t>
            </w:r>
            <w:r w:rsidR="00CE5EA9" w:rsidRPr="00360924">
              <w:t>тыс. руб.</w:t>
            </w:r>
            <w:r>
              <w:t>*</w:t>
            </w:r>
            <w:r w:rsidR="00CE5EA9" w:rsidRPr="00360924">
              <w:t xml:space="preserve"> – средства бюджета </w:t>
            </w:r>
            <w:r w:rsidR="00CE5EA9">
              <w:t>Костылевского</w:t>
            </w:r>
            <w:r w:rsidR="00CE5EA9" w:rsidRPr="00360924">
              <w:t xml:space="preserve"> сельсовета. Из них по годам:</w:t>
            </w:r>
          </w:p>
          <w:p w:rsidR="00CE5EA9" w:rsidRPr="00360924" w:rsidRDefault="00C87091" w:rsidP="0039575B">
            <w:pPr>
              <w:jc w:val="both"/>
            </w:pPr>
            <w:r>
              <w:rPr>
                <w:b/>
              </w:rPr>
              <w:t>2017</w:t>
            </w:r>
            <w:r w:rsidR="00CE5EA9" w:rsidRPr="00360924">
              <w:rPr>
                <w:b/>
              </w:rPr>
              <w:t xml:space="preserve">год -  </w:t>
            </w:r>
            <w:r w:rsidR="00FD1292">
              <w:rPr>
                <w:b/>
              </w:rPr>
              <w:t xml:space="preserve">     </w:t>
            </w:r>
            <w:r w:rsidR="00CE5EA9" w:rsidRPr="00360924">
              <w:rPr>
                <w:b/>
              </w:rPr>
              <w:t xml:space="preserve"> </w:t>
            </w:r>
            <w:r w:rsidR="004778F2">
              <w:t>60</w:t>
            </w:r>
            <w:r w:rsidR="00CE5EA9">
              <w:t>,0</w:t>
            </w:r>
            <w:r w:rsidR="00CE5EA9" w:rsidRPr="00360924">
              <w:t xml:space="preserve"> тыс. руб., в том числе:</w:t>
            </w:r>
          </w:p>
          <w:p w:rsidR="00CE5EA9" w:rsidRPr="00360924" w:rsidRDefault="00CE5EA9" w:rsidP="0039575B">
            <w:pPr>
              <w:jc w:val="both"/>
            </w:pPr>
            <w:r w:rsidRPr="00360924">
              <w:rPr>
                <w:b/>
              </w:rPr>
              <w:t xml:space="preserve">                   </w:t>
            </w:r>
            <w:r w:rsidR="00FD1292">
              <w:rPr>
                <w:b/>
              </w:rPr>
              <w:t xml:space="preserve">    </w:t>
            </w:r>
            <w:r w:rsidRPr="00360924">
              <w:rPr>
                <w:b/>
              </w:rPr>
              <w:t xml:space="preserve"> </w:t>
            </w:r>
            <w:r w:rsidR="004778F2">
              <w:t>60</w:t>
            </w:r>
            <w:r>
              <w:t>,0</w:t>
            </w:r>
            <w:r w:rsidRPr="00360924">
              <w:t xml:space="preserve"> тыс. руб. – средства бюджета </w:t>
            </w:r>
            <w:r>
              <w:t>Костылевского</w:t>
            </w:r>
            <w:r w:rsidRPr="00360924">
              <w:t xml:space="preserve"> сельсовета;</w:t>
            </w:r>
          </w:p>
          <w:p w:rsidR="00CE5EA9" w:rsidRPr="00360924" w:rsidRDefault="00C87091" w:rsidP="0039575B">
            <w:pPr>
              <w:jc w:val="both"/>
            </w:pPr>
            <w:r>
              <w:rPr>
                <w:b/>
              </w:rPr>
              <w:t>2018</w:t>
            </w:r>
            <w:r w:rsidR="00CE5EA9" w:rsidRPr="00360924">
              <w:rPr>
                <w:b/>
              </w:rPr>
              <w:t xml:space="preserve"> год</w:t>
            </w:r>
            <w:r w:rsidR="004778F2">
              <w:rPr>
                <w:b/>
              </w:rPr>
              <w:t xml:space="preserve"> </w:t>
            </w:r>
            <w:r w:rsidR="00CE5EA9" w:rsidRPr="00360924">
              <w:rPr>
                <w:b/>
              </w:rPr>
              <w:t xml:space="preserve"> -   </w:t>
            </w:r>
            <w:r w:rsidR="00FD1292">
              <w:rPr>
                <w:b/>
              </w:rPr>
              <w:t xml:space="preserve"> </w:t>
            </w:r>
            <w:r w:rsidR="00CE5EA9">
              <w:t xml:space="preserve"> </w:t>
            </w:r>
            <w:r w:rsidR="00FD1292">
              <w:t xml:space="preserve"> </w:t>
            </w:r>
            <w:r w:rsidR="004778F2">
              <w:t>40,5</w:t>
            </w:r>
            <w:r w:rsidR="00CE5EA9" w:rsidRPr="00360924">
              <w:t xml:space="preserve"> тыс. руб., в том числе:</w:t>
            </w:r>
          </w:p>
          <w:p w:rsidR="00CE5EA9" w:rsidRPr="00360924" w:rsidRDefault="00CE5EA9" w:rsidP="0039575B">
            <w:pPr>
              <w:jc w:val="both"/>
            </w:pPr>
            <w:r w:rsidRPr="00360924">
              <w:rPr>
                <w:b/>
              </w:rPr>
              <w:t xml:space="preserve">                    </w:t>
            </w:r>
            <w:r>
              <w:t xml:space="preserve">   </w:t>
            </w:r>
            <w:r w:rsidR="00FD1292">
              <w:t xml:space="preserve">  </w:t>
            </w:r>
            <w:r w:rsidR="004778F2">
              <w:t xml:space="preserve">40,5 </w:t>
            </w:r>
            <w:r w:rsidRPr="00360924">
              <w:t xml:space="preserve">тыс. руб. – средства бюджета </w:t>
            </w:r>
            <w:r>
              <w:t>Костылевского</w:t>
            </w:r>
            <w:r w:rsidRPr="00360924">
              <w:t xml:space="preserve"> сельсовета;</w:t>
            </w:r>
          </w:p>
          <w:p w:rsidR="00CE5EA9" w:rsidRPr="00360924" w:rsidRDefault="00C87091" w:rsidP="0039575B">
            <w:pPr>
              <w:jc w:val="both"/>
            </w:pPr>
            <w:r>
              <w:rPr>
                <w:b/>
              </w:rPr>
              <w:t>2019</w:t>
            </w:r>
            <w:r w:rsidR="00CE5EA9" w:rsidRPr="00360924">
              <w:rPr>
                <w:b/>
              </w:rPr>
              <w:t xml:space="preserve"> год </w:t>
            </w:r>
            <w:r w:rsidR="00CE5EA9">
              <w:rPr>
                <w:b/>
              </w:rPr>
              <w:t>*</w:t>
            </w:r>
            <w:r w:rsidR="00CE5EA9" w:rsidRPr="00360924">
              <w:rPr>
                <w:b/>
              </w:rPr>
              <w:t xml:space="preserve">-   </w:t>
            </w:r>
            <w:r w:rsidR="00CE5EA9">
              <w:t xml:space="preserve">   </w:t>
            </w:r>
            <w:r w:rsidR="00FD1292">
              <w:t xml:space="preserve"> </w:t>
            </w:r>
            <w:r w:rsidR="004778F2">
              <w:t>1</w:t>
            </w:r>
            <w:r w:rsidR="00CE5EA9">
              <w:t>,0</w:t>
            </w:r>
            <w:r w:rsidR="00CE5EA9" w:rsidRPr="00360924">
              <w:t xml:space="preserve">  тыс. руб., в том числе:</w:t>
            </w:r>
          </w:p>
          <w:p w:rsidR="00CE5EA9" w:rsidRDefault="00C87091" w:rsidP="0039575B">
            <w:pPr>
              <w:jc w:val="both"/>
            </w:pPr>
            <w:r>
              <w:t xml:space="preserve">                         </w:t>
            </w:r>
            <w:r w:rsidR="00FD1292">
              <w:t xml:space="preserve"> </w:t>
            </w:r>
            <w:r w:rsidR="004778F2">
              <w:t>1</w:t>
            </w:r>
            <w:r w:rsidR="00CE5EA9">
              <w:t>,0</w:t>
            </w:r>
            <w:r w:rsidR="00CE5EA9" w:rsidRPr="00360924">
              <w:t xml:space="preserve">  тыс. руб. – средства бюджета </w:t>
            </w:r>
            <w:r w:rsidR="00CE5EA9">
              <w:t xml:space="preserve">Костылевского сельсовета                   </w:t>
            </w:r>
          </w:p>
          <w:p w:rsidR="00CE5EA9" w:rsidRDefault="00CE5EA9" w:rsidP="0039575B">
            <w:pPr>
              <w:jc w:val="both"/>
            </w:pPr>
            <w:r>
              <w:t>(*- средства носят прогнозный характер)</w:t>
            </w:r>
          </w:p>
        </w:tc>
      </w:tr>
      <w:tr w:rsidR="00CE5EA9" w:rsidTr="0039575B">
        <w:tc>
          <w:tcPr>
            <w:tcW w:w="1279" w:type="pct"/>
          </w:tcPr>
          <w:p w:rsidR="00CE5EA9" w:rsidRDefault="00CE5EA9" w:rsidP="0039575B">
            <w:pPr>
              <w:tabs>
                <w:tab w:val="left" w:pos="1600"/>
              </w:tabs>
              <w:rPr>
                <w:b/>
              </w:rPr>
            </w:pPr>
            <w:r>
              <w:rPr>
                <w:b/>
              </w:rPr>
              <w:t>Ожидаемые результаты</w:t>
            </w:r>
          </w:p>
          <w:p w:rsidR="00CE5EA9" w:rsidRDefault="00CE5EA9" w:rsidP="0039575B">
            <w:pPr>
              <w:tabs>
                <w:tab w:val="left" w:pos="1600"/>
              </w:tabs>
              <w:rPr>
                <w:b/>
              </w:rPr>
            </w:pPr>
            <w:r>
              <w:rPr>
                <w:b/>
              </w:rPr>
              <w:t>реализации</w:t>
            </w:r>
          </w:p>
        </w:tc>
        <w:tc>
          <w:tcPr>
            <w:tcW w:w="3721" w:type="pct"/>
          </w:tcPr>
          <w:p w:rsidR="00CE5EA9" w:rsidRDefault="00CE5EA9" w:rsidP="003957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-увеличение объема информации о состоянии      окружающей среды,  </w:t>
            </w:r>
          </w:p>
          <w:p w:rsidR="00CE5EA9" w:rsidRDefault="00CE5EA9" w:rsidP="0039575B">
            <w:pPr>
              <w:pStyle w:val="ConsPlusNonformat"/>
              <w:widowControl/>
              <w:rPr>
                <w:rFonts w:ascii="Times New Roman" w:hAnsi="Times New Roman" w:cs="Times New Roman"/>
                <w:sz w:val="24"/>
                <w:szCs w:val="24"/>
              </w:rPr>
            </w:pPr>
            <w:r>
              <w:rPr>
                <w:rFonts w:ascii="Times New Roman" w:hAnsi="Times New Roman" w:cs="Times New Roman"/>
                <w:sz w:val="24"/>
                <w:szCs w:val="24"/>
              </w:rPr>
              <w:t>- уменьшение количества несанкционированных  свалок;</w:t>
            </w:r>
          </w:p>
          <w:p w:rsidR="00CE5EA9" w:rsidRDefault="00CE5EA9" w:rsidP="003957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формирование экологического сознания  и повышение уровня </w:t>
            </w:r>
          </w:p>
          <w:p w:rsidR="00CE5EA9" w:rsidRDefault="00CE5EA9" w:rsidP="003957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экологической культуры    населения.                </w:t>
            </w:r>
          </w:p>
          <w:p w:rsidR="00CE5EA9" w:rsidRDefault="00CE5EA9" w:rsidP="0039575B">
            <w:pPr>
              <w:tabs>
                <w:tab w:val="left" w:pos="1600"/>
              </w:tabs>
              <w:jc w:val="both"/>
            </w:pPr>
          </w:p>
        </w:tc>
      </w:tr>
    </w:tbl>
    <w:p w:rsidR="00CE5EA9" w:rsidRDefault="00CE5EA9" w:rsidP="00CE5EA9">
      <w:pPr>
        <w:tabs>
          <w:tab w:val="left" w:pos="1600"/>
        </w:tabs>
        <w:jc w:val="center"/>
        <w:rPr>
          <w:sz w:val="28"/>
          <w:szCs w:val="28"/>
        </w:rPr>
      </w:pPr>
    </w:p>
    <w:p w:rsidR="00CE5EA9" w:rsidRPr="000979D7" w:rsidRDefault="00CE5EA9" w:rsidP="00CE5EA9">
      <w:pPr>
        <w:tabs>
          <w:tab w:val="left" w:pos="1600"/>
        </w:tabs>
        <w:jc w:val="center"/>
        <w:rPr>
          <w:b/>
        </w:rPr>
      </w:pPr>
      <w:r>
        <w:rPr>
          <w:b/>
        </w:rPr>
        <w:t xml:space="preserve">Раздел </w:t>
      </w:r>
      <w:r>
        <w:rPr>
          <w:b/>
          <w:lang w:val="en-US"/>
        </w:rPr>
        <w:t>II</w:t>
      </w:r>
      <w:r>
        <w:rPr>
          <w:b/>
        </w:rPr>
        <w:t>. Характеристика  текущего состояния благоустройства  и охраны</w:t>
      </w:r>
      <w:r w:rsidRPr="000979D7">
        <w:rPr>
          <w:b/>
        </w:rPr>
        <w:t xml:space="preserve"> окружающей среды территории </w:t>
      </w:r>
      <w:r>
        <w:rPr>
          <w:b/>
        </w:rPr>
        <w:t>Костылевского</w:t>
      </w:r>
      <w:r w:rsidRPr="000979D7">
        <w:rPr>
          <w:b/>
        </w:rPr>
        <w:t xml:space="preserve"> сельсовета</w:t>
      </w:r>
    </w:p>
    <w:p w:rsidR="00CE5EA9" w:rsidRDefault="00CE5EA9" w:rsidP="00CE5EA9">
      <w:pPr>
        <w:autoSpaceDE w:val="0"/>
        <w:autoSpaceDN w:val="0"/>
        <w:adjustRightInd w:val="0"/>
        <w:jc w:val="center"/>
        <w:rPr>
          <w:sz w:val="28"/>
          <w:szCs w:val="28"/>
        </w:rPr>
      </w:pPr>
    </w:p>
    <w:p w:rsidR="00CE5EA9" w:rsidRPr="00F6034A" w:rsidRDefault="00CE5EA9" w:rsidP="00CE5EA9">
      <w:pPr>
        <w:pStyle w:val="a3"/>
        <w:spacing w:before="0" w:beforeAutospacing="0" w:after="0" w:afterAutospacing="0"/>
        <w:jc w:val="both"/>
      </w:pPr>
      <w:r w:rsidRPr="00F6034A">
        <w:t xml:space="preserve">   </w:t>
      </w:r>
      <w:r>
        <w:t xml:space="preserve">     </w:t>
      </w:r>
      <w:r w:rsidRPr="00F6034A">
        <w:t xml:space="preserve">Природно-климатические условия </w:t>
      </w:r>
      <w:r>
        <w:t xml:space="preserve">территории Костылевского сельсовета, </w:t>
      </w:r>
      <w:r w:rsidRPr="00F6034A">
        <w:t xml:space="preserve"> его географическое положение и рельеф создают относительно благоприятные предпосылки для проведения работ по благоустройству территорий</w:t>
      </w:r>
      <w:r>
        <w:t xml:space="preserve"> и охране окружающей среды</w:t>
      </w:r>
      <w:r w:rsidRPr="00F6034A">
        <w:t>.</w:t>
      </w:r>
    </w:p>
    <w:p w:rsidR="00CE5EA9" w:rsidRPr="00F6034A" w:rsidRDefault="00CE5EA9" w:rsidP="00CE5EA9">
      <w:pPr>
        <w:pStyle w:val="a3"/>
        <w:spacing w:before="0" w:beforeAutospacing="0" w:after="0" w:afterAutospacing="0"/>
        <w:jc w:val="both"/>
      </w:pPr>
      <w:r w:rsidRPr="00F6034A">
        <w:t xml:space="preserve">  </w:t>
      </w:r>
      <w:r>
        <w:t xml:space="preserve">     </w:t>
      </w:r>
      <w:r w:rsidRPr="00F6034A">
        <w:t xml:space="preserve"> В настоящее время население поселения составляет </w:t>
      </w:r>
      <w:r>
        <w:t xml:space="preserve"> </w:t>
      </w:r>
      <w:r w:rsidR="00346583">
        <w:t>993</w:t>
      </w:r>
      <w:r>
        <w:t xml:space="preserve"> человек</w:t>
      </w:r>
    </w:p>
    <w:p w:rsidR="00CE5EA9" w:rsidRPr="00F6034A" w:rsidRDefault="00CE5EA9" w:rsidP="00CE5EA9">
      <w:pPr>
        <w:pStyle w:val="a3"/>
        <w:spacing w:before="0" w:beforeAutospacing="0" w:after="0" w:afterAutospacing="0"/>
        <w:jc w:val="both"/>
      </w:pPr>
      <w:r w:rsidRPr="00F6034A">
        <w:t xml:space="preserve">  </w:t>
      </w:r>
      <w:r>
        <w:t xml:space="preserve">     </w:t>
      </w:r>
      <w:r w:rsidRPr="00F6034A">
        <w:t xml:space="preserve"> В последние годы </w:t>
      </w:r>
      <w:r>
        <w:t xml:space="preserve">на территории Костылевского сельсовета </w:t>
      </w:r>
      <w:r w:rsidRPr="00F6034A">
        <w:t xml:space="preserve"> проводилась целенаправленная работа по благоустройству и социальному развитию населенн</w:t>
      </w:r>
      <w:r>
        <w:t>ых пунктов</w:t>
      </w:r>
      <w:r w:rsidRPr="00F6034A">
        <w:t>.</w:t>
      </w:r>
    </w:p>
    <w:p w:rsidR="00CE5EA9" w:rsidRPr="00F6034A" w:rsidRDefault="00CE5EA9" w:rsidP="00CE5EA9">
      <w:pPr>
        <w:pStyle w:val="a3"/>
        <w:spacing w:before="0" w:beforeAutospacing="0" w:after="0" w:afterAutospacing="0"/>
        <w:jc w:val="both"/>
      </w:pPr>
      <w:r w:rsidRPr="00F6034A">
        <w:t xml:space="preserve"> </w:t>
      </w:r>
      <w:r>
        <w:t xml:space="preserve">   </w:t>
      </w:r>
      <w:r w:rsidRPr="00F6034A">
        <w:t xml:space="preserve">  В то же время в вопросах благоустройства </w:t>
      </w:r>
      <w:r>
        <w:t xml:space="preserve">и охраны окружающей среды </w:t>
      </w:r>
      <w:r w:rsidRPr="00F6034A">
        <w:t>территории</w:t>
      </w:r>
      <w:r>
        <w:t xml:space="preserve"> Костылевского сельсовета </w:t>
      </w:r>
      <w:r w:rsidRPr="00F6034A">
        <w:t xml:space="preserve"> </w:t>
      </w:r>
      <w:r>
        <w:t>имеется</w:t>
      </w:r>
      <w:r w:rsidRPr="00F6034A">
        <w:t xml:space="preserve"> ряд проблем.</w:t>
      </w:r>
    </w:p>
    <w:p w:rsidR="00CE5EA9" w:rsidRPr="00F6034A" w:rsidRDefault="00CE5EA9" w:rsidP="00CE5EA9">
      <w:pPr>
        <w:pStyle w:val="a3"/>
        <w:spacing w:before="0" w:beforeAutospacing="0" w:after="0" w:afterAutospacing="0"/>
        <w:jc w:val="both"/>
      </w:pPr>
      <w:r w:rsidRPr="00F6034A">
        <w:t xml:space="preserve">  </w:t>
      </w:r>
      <w:r>
        <w:t xml:space="preserve">   </w:t>
      </w:r>
      <w:r w:rsidRPr="00F6034A">
        <w:t xml:space="preserve">Благоустройство в  поселении не отвечает современным требованиям.    По-прежнему серьезную озабоченность вызывают состояние сбора, утилизации и </w:t>
      </w:r>
      <w:r>
        <w:t xml:space="preserve">переработка </w:t>
      </w:r>
      <w:r w:rsidRPr="00F6034A">
        <w:t xml:space="preserve"> бытовых  отходов, освещение улиц поселения</w:t>
      </w:r>
      <w:r>
        <w:t xml:space="preserve">, несанкционированные свалки, </w:t>
      </w:r>
      <w:proofErr w:type="spellStart"/>
      <w:r>
        <w:t>буртовка</w:t>
      </w:r>
      <w:proofErr w:type="spellEnd"/>
      <w:r>
        <w:t xml:space="preserve"> действующих свалок.</w:t>
      </w:r>
      <w:r w:rsidRPr="00F0708C">
        <w:t xml:space="preserve"> В настоящее время </w:t>
      </w:r>
      <w:r>
        <w:t xml:space="preserve"> нет уличного освещения</w:t>
      </w:r>
      <w:r w:rsidRPr="00F0708C">
        <w:t>, для восстановления освещения требуется дополнительное финансирование.</w:t>
      </w:r>
    </w:p>
    <w:p w:rsidR="00CE5EA9" w:rsidRPr="00F6034A" w:rsidRDefault="00CE5EA9" w:rsidP="00CE5EA9">
      <w:pPr>
        <w:pStyle w:val="a3"/>
        <w:spacing w:before="0" w:beforeAutospacing="0" w:after="0" w:afterAutospacing="0"/>
        <w:jc w:val="both"/>
      </w:pPr>
      <w:r w:rsidRPr="00F6034A">
        <w:t xml:space="preserve">   </w:t>
      </w:r>
      <w:r>
        <w:t xml:space="preserve">  </w:t>
      </w:r>
      <w:r w:rsidRPr="00F6034A">
        <w:t>Для решения данной проблемы требуется  привлечение населения, предприятий и организаций, наличия финансирования с привлечением источников всех уровней.</w:t>
      </w:r>
    </w:p>
    <w:p w:rsidR="00CE5EA9" w:rsidRDefault="00CE5EA9" w:rsidP="00CE5EA9">
      <w:pPr>
        <w:pStyle w:val="a3"/>
        <w:spacing w:before="0" w:beforeAutospacing="0" w:after="0" w:afterAutospacing="0"/>
        <w:jc w:val="both"/>
      </w:pPr>
      <w:r w:rsidRPr="00F6034A">
        <w:t xml:space="preserve">   </w:t>
      </w:r>
      <w:r>
        <w:t xml:space="preserve">  </w:t>
      </w:r>
      <w:r w:rsidRPr="00F6034A">
        <w:t xml:space="preserve">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w:t>
      </w:r>
      <w:r>
        <w:t xml:space="preserve">     </w:t>
      </w:r>
    </w:p>
    <w:p w:rsidR="00CE5EA9" w:rsidRPr="00F6034A" w:rsidRDefault="00CE5EA9" w:rsidP="00CE5EA9">
      <w:pPr>
        <w:pStyle w:val="a3"/>
        <w:spacing w:before="0" w:beforeAutospacing="0" w:after="0" w:afterAutospacing="0"/>
        <w:jc w:val="both"/>
      </w:pPr>
      <w:r>
        <w:lastRenderedPageBreak/>
        <w:t xml:space="preserve">     </w:t>
      </w:r>
      <w:r w:rsidRPr="00F6034A">
        <w:t>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CE5EA9" w:rsidRPr="00F6034A" w:rsidRDefault="00CE5EA9" w:rsidP="00CE5EA9">
      <w:pPr>
        <w:pStyle w:val="printj"/>
        <w:spacing w:before="0" w:beforeAutospacing="0" w:after="0" w:afterAutospacing="0"/>
        <w:jc w:val="both"/>
      </w:pPr>
      <w:r w:rsidRPr="00F6034A">
        <w:t xml:space="preserve">  </w:t>
      </w:r>
      <w:r>
        <w:t xml:space="preserve"> </w:t>
      </w:r>
      <w:r w:rsidRPr="00F6034A">
        <w:t xml:space="preserve"> Несмотря на предпринимаемые меры, </w:t>
      </w:r>
      <w:r>
        <w:t>на территории поселения имеются  несанкционированные</w:t>
      </w:r>
      <w:r w:rsidRPr="00F6034A">
        <w:t xml:space="preserve"> свал</w:t>
      </w:r>
      <w:r>
        <w:t>ки мусора</w:t>
      </w:r>
      <w:r w:rsidRPr="00F6034A">
        <w:t>, отдельные домовладения не ухожены. Накопление  отходов и негативное их воздействие на окружающую среду является одной их главных проблем обращения с отходами.</w:t>
      </w:r>
    </w:p>
    <w:p w:rsidR="00CE5EA9" w:rsidRDefault="00CE5EA9" w:rsidP="00CE5EA9">
      <w:pPr>
        <w:pStyle w:val="printj"/>
        <w:spacing w:before="0" w:beforeAutospacing="0" w:after="0" w:afterAutospacing="0"/>
        <w:jc w:val="both"/>
      </w:pPr>
      <w:r w:rsidRPr="00F6034A">
        <w:t xml:space="preserve"> </w:t>
      </w:r>
      <w:r>
        <w:t xml:space="preserve">  </w:t>
      </w:r>
      <w:r w:rsidRPr="00F6034A">
        <w:t xml:space="preserve">  Недостаточно занимаются благоустройством и содержанием закрепленных территорий организации, расположенные на территории поселения. </w:t>
      </w:r>
    </w:p>
    <w:p w:rsidR="00CE5EA9" w:rsidRPr="00F6034A" w:rsidRDefault="00CE5EA9" w:rsidP="00CE5EA9">
      <w:pPr>
        <w:pStyle w:val="printj"/>
        <w:spacing w:before="0" w:beforeAutospacing="0" w:after="0" w:afterAutospacing="0"/>
        <w:jc w:val="both"/>
      </w:pPr>
      <w:r>
        <w:t xml:space="preserve">    Серьезная проблема остается с автомобильными дорогами общего пользования местного значения  в населенных пунктах Костылевского сельсовета, общей протяженностью 19,6 км. Необходимо финансирование на ремонт этих дорог. </w:t>
      </w:r>
      <w:r w:rsidRPr="00F6034A">
        <w:t xml:space="preserve">   Эти проблемы не могут быть решены в пределах одного финансового года, поскольку требуют значительных бюджетных расходов, для их решения тре</w:t>
      </w:r>
      <w:r>
        <w:t>буется участие не только органа</w:t>
      </w:r>
      <w:r w:rsidRPr="00F6034A">
        <w:t xml:space="preserve"> местного самоуправления, но и органов государственной власти.</w:t>
      </w:r>
    </w:p>
    <w:p w:rsidR="00CE5EA9" w:rsidRPr="00F6034A" w:rsidRDefault="00CE5EA9" w:rsidP="00CE5EA9">
      <w:pPr>
        <w:pStyle w:val="printj"/>
        <w:spacing w:before="0" w:beforeAutospacing="0" w:after="0" w:afterAutospacing="0"/>
        <w:jc w:val="both"/>
      </w:pPr>
      <w:r w:rsidRPr="00F6034A">
        <w:t xml:space="preserve">   </w:t>
      </w:r>
      <w:r>
        <w:t xml:space="preserve"> </w:t>
      </w:r>
      <w:r w:rsidRPr="00F6034A">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CE5EA9" w:rsidRPr="00F6034A" w:rsidRDefault="00CE5EA9" w:rsidP="00CE5EA9">
      <w:pPr>
        <w:pStyle w:val="printj"/>
        <w:spacing w:before="0" w:beforeAutospacing="0" w:after="0" w:afterAutospacing="0"/>
        <w:jc w:val="both"/>
      </w:pPr>
      <w:r w:rsidRPr="00F6034A">
        <w:t xml:space="preserve"> </w:t>
      </w:r>
      <w:r>
        <w:t xml:space="preserve"> </w:t>
      </w:r>
      <w:r w:rsidRPr="00F6034A">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CE5EA9" w:rsidRDefault="00CE5EA9" w:rsidP="00CE5EA9">
      <w:pPr>
        <w:autoSpaceDE w:val="0"/>
        <w:autoSpaceDN w:val="0"/>
        <w:adjustRightInd w:val="0"/>
        <w:rPr>
          <w:color w:val="000000"/>
        </w:rPr>
      </w:pPr>
    </w:p>
    <w:p w:rsidR="00CE5EA9" w:rsidRDefault="00CE5EA9" w:rsidP="00CE5EA9">
      <w:pPr>
        <w:autoSpaceDE w:val="0"/>
        <w:autoSpaceDN w:val="0"/>
        <w:adjustRightInd w:val="0"/>
        <w:ind w:firstLine="708"/>
        <w:jc w:val="center"/>
        <w:rPr>
          <w:b/>
        </w:rPr>
      </w:pPr>
      <w:r>
        <w:rPr>
          <w:b/>
        </w:rPr>
        <w:t>Раздел</w:t>
      </w:r>
      <w:r>
        <w:rPr>
          <w:b/>
          <w:bCs/>
          <w:color w:val="000000"/>
        </w:rPr>
        <w:t xml:space="preserve"> </w:t>
      </w:r>
      <w:r>
        <w:rPr>
          <w:b/>
          <w:bCs/>
          <w:color w:val="000000"/>
          <w:lang w:val="en-US"/>
        </w:rPr>
        <w:t>III</w:t>
      </w:r>
      <w:r>
        <w:rPr>
          <w:b/>
          <w:bCs/>
          <w:color w:val="000000"/>
        </w:rPr>
        <w:t>. Приоритеты и цели  муниципальной политики</w:t>
      </w:r>
      <w:r w:rsidRPr="00A7560A">
        <w:rPr>
          <w:b/>
        </w:rPr>
        <w:t xml:space="preserve"> </w:t>
      </w:r>
      <w:r>
        <w:rPr>
          <w:b/>
        </w:rPr>
        <w:t>в сфере благоустройства  и охраны</w:t>
      </w:r>
      <w:r w:rsidRPr="000979D7">
        <w:rPr>
          <w:b/>
        </w:rPr>
        <w:t xml:space="preserve"> окружающей среды территории </w:t>
      </w:r>
      <w:r>
        <w:rPr>
          <w:b/>
        </w:rPr>
        <w:t>Костылевского</w:t>
      </w:r>
      <w:r w:rsidRPr="000979D7">
        <w:rPr>
          <w:b/>
        </w:rPr>
        <w:t xml:space="preserve"> сельсовета</w:t>
      </w:r>
    </w:p>
    <w:p w:rsidR="00CE5EA9" w:rsidRDefault="00CE5EA9" w:rsidP="00CE5EA9">
      <w:pPr>
        <w:autoSpaceDE w:val="0"/>
        <w:autoSpaceDN w:val="0"/>
        <w:adjustRightInd w:val="0"/>
        <w:ind w:firstLine="708"/>
        <w:jc w:val="center"/>
        <w:rPr>
          <w:b/>
        </w:rPr>
      </w:pPr>
    </w:p>
    <w:p w:rsidR="00CE5EA9" w:rsidRPr="00A7560A" w:rsidRDefault="00CE5EA9" w:rsidP="00CE5EA9">
      <w:pPr>
        <w:autoSpaceDE w:val="0"/>
        <w:autoSpaceDN w:val="0"/>
        <w:adjustRightInd w:val="0"/>
        <w:ind w:firstLine="708"/>
        <w:jc w:val="both"/>
      </w:pPr>
      <w:r w:rsidRPr="00A7560A">
        <w:t xml:space="preserve">Настоящая Программа разработана  с учетом приоритетных направления социально-экономического развития </w:t>
      </w:r>
      <w:r>
        <w:t>Костылевского</w:t>
      </w:r>
      <w:r w:rsidRPr="00A7560A">
        <w:t xml:space="preserve"> сельсовета.</w:t>
      </w:r>
    </w:p>
    <w:p w:rsidR="00CE5EA9" w:rsidRDefault="00CE5EA9" w:rsidP="00CE5EA9">
      <w:pPr>
        <w:autoSpaceDE w:val="0"/>
        <w:autoSpaceDN w:val="0"/>
        <w:adjustRightInd w:val="0"/>
        <w:jc w:val="both"/>
      </w:pPr>
      <w:r>
        <w:rPr>
          <w:b/>
          <w:bCs/>
          <w:color w:val="000000"/>
        </w:rPr>
        <w:t xml:space="preserve">         </w:t>
      </w:r>
      <w:r>
        <w:t>- обеспечение чистоты и порядка на территории Костылевского сельсовета;</w:t>
      </w:r>
    </w:p>
    <w:p w:rsidR="00CE5EA9" w:rsidRDefault="00CE5EA9" w:rsidP="00CE5EA9">
      <w:pPr>
        <w:autoSpaceDE w:val="0"/>
        <w:autoSpaceDN w:val="0"/>
        <w:adjustRightInd w:val="0"/>
        <w:jc w:val="both"/>
      </w:pPr>
      <w:r>
        <w:t xml:space="preserve">       -  создание комфортных условий для проживания населения на территории Костылевского сельсовета;</w:t>
      </w:r>
    </w:p>
    <w:p w:rsidR="00CE5EA9" w:rsidRDefault="00CE5EA9" w:rsidP="00CE5EA9">
      <w:pPr>
        <w:autoSpaceDE w:val="0"/>
        <w:autoSpaceDN w:val="0"/>
        <w:adjustRightInd w:val="0"/>
      </w:pPr>
      <w:r>
        <w:t xml:space="preserve">         - повышение эстетической выразительности объектов благоустройства;</w:t>
      </w:r>
    </w:p>
    <w:p w:rsidR="00CE5EA9" w:rsidRDefault="00CE5EA9" w:rsidP="00CE5EA9">
      <w:pPr>
        <w:autoSpaceDE w:val="0"/>
        <w:autoSpaceDN w:val="0"/>
        <w:adjustRightInd w:val="0"/>
        <w:jc w:val="both"/>
      </w:pPr>
      <w:r>
        <w:t xml:space="preserve">        - обеспечение безопасного транспортного сообщения на автомобильных дорогах общего пользования местного значения.</w:t>
      </w:r>
    </w:p>
    <w:p w:rsidR="00CE5EA9" w:rsidRDefault="00CE5EA9" w:rsidP="00CE5EA9">
      <w:pPr>
        <w:autoSpaceDE w:val="0"/>
        <w:autoSpaceDN w:val="0"/>
        <w:adjustRightInd w:val="0"/>
        <w:jc w:val="both"/>
      </w:pPr>
    </w:p>
    <w:p w:rsidR="00CE5EA9" w:rsidRDefault="00CE5EA9" w:rsidP="00CE5EA9">
      <w:pPr>
        <w:autoSpaceDE w:val="0"/>
        <w:autoSpaceDN w:val="0"/>
        <w:adjustRightInd w:val="0"/>
        <w:jc w:val="center"/>
        <w:rPr>
          <w:b/>
        </w:rPr>
      </w:pPr>
      <w:r w:rsidRPr="00A7560A">
        <w:rPr>
          <w:b/>
        </w:rPr>
        <w:t>Р</w:t>
      </w:r>
      <w:r>
        <w:rPr>
          <w:b/>
        </w:rPr>
        <w:t xml:space="preserve">аздел </w:t>
      </w:r>
      <w:r>
        <w:rPr>
          <w:b/>
          <w:lang w:val="en-US"/>
        </w:rPr>
        <w:t>IV</w:t>
      </w:r>
      <w:r w:rsidRPr="00A7560A">
        <w:rPr>
          <w:b/>
        </w:rPr>
        <w:t>.</w:t>
      </w:r>
      <w:r>
        <w:t xml:space="preserve"> </w:t>
      </w:r>
      <w:r>
        <w:rPr>
          <w:b/>
        </w:rPr>
        <w:t>Цели и задачи Программы</w:t>
      </w:r>
    </w:p>
    <w:p w:rsidR="00CE5EA9" w:rsidRDefault="00CE5EA9" w:rsidP="00CE5EA9">
      <w:pPr>
        <w:autoSpaceDE w:val="0"/>
        <w:autoSpaceDN w:val="0"/>
        <w:adjustRightInd w:val="0"/>
        <w:jc w:val="center"/>
        <w:rPr>
          <w:b/>
        </w:rPr>
      </w:pPr>
    </w:p>
    <w:p w:rsidR="00CE5EA9" w:rsidRDefault="00CE5EA9" w:rsidP="00CE5EA9">
      <w:pPr>
        <w:autoSpaceDE w:val="0"/>
        <w:autoSpaceDN w:val="0"/>
        <w:adjustRightInd w:val="0"/>
        <w:jc w:val="both"/>
      </w:pPr>
      <w:r>
        <w:rPr>
          <w:bCs/>
          <w:color w:val="000000"/>
        </w:rPr>
        <w:t xml:space="preserve">            Целями Программы являе</w:t>
      </w:r>
      <w:r w:rsidRPr="008F37CC">
        <w:rPr>
          <w:bCs/>
          <w:color w:val="000000"/>
        </w:rPr>
        <w:t xml:space="preserve">тся </w:t>
      </w:r>
      <w:bookmarkStart w:id="1" w:name="4"/>
      <w:bookmarkEnd w:id="1"/>
      <w:r>
        <w:t>обеспечение чистоты и порядка и   создание комфортных условий для проживания населения на территории Костылевского сельсовета.</w:t>
      </w:r>
    </w:p>
    <w:p w:rsidR="00CE5EA9" w:rsidRDefault="00CE5EA9" w:rsidP="00CE5EA9">
      <w:pPr>
        <w:autoSpaceDE w:val="0"/>
        <w:autoSpaceDN w:val="0"/>
        <w:adjustRightInd w:val="0"/>
        <w:jc w:val="both"/>
        <w:rPr>
          <w:b/>
        </w:rPr>
      </w:pPr>
      <w:r w:rsidRPr="008F37CC">
        <w:rPr>
          <w:b/>
        </w:rPr>
        <w:t xml:space="preserve">         </w:t>
      </w:r>
      <w:r w:rsidRPr="008F37CC">
        <w:t>Программа предполагает решение следующих задач:</w:t>
      </w:r>
    </w:p>
    <w:p w:rsidR="00CE5EA9" w:rsidRDefault="00CE5EA9" w:rsidP="00CE5EA9">
      <w:pPr>
        <w:pStyle w:val="ConsPlusNonformat"/>
        <w:widowControl/>
        <w:rPr>
          <w:rFonts w:ascii="Times New Roman" w:hAnsi="Times New Roman" w:cs="Times New Roman"/>
          <w:sz w:val="24"/>
          <w:szCs w:val="24"/>
        </w:rPr>
      </w:pPr>
      <w:r>
        <w:t>-</w:t>
      </w:r>
      <w:r>
        <w:rPr>
          <w:rFonts w:ascii="Times New Roman" w:hAnsi="Times New Roman" w:cs="Times New Roman"/>
          <w:sz w:val="24"/>
          <w:szCs w:val="24"/>
        </w:rPr>
        <w:t xml:space="preserve">  сбор и вывоз твердых </w:t>
      </w:r>
      <w:r w:rsidR="006E3035">
        <w:rPr>
          <w:rFonts w:ascii="Times New Roman" w:hAnsi="Times New Roman" w:cs="Times New Roman"/>
          <w:sz w:val="24"/>
          <w:szCs w:val="24"/>
        </w:rPr>
        <w:t>коммунальных</w:t>
      </w:r>
      <w:r>
        <w:rPr>
          <w:rFonts w:ascii="Times New Roman" w:hAnsi="Times New Roman" w:cs="Times New Roman"/>
          <w:sz w:val="24"/>
          <w:szCs w:val="24"/>
        </w:rPr>
        <w:t xml:space="preserve"> отходов;</w:t>
      </w:r>
    </w:p>
    <w:p w:rsidR="00CE5EA9" w:rsidRDefault="00CE5EA9" w:rsidP="00CE5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ликвидация несанкционированных свалок на территории поселения;    </w:t>
      </w:r>
    </w:p>
    <w:p w:rsidR="00CE5EA9" w:rsidRDefault="00CE5EA9" w:rsidP="00CE5EA9">
      <w:pPr>
        <w:pStyle w:val="ConsPlusNonformat"/>
        <w:widowControl/>
        <w:rPr>
          <w:rFonts w:ascii="Times New Roman" w:hAnsi="Times New Roman" w:cs="Times New Roman"/>
          <w:sz w:val="24"/>
          <w:szCs w:val="24"/>
        </w:rPr>
      </w:pPr>
      <w:r>
        <w:rPr>
          <w:rFonts w:ascii="Times New Roman" w:hAnsi="Times New Roman" w:cs="Times New Roman"/>
          <w:sz w:val="24"/>
          <w:szCs w:val="24"/>
        </w:rPr>
        <w:t>-  обеспечение уличного освещения  в населенных пунктах;</w:t>
      </w:r>
    </w:p>
    <w:p w:rsidR="00CE5EA9" w:rsidRDefault="00CE5EA9" w:rsidP="00CE5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привлечение предприятий, организаций, жителей Костылевского сельсовета к участию в решении проблем благоустройства территории Костылевского сельсовета;</w:t>
      </w:r>
    </w:p>
    <w:p w:rsidR="00CE5EA9" w:rsidRDefault="00CE5EA9" w:rsidP="00CE5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развитие социально-культурной сферы и инфраструктуры для отдыха детей и взрослого населения;</w:t>
      </w:r>
    </w:p>
    <w:p w:rsidR="00CE5EA9" w:rsidRDefault="00CE5EA9" w:rsidP="00CE5EA9">
      <w:pPr>
        <w:ind w:firstLine="2"/>
        <w:rPr>
          <w:rFonts w:eastAsia="Batang"/>
        </w:rPr>
      </w:pPr>
      <w:r>
        <w:t>-  у</w:t>
      </w:r>
      <w:r>
        <w:rPr>
          <w:rFonts w:eastAsia="Batang"/>
        </w:rPr>
        <w:t>лучшение экологической обстановки в сельском поселении;</w:t>
      </w:r>
    </w:p>
    <w:p w:rsidR="00CE5EA9" w:rsidRDefault="00CE5EA9" w:rsidP="00CE5EA9">
      <w:pPr>
        <w:pStyle w:val="ConsPlusNonformat"/>
        <w:widowControl/>
        <w:ind w:firstLine="2"/>
        <w:rPr>
          <w:rFonts w:ascii="Times New Roman" w:hAnsi="Times New Roman" w:cs="Times New Roman"/>
          <w:sz w:val="24"/>
          <w:szCs w:val="24"/>
        </w:rPr>
      </w:pPr>
      <w:r>
        <w:rPr>
          <w:sz w:val="24"/>
          <w:szCs w:val="24"/>
        </w:rPr>
        <w:t>- п</w:t>
      </w:r>
      <w:r>
        <w:rPr>
          <w:rFonts w:ascii="Times New Roman" w:hAnsi="Times New Roman" w:cs="Times New Roman"/>
          <w:sz w:val="24"/>
          <w:szCs w:val="24"/>
        </w:rPr>
        <w:t xml:space="preserve">овышение экологической культуры населения,  обеспечение его </w:t>
      </w:r>
    </w:p>
    <w:p w:rsidR="00CE5EA9" w:rsidRDefault="00CE5EA9" w:rsidP="00CE5EA9">
      <w:pPr>
        <w:pStyle w:val="ConsPlusNonformat"/>
        <w:widowControl/>
        <w:ind w:firstLine="2"/>
        <w:rPr>
          <w:rFonts w:ascii="Times New Roman" w:hAnsi="Times New Roman" w:cs="Times New Roman"/>
          <w:sz w:val="24"/>
          <w:szCs w:val="24"/>
        </w:rPr>
      </w:pPr>
      <w:r>
        <w:rPr>
          <w:rFonts w:ascii="Times New Roman" w:hAnsi="Times New Roman" w:cs="Times New Roman"/>
          <w:sz w:val="24"/>
          <w:szCs w:val="24"/>
        </w:rPr>
        <w:t xml:space="preserve"> объективной информацией   о состоянии окружающей среды;</w:t>
      </w:r>
    </w:p>
    <w:p w:rsidR="00CE5EA9" w:rsidRDefault="00CE5EA9" w:rsidP="00CE5EA9">
      <w:pPr>
        <w:pStyle w:val="ConsPlusNonformat"/>
        <w:widowControl/>
        <w:ind w:firstLine="2"/>
        <w:rPr>
          <w:rFonts w:ascii="Times New Roman" w:hAnsi="Times New Roman" w:cs="Times New Roman"/>
          <w:sz w:val="24"/>
          <w:szCs w:val="24"/>
        </w:rPr>
      </w:pPr>
      <w:r>
        <w:rPr>
          <w:rFonts w:ascii="Times New Roman" w:hAnsi="Times New Roman" w:cs="Times New Roman"/>
          <w:sz w:val="24"/>
          <w:szCs w:val="24"/>
        </w:rPr>
        <w:t xml:space="preserve"> - организация детско-юношеского экологического  движения;</w:t>
      </w:r>
    </w:p>
    <w:p w:rsidR="00CE5EA9" w:rsidRDefault="00CE5EA9" w:rsidP="00CE5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повышение экологической безопасности хозяйственной деятельности;</w:t>
      </w:r>
    </w:p>
    <w:p w:rsidR="00CE5EA9" w:rsidRDefault="00CE5EA9" w:rsidP="00CE5EA9">
      <w:pPr>
        <w:pStyle w:val="ConsPlusNonformat"/>
        <w:widowControl/>
        <w:jc w:val="both"/>
        <w:rPr>
          <w:rFonts w:ascii="Times New Roman" w:hAnsi="Times New Roman"/>
          <w:sz w:val="24"/>
          <w:szCs w:val="24"/>
        </w:rPr>
      </w:pPr>
      <w:r>
        <w:rPr>
          <w:rFonts w:ascii="Times New Roman" w:hAnsi="Times New Roman"/>
          <w:sz w:val="24"/>
          <w:szCs w:val="24"/>
        </w:rPr>
        <w:t>- формирование экологической культуры;</w:t>
      </w:r>
    </w:p>
    <w:p w:rsidR="00CE5EA9" w:rsidRDefault="00CE5EA9" w:rsidP="00CE5EA9">
      <w:pPr>
        <w:autoSpaceDE w:val="0"/>
        <w:autoSpaceDN w:val="0"/>
        <w:adjustRightInd w:val="0"/>
        <w:jc w:val="both"/>
      </w:pPr>
      <w:r>
        <w:t>- улучшение качества  автомобильных дорог общего пользования местного значения.</w:t>
      </w:r>
    </w:p>
    <w:p w:rsidR="00CE5EA9" w:rsidRDefault="00CE5EA9" w:rsidP="00CE5EA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CE5EA9" w:rsidRDefault="00CE5EA9" w:rsidP="00CE5EA9">
      <w:pPr>
        <w:autoSpaceDE w:val="0"/>
        <w:autoSpaceDN w:val="0"/>
        <w:adjustRightInd w:val="0"/>
        <w:jc w:val="center"/>
        <w:rPr>
          <w:b/>
          <w:bCs/>
        </w:rPr>
      </w:pPr>
      <w:r>
        <w:rPr>
          <w:b/>
          <w:bCs/>
        </w:rPr>
        <w:t xml:space="preserve">Раздел </w:t>
      </w:r>
      <w:r>
        <w:rPr>
          <w:b/>
          <w:bCs/>
          <w:lang w:val="en-US"/>
        </w:rPr>
        <w:t>V</w:t>
      </w:r>
      <w:r w:rsidRPr="006F48D6">
        <w:rPr>
          <w:b/>
          <w:bCs/>
        </w:rPr>
        <w:t>.</w:t>
      </w:r>
      <w:r>
        <w:rPr>
          <w:b/>
          <w:bCs/>
        </w:rPr>
        <w:t xml:space="preserve"> Сроки реализации Программы</w:t>
      </w:r>
    </w:p>
    <w:p w:rsidR="00CE5EA9" w:rsidRDefault="00CE5EA9" w:rsidP="00CE5EA9">
      <w:pPr>
        <w:autoSpaceDE w:val="0"/>
        <w:autoSpaceDN w:val="0"/>
        <w:adjustRightInd w:val="0"/>
        <w:ind w:firstLine="708"/>
        <w:jc w:val="both"/>
      </w:pPr>
      <w:r>
        <w:t>Реализация Програ</w:t>
      </w:r>
      <w:r w:rsidR="00346583">
        <w:t>ммы определена на период с  2017 года по 2019</w:t>
      </w:r>
      <w:r>
        <w:t xml:space="preserve"> год.</w:t>
      </w:r>
    </w:p>
    <w:p w:rsidR="00CE5EA9" w:rsidRDefault="00CE5EA9" w:rsidP="00CE5EA9">
      <w:pPr>
        <w:autoSpaceDE w:val="0"/>
        <w:autoSpaceDN w:val="0"/>
        <w:adjustRightInd w:val="0"/>
        <w:ind w:firstLine="708"/>
        <w:jc w:val="both"/>
      </w:pPr>
    </w:p>
    <w:p w:rsidR="00CE5EA9" w:rsidRDefault="00CE5EA9" w:rsidP="00CE5EA9">
      <w:pPr>
        <w:autoSpaceDE w:val="0"/>
        <w:autoSpaceDN w:val="0"/>
        <w:adjustRightInd w:val="0"/>
        <w:jc w:val="center"/>
        <w:rPr>
          <w:b/>
          <w:bCs/>
        </w:rPr>
      </w:pPr>
      <w:r>
        <w:rPr>
          <w:b/>
          <w:bCs/>
        </w:rPr>
        <w:t xml:space="preserve">Раздел </w:t>
      </w:r>
      <w:r>
        <w:rPr>
          <w:b/>
          <w:bCs/>
          <w:lang w:val="en-US"/>
        </w:rPr>
        <w:t>VI</w:t>
      </w:r>
      <w:r>
        <w:rPr>
          <w:b/>
          <w:bCs/>
        </w:rPr>
        <w:t xml:space="preserve">. </w:t>
      </w:r>
      <w:r w:rsidRPr="006F48D6">
        <w:rPr>
          <w:b/>
          <w:bCs/>
        </w:rPr>
        <w:t xml:space="preserve"> </w:t>
      </w:r>
      <w:r>
        <w:rPr>
          <w:b/>
          <w:bCs/>
        </w:rPr>
        <w:t>Прогноз ожидаемых конечных результатов реализации Программы</w:t>
      </w:r>
    </w:p>
    <w:p w:rsidR="00CE5EA9" w:rsidRPr="00B8737F" w:rsidRDefault="00CE5EA9" w:rsidP="00CE5EA9">
      <w:pPr>
        <w:pStyle w:val="a3"/>
        <w:spacing w:before="0" w:beforeAutospacing="0" w:after="0" w:afterAutospacing="0"/>
        <w:jc w:val="both"/>
      </w:pPr>
      <w:r>
        <w:t xml:space="preserve">     </w:t>
      </w:r>
      <w:r w:rsidRPr="00B8737F">
        <w:t>Прогнозируемые конечные результаты реализации Программы предусматривают повышение уровня благоустройства поселения, улучшение санитарного содержания территорий, экологической безопасности поселения.</w:t>
      </w:r>
    </w:p>
    <w:p w:rsidR="00CE5EA9" w:rsidRDefault="00CE5EA9" w:rsidP="00CE5EA9">
      <w:pPr>
        <w:jc w:val="both"/>
        <w:rPr>
          <w:b/>
          <w:bCs/>
        </w:rPr>
      </w:pPr>
      <w:r>
        <w:rPr>
          <w:color w:val="000000"/>
        </w:rPr>
        <w:t xml:space="preserve">   </w:t>
      </w:r>
      <w:r w:rsidRPr="00B8737F">
        <w:rPr>
          <w:color w:val="000000"/>
        </w:rP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w:t>
      </w:r>
      <w:r>
        <w:rPr>
          <w:color w:val="000000"/>
        </w:rPr>
        <w:t>Костылевского сельсовета</w:t>
      </w:r>
      <w:r w:rsidRPr="00B8737F">
        <w:rPr>
          <w:color w:val="000000"/>
        </w:rPr>
        <w:t>.</w:t>
      </w:r>
    </w:p>
    <w:p w:rsidR="00CE5EA9" w:rsidRDefault="00CE5EA9" w:rsidP="00CE5EA9">
      <w:pPr>
        <w:pStyle w:val="ConsPlusNonformat"/>
        <w:widowControl/>
        <w:jc w:val="both"/>
        <w:rPr>
          <w:bCs/>
        </w:rPr>
      </w:pPr>
      <w:r>
        <w:rPr>
          <w:rFonts w:ascii="Times New Roman" w:hAnsi="Times New Roman" w:cs="Times New Roman"/>
          <w:sz w:val="24"/>
          <w:szCs w:val="24"/>
        </w:rPr>
        <w:t xml:space="preserve">      </w:t>
      </w:r>
      <w:r w:rsidRPr="0054329F">
        <w:rPr>
          <w:rFonts w:ascii="Times New Roman" w:hAnsi="Times New Roman" w:cs="Times New Roman"/>
          <w:sz w:val="24"/>
          <w:szCs w:val="24"/>
        </w:rPr>
        <w:t xml:space="preserve">Принятие Программы позволит решить ряд важных проблем  по благоустройству и охране окружающей среды на территории </w:t>
      </w:r>
      <w:r>
        <w:rPr>
          <w:rFonts w:ascii="Times New Roman" w:hAnsi="Times New Roman" w:cs="Times New Roman"/>
          <w:sz w:val="24"/>
          <w:szCs w:val="24"/>
        </w:rPr>
        <w:t>Костылевского</w:t>
      </w:r>
      <w:r w:rsidRPr="0054329F">
        <w:rPr>
          <w:rFonts w:ascii="Times New Roman" w:hAnsi="Times New Roman" w:cs="Times New Roman"/>
          <w:sz w:val="24"/>
          <w:szCs w:val="24"/>
        </w:rPr>
        <w:t xml:space="preserve"> сельсовета, даст возможность скоординировать  действия исполнителей Программы по у</w:t>
      </w:r>
      <w:r w:rsidRPr="0054329F">
        <w:rPr>
          <w:rFonts w:ascii="Times New Roman" w:eastAsia="Batang" w:hAnsi="Times New Roman" w:cs="Times New Roman"/>
          <w:sz w:val="24"/>
          <w:szCs w:val="24"/>
        </w:rPr>
        <w:t>лучшение экологической обстановки,</w:t>
      </w:r>
      <w:r w:rsidRPr="0054329F">
        <w:rPr>
          <w:rFonts w:ascii="Times New Roman" w:hAnsi="Times New Roman" w:cs="Times New Roman"/>
          <w:sz w:val="24"/>
          <w:szCs w:val="24"/>
        </w:rPr>
        <w:t xml:space="preserve"> формированию экологического сознания  и повышению уровня   экологической культуры    населения на территории </w:t>
      </w:r>
      <w:r>
        <w:rPr>
          <w:rFonts w:ascii="Times New Roman" w:hAnsi="Times New Roman" w:cs="Times New Roman"/>
          <w:sz w:val="24"/>
          <w:szCs w:val="24"/>
        </w:rPr>
        <w:t>Костылевского</w:t>
      </w:r>
      <w:r w:rsidRPr="0054329F">
        <w:rPr>
          <w:rFonts w:ascii="Times New Roman" w:hAnsi="Times New Roman" w:cs="Times New Roman"/>
          <w:sz w:val="24"/>
          <w:szCs w:val="24"/>
        </w:rPr>
        <w:t xml:space="preserve"> сельсовета</w:t>
      </w:r>
      <w:r>
        <w:rPr>
          <w:bCs/>
        </w:rPr>
        <w:t xml:space="preserve">. </w:t>
      </w:r>
    </w:p>
    <w:p w:rsidR="00CE5EA9" w:rsidRDefault="00CE5EA9" w:rsidP="00CE5EA9">
      <w:pPr>
        <w:pStyle w:val="ConsPlusNonformat"/>
        <w:widowControl/>
        <w:jc w:val="both"/>
        <w:rPr>
          <w:bCs/>
        </w:rPr>
      </w:pPr>
    </w:p>
    <w:p w:rsidR="00CE5EA9" w:rsidRDefault="00CE5EA9" w:rsidP="00CE5EA9">
      <w:pPr>
        <w:autoSpaceDE w:val="0"/>
        <w:autoSpaceDN w:val="0"/>
        <w:adjustRightInd w:val="0"/>
        <w:jc w:val="center"/>
        <w:rPr>
          <w:b/>
          <w:bCs/>
        </w:rPr>
      </w:pPr>
      <w:r>
        <w:rPr>
          <w:b/>
          <w:bCs/>
        </w:rPr>
        <w:t>Раздел VII. Перечень мероприятий Программы</w:t>
      </w:r>
    </w:p>
    <w:p w:rsidR="00CE5EA9" w:rsidRDefault="00CE5EA9" w:rsidP="00CE5EA9">
      <w:pPr>
        <w:pStyle w:val="ConsPlusNonformat"/>
        <w:widowControl/>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840"/>
        <w:gridCol w:w="1697"/>
        <w:gridCol w:w="1889"/>
        <w:gridCol w:w="2541"/>
      </w:tblGrid>
      <w:tr w:rsidR="00CE5EA9" w:rsidTr="0039575B">
        <w:tc>
          <w:tcPr>
            <w:tcW w:w="648" w:type="dxa"/>
          </w:tcPr>
          <w:p w:rsidR="00CE5EA9" w:rsidRDefault="00CE5EA9" w:rsidP="0039575B">
            <w:r>
              <w:t>№ п/п</w:t>
            </w:r>
          </w:p>
        </w:tc>
        <w:tc>
          <w:tcPr>
            <w:tcW w:w="3180" w:type="dxa"/>
          </w:tcPr>
          <w:p w:rsidR="00CE5EA9" w:rsidRDefault="00CE5EA9" w:rsidP="0039575B">
            <w:r>
              <w:t>Наименование мероприятия</w:t>
            </w:r>
          </w:p>
        </w:tc>
        <w:tc>
          <w:tcPr>
            <w:tcW w:w="1914" w:type="dxa"/>
          </w:tcPr>
          <w:p w:rsidR="00CE5EA9" w:rsidRDefault="00CE5EA9" w:rsidP="0039575B">
            <w:r>
              <w:t>Срок реализации</w:t>
            </w:r>
          </w:p>
        </w:tc>
        <w:tc>
          <w:tcPr>
            <w:tcW w:w="1914" w:type="dxa"/>
          </w:tcPr>
          <w:p w:rsidR="00CE5EA9" w:rsidRDefault="00CE5EA9" w:rsidP="0039575B">
            <w:r>
              <w:t>Ответственный исполнитель</w:t>
            </w:r>
          </w:p>
        </w:tc>
        <w:tc>
          <w:tcPr>
            <w:tcW w:w="1915" w:type="dxa"/>
          </w:tcPr>
          <w:p w:rsidR="00CE5EA9" w:rsidRDefault="00CE5EA9" w:rsidP="0039575B">
            <w:r>
              <w:t>Ожидаемый конечный результат</w:t>
            </w:r>
          </w:p>
        </w:tc>
      </w:tr>
      <w:tr w:rsidR="00CE5EA9" w:rsidTr="0039575B">
        <w:tc>
          <w:tcPr>
            <w:tcW w:w="648" w:type="dxa"/>
          </w:tcPr>
          <w:p w:rsidR="00CE5EA9" w:rsidRDefault="00CE5EA9" w:rsidP="0039575B">
            <w:r>
              <w:t>1</w:t>
            </w:r>
          </w:p>
        </w:tc>
        <w:tc>
          <w:tcPr>
            <w:tcW w:w="3180" w:type="dxa"/>
          </w:tcPr>
          <w:p w:rsidR="00CE5EA9" w:rsidRPr="00F06C7E" w:rsidRDefault="00CE5EA9" w:rsidP="0039575B">
            <w:pPr>
              <w:rPr>
                <w:sz w:val="22"/>
                <w:szCs w:val="22"/>
              </w:rPr>
            </w:pPr>
            <w:r w:rsidRPr="00F06C7E">
              <w:rPr>
                <w:sz w:val="22"/>
                <w:szCs w:val="22"/>
              </w:rPr>
              <w:t xml:space="preserve">Подготовка документов для межевания земли под кладбищами  с. </w:t>
            </w:r>
            <w:proofErr w:type="spellStart"/>
            <w:r w:rsidRPr="00F06C7E">
              <w:rPr>
                <w:sz w:val="22"/>
                <w:szCs w:val="22"/>
              </w:rPr>
              <w:t>Костылево</w:t>
            </w:r>
            <w:proofErr w:type="spellEnd"/>
            <w:r w:rsidRPr="00F06C7E">
              <w:rPr>
                <w:sz w:val="22"/>
                <w:szCs w:val="22"/>
              </w:rPr>
              <w:t>,</w:t>
            </w:r>
          </w:p>
          <w:p w:rsidR="00CE5EA9" w:rsidRPr="00F06C7E" w:rsidRDefault="00CE5EA9" w:rsidP="0039575B">
            <w:pPr>
              <w:rPr>
                <w:sz w:val="22"/>
                <w:szCs w:val="22"/>
              </w:rPr>
            </w:pPr>
            <w:proofErr w:type="spellStart"/>
            <w:r w:rsidRPr="00F06C7E">
              <w:rPr>
                <w:sz w:val="22"/>
                <w:szCs w:val="22"/>
              </w:rPr>
              <w:t>д.Вехти</w:t>
            </w:r>
            <w:proofErr w:type="spellEnd"/>
            <w:r w:rsidRPr="00F06C7E">
              <w:rPr>
                <w:sz w:val="22"/>
                <w:szCs w:val="22"/>
              </w:rPr>
              <w:t xml:space="preserve">, </w:t>
            </w:r>
            <w:proofErr w:type="spellStart"/>
            <w:r w:rsidRPr="00F06C7E">
              <w:rPr>
                <w:sz w:val="22"/>
                <w:szCs w:val="22"/>
              </w:rPr>
              <w:t>д.Клоктухино</w:t>
            </w:r>
            <w:proofErr w:type="spellEnd"/>
            <w:r w:rsidRPr="00F06C7E">
              <w:rPr>
                <w:sz w:val="22"/>
                <w:szCs w:val="22"/>
              </w:rPr>
              <w:t xml:space="preserve"> и</w:t>
            </w:r>
          </w:p>
          <w:p w:rsidR="00CE5EA9" w:rsidRDefault="00CE5EA9" w:rsidP="0039575B">
            <w:r w:rsidRPr="00F06C7E">
              <w:rPr>
                <w:sz w:val="22"/>
                <w:szCs w:val="22"/>
              </w:rPr>
              <w:t xml:space="preserve">д. </w:t>
            </w:r>
            <w:proofErr w:type="spellStart"/>
            <w:r w:rsidRPr="00F06C7E">
              <w:rPr>
                <w:sz w:val="22"/>
                <w:szCs w:val="22"/>
              </w:rPr>
              <w:t>Черноборье</w:t>
            </w:r>
            <w:proofErr w:type="spellEnd"/>
          </w:p>
        </w:tc>
        <w:tc>
          <w:tcPr>
            <w:tcW w:w="1914" w:type="dxa"/>
          </w:tcPr>
          <w:p w:rsidR="00CE5EA9" w:rsidRDefault="00346583" w:rsidP="0039575B">
            <w:r>
              <w:t>2017-2019</w:t>
            </w:r>
            <w:r w:rsidR="00CE5EA9">
              <w:t xml:space="preserve"> годы</w:t>
            </w:r>
          </w:p>
        </w:tc>
        <w:tc>
          <w:tcPr>
            <w:tcW w:w="1914" w:type="dxa"/>
          </w:tcPr>
          <w:p w:rsidR="00CE5EA9" w:rsidRDefault="00CE5EA9" w:rsidP="0039575B">
            <w:r>
              <w:t>Администрация Костылевского сельсовета</w:t>
            </w:r>
          </w:p>
        </w:tc>
        <w:tc>
          <w:tcPr>
            <w:tcW w:w="1915" w:type="dxa"/>
          </w:tcPr>
          <w:p w:rsidR="00CE5EA9" w:rsidRDefault="00CE5EA9" w:rsidP="0039575B">
            <w:r>
              <w:t>У</w:t>
            </w:r>
            <w:r w:rsidRPr="00F06C7E">
              <w:rPr>
                <w:rFonts w:eastAsia="Batang"/>
              </w:rPr>
              <w:t>лучшение экологической обстановки в сельском поселении</w:t>
            </w:r>
          </w:p>
        </w:tc>
      </w:tr>
      <w:tr w:rsidR="00CE5EA9" w:rsidTr="0039575B">
        <w:tc>
          <w:tcPr>
            <w:tcW w:w="648" w:type="dxa"/>
          </w:tcPr>
          <w:p w:rsidR="00CE5EA9" w:rsidRDefault="00CE5EA9" w:rsidP="0039575B">
            <w:r>
              <w:t>2</w:t>
            </w:r>
          </w:p>
        </w:tc>
        <w:tc>
          <w:tcPr>
            <w:tcW w:w="3180" w:type="dxa"/>
          </w:tcPr>
          <w:p w:rsidR="00CE5EA9" w:rsidRDefault="00CE5EA9" w:rsidP="0039575B">
            <w:r w:rsidRPr="00F06C7E">
              <w:rPr>
                <w:sz w:val="22"/>
                <w:szCs w:val="22"/>
              </w:rPr>
              <w:t xml:space="preserve">Содержание  дорог местного значения (подсыпка, </w:t>
            </w:r>
            <w:proofErr w:type="spellStart"/>
            <w:r w:rsidRPr="00F06C7E">
              <w:rPr>
                <w:sz w:val="22"/>
                <w:szCs w:val="22"/>
              </w:rPr>
              <w:t>грейдирование</w:t>
            </w:r>
            <w:proofErr w:type="spellEnd"/>
            <w:r w:rsidRPr="00F06C7E">
              <w:rPr>
                <w:sz w:val="22"/>
                <w:szCs w:val="22"/>
              </w:rPr>
              <w:t>, очистка от снега)</w:t>
            </w:r>
          </w:p>
        </w:tc>
        <w:tc>
          <w:tcPr>
            <w:tcW w:w="1914" w:type="dxa"/>
          </w:tcPr>
          <w:p w:rsidR="00CE5EA9" w:rsidRDefault="00346583" w:rsidP="0039575B">
            <w:r>
              <w:t>2017-2019</w:t>
            </w:r>
            <w:r w:rsidR="00CE5EA9">
              <w:t xml:space="preserve"> годы</w:t>
            </w:r>
          </w:p>
        </w:tc>
        <w:tc>
          <w:tcPr>
            <w:tcW w:w="1914" w:type="dxa"/>
          </w:tcPr>
          <w:p w:rsidR="00CE5EA9" w:rsidRDefault="00CE5EA9" w:rsidP="0039575B">
            <w:r>
              <w:t>Администрация Костылевского сельсовета</w:t>
            </w:r>
          </w:p>
        </w:tc>
        <w:tc>
          <w:tcPr>
            <w:tcW w:w="1915" w:type="dxa"/>
          </w:tcPr>
          <w:p w:rsidR="00CE5EA9" w:rsidRDefault="00CE5EA9" w:rsidP="0039575B">
            <w:pPr>
              <w:autoSpaceDE w:val="0"/>
              <w:autoSpaceDN w:val="0"/>
              <w:adjustRightInd w:val="0"/>
              <w:jc w:val="both"/>
            </w:pPr>
            <w:r>
              <w:t xml:space="preserve">Улучшение качества  автомобильных дорог общего пользования местного значения                                                                                                  </w:t>
            </w:r>
          </w:p>
          <w:p w:rsidR="00CE5EA9" w:rsidRDefault="00CE5EA9" w:rsidP="0039575B"/>
        </w:tc>
      </w:tr>
      <w:tr w:rsidR="00CE5EA9" w:rsidTr="0039575B">
        <w:tc>
          <w:tcPr>
            <w:tcW w:w="648" w:type="dxa"/>
          </w:tcPr>
          <w:p w:rsidR="00CE5EA9" w:rsidRDefault="00CE5EA9" w:rsidP="0039575B">
            <w:r>
              <w:t>3</w:t>
            </w:r>
          </w:p>
        </w:tc>
        <w:tc>
          <w:tcPr>
            <w:tcW w:w="3180" w:type="dxa"/>
          </w:tcPr>
          <w:p w:rsidR="00CE5EA9" w:rsidRPr="00F06C7E" w:rsidRDefault="00CE5EA9" w:rsidP="0039575B">
            <w:pPr>
              <w:rPr>
                <w:sz w:val="22"/>
                <w:szCs w:val="22"/>
              </w:rPr>
            </w:pPr>
            <w:r w:rsidRPr="00F06C7E">
              <w:rPr>
                <w:sz w:val="22"/>
                <w:szCs w:val="22"/>
              </w:rPr>
              <w:t xml:space="preserve">Ремонт ограды вокруг кладбища с. </w:t>
            </w:r>
            <w:proofErr w:type="spellStart"/>
            <w:r w:rsidRPr="00F06C7E">
              <w:rPr>
                <w:sz w:val="22"/>
                <w:szCs w:val="22"/>
              </w:rPr>
              <w:t>Костылево</w:t>
            </w:r>
            <w:proofErr w:type="spellEnd"/>
          </w:p>
        </w:tc>
        <w:tc>
          <w:tcPr>
            <w:tcW w:w="1914" w:type="dxa"/>
          </w:tcPr>
          <w:p w:rsidR="00CE5EA9" w:rsidRDefault="00346583" w:rsidP="0039575B">
            <w:r>
              <w:t>2017-2019</w:t>
            </w:r>
            <w:r w:rsidR="00CE5EA9">
              <w:t>годы</w:t>
            </w:r>
          </w:p>
        </w:tc>
        <w:tc>
          <w:tcPr>
            <w:tcW w:w="1914" w:type="dxa"/>
          </w:tcPr>
          <w:p w:rsidR="00CE5EA9" w:rsidRDefault="00CE5EA9" w:rsidP="0039575B">
            <w:r>
              <w:t>Администрация Костылевского сельсовета</w:t>
            </w:r>
          </w:p>
        </w:tc>
        <w:tc>
          <w:tcPr>
            <w:tcW w:w="1915" w:type="dxa"/>
          </w:tcPr>
          <w:p w:rsidR="00CE5EA9" w:rsidRDefault="00CE5EA9" w:rsidP="0039575B">
            <w:r>
              <w:t>Повышение экологической культуры населения</w:t>
            </w:r>
          </w:p>
        </w:tc>
      </w:tr>
      <w:tr w:rsidR="00CE5EA9" w:rsidTr="0039575B">
        <w:tc>
          <w:tcPr>
            <w:tcW w:w="648" w:type="dxa"/>
          </w:tcPr>
          <w:p w:rsidR="00CE5EA9" w:rsidRDefault="00CE5EA9" w:rsidP="0039575B">
            <w:r>
              <w:t>4</w:t>
            </w:r>
          </w:p>
        </w:tc>
        <w:tc>
          <w:tcPr>
            <w:tcW w:w="3180" w:type="dxa"/>
          </w:tcPr>
          <w:p w:rsidR="00CE5EA9" w:rsidRPr="00F06C7E" w:rsidRDefault="00CE5EA9" w:rsidP="0039575B">
            <w:pPr>
              <w:rPr>
                <w:sz w:val="22"/>
                <w:szCs w:val="22"/>
              </w:rPr>
            </w:pPr>
            <w:r w:rsidRPr="00F06C7E">
              <w:rPr>
                <w:sz w:val="22"/>
                <w:szCs w:val="22"/>
              </w:rPr>
              <w:t>Уборка несанкционированных свалок</w:t>
            </w:r>
          </w:p>
        </w:tc>
        <w:tc>
          <w:tcPr>
            <w:tcW w:w="1914" w:type="dxa"/>
          </w:tcPr>
          <w:p w:rsidR="00CE5EA9" w:rsidRDefault="00346583" w:rsidP="0039575B">
            <w:r>
              <w:t>2017-2019</w:t>
            </w:r>
            <w:r w:rsidR="00CE5EA9">
              <w:t>годы</w:t>
            </w:r>
          </w:p>
        </w:tc>
        <w:tc>
          <w:tcPr>
            <w:tcW w:w="1914" w:type="dxa"/>
          </w:tcPr>
          <w:p w:rsidR="00CE5EA9" w:rsidRDefault="00CE5EA9" w:rsidP="0039575B">
            <w:r>
              <w:t>Администрация Костылевского сельсовета</w:t>
            </w:r>
          </w:p>
        </w:tc>
        <w:tc>
          <w:tcPr>
            <w:tcW w:w="1915" w:type="dxa"/>
          </w:tcPr>
          <w:p w:rsidR="00CE5EA9" w:rsidRDefault="00CE5EA9" w:rsidP="0039575B">
            <w:r>
              <w:t>Уменьшение количества несанкционированных  свалок,</w:t>
            </w:r>
          </w:p>
          <w:p w:rsidR="00CE5EA9" w:rsidRPr="00F06C7E" w:rsidRDefault="00CE5EA9" w:rsidP="0039575B">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формирование экологического сознания  и повышение уровня </w:t>
            </w:r>
          </w:p>
          <w:p w:rsidR="00CE5EA9" w:rsidRDefault="00CE5EA9" w:rsidP="0039575B">
            <w:r>
              <w:t xml:space="preserve">  экологической культуры    населения</w:t>
            </w:r>
          </w:p>
        </w:tc>
      </w:tr>
      <w:tr w:rsidR="00CE5EA9" w:rsidTr="0039575B">
        <w:tc>
          <w:tcPr>
            <w:tcW w:w="648" w:type="dxa"/>
          </w:tcPr>
          <w:p w:rsidR="00CE5EA9" w:rsidRDefault="00CE5EA9" w:rsidP="0039575B">
            <w:r>
              <w:t>5</w:t>
            </w:r>
          </w:p>
        </w:tc>
        <w:tc>
          <w:tcPr>
            <w:tcW w:w="3180" w:type="dxa"/>
          </w:tcPr>
          <w:p w:rsidR="00CE5EA9" w:rsidRPr="00F06C7E" w:rsidRDefault="00CE5EA9" w:rsidP="0039575B">
            <w:pPr>
              <w:rPr>
                <w:sz w:val="22"/>
                <w:szCs w:val="22"/>
              </w:rPr>
            </w:pPr>
            <w:r w:rsidRPr="00F06C7E">
              <w:rPr>
                <w:sz w:val="22"/>
                <w:szCs w:val="22"/>
              </w:rPr>
              <w:t>Уборка памятников и обелисков</w:t>
            </w:r>
          </w:p>
        </w:tc>
        <w:tc>
          <w:tcPr>
            <w:tcW w:w="1914" w:type="dxa"/>
          </w:tcPr>
          <w:p w:rsidR="00CE5EA9" w:rsidRDefault="00346583" w:rsidP="0039575B">
            <w:r>
              <w:t>2017-2019</w:t>
            </w:r>
            <w:r w:rsidR="00CE5EA9">
              <w:t xml:space="preserve"> годы</w:t>
            </w:r>
          </w:p>
        </w:tc>
        <w:tc>
          <w:tcPr>
            <w:tcW w:w="1914" w:type="dxa"/>
          </w:tcPr>
          <w:p w:rsidR="00CE5EA9" w:rsidRDefault="00CE5EA9" w:rsidP="0039575B">
            <w:r>
              <w:t>Администрация Костылевского сельсовета</w:t>
            </w:r>
          </w:p>
        </w:tc>
        <w:tc>
          <w:tcPr>
            <w:tcW w:w="1915" w:type="dxa"/>
          </w:tcPr>
          <w:p w:rsidR="00CE5EA9" w:rsidRDefault="00CE5EA9" w:rsidP="0039575B">
            <w:r>
              <w:t>Обеспечение чистоты и порядка на территории Костылевского сельсовета,</w:t>
            </w:r>
          </w:p>
          <w:p w:rsidR="00CE5EA9" w:rsidRPr="00F06C7E" w:rsidRDefault="00CE5EA9" w:rsidP="0039575B">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формирование </w:t>
            </w:r>
          </w:p>
          <w:p w:rsidR="00CE5EA9" w:rsidRPr="00F06C7E" w:rsidRDefault="00CE5EA9" w:rsidP="0039575B">
            <w:pPr>
              <w:pStyle w:val="ConsPlusNonformat"/>
              <w:widowControl/>
              <w:rPr>
                <w:rFonts w:ascii="Times New Roman" w:hAnsi="Times New Roman" w:cs="Times New Roman"/>
                <w:sz w:val="24"/>
                <w:szCs w:val="24"/>
              </w:rPr>
            </w:pPr>
          </w:p>
          <w:p w:rsidR="00CE5EA9" w:rsidRPr="00F06C7E" w:rsidRDefault="00CE5EA9" w:rsidP="0039575B">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экологического сознания  и </w:t>
            </w:r>
            <w:r w:rsidRPr="00F06C7E">
              <w:rPr>
                <w:rFonts w:ascii="Times New Roman" w:hAnsi="Times New Roman" w:cs="Times New Roman"/>
                <w:sz w:val="24"/>
                <w:szCs w:val="24"/>
              </w:rPr>
              <w:lastRenderedPageBreak/>
              <w:t xml:space="preserve">повышение уровня </w:t>
            </w:r>
          </w:p>
          <w:p w:rsidR="00CE5EA9" w:rsidRDefault="00CE5EA9" w:rsidP="0039575B">
            <w:r>
              <w:t xml:space="preserve"> экологической культуры    населения</w:t>
            </w:r>
          </w:p>
        </w:tc>
      </w:tr>
      <w:tr w:rsidR="00CE5EA9" w:rsidTr="0039575B">
        <w:tc>
          <w:tcPr>
            <w:tcW w:w="648" w:type="dxa"/>
          </w:tcPr>
          <w:p w:rsidR="00CE5EA9" w:rsidRDefault="00CE5EA9" w:rsidP="0039575B">
            <w:r>
              <w:lastRenderedPageBreak/>
              <w:t>6</w:t>
            </w:r>
          </w:p>
        </w:tc>
        <w:tc>
          <w:tcPr>
            <w:tcW w:w="3180" w:type="dxa"/>
          </w:tcPr>
          <w:p w:rsidR="00CE5EA9" w:rsidRDefault="00CE5EA9" w:rsidP="0039575B">
            <w:r w:rsidRPr="00F06C7E">
              <w:rPr>
                <w:sz w:val="22"/>
                <w:szCs w:val="22"/>
              </w:rPr>
              <w:t>Уборка территории населенных пунктов сельсовета</w:t>
            </w:r>
          </w:p>
        </w:tc>
        <w:tc>
          <w:tcPr>
            <w:tcW w:w="1914" w:type="dxa"/>
          </w:tcPr>
          <w:p w:rsidR="00CE5EA9" w:rsidRDefault="00346583" w:rsidP="0039575B">
            <w:r>
              <w:t>2017-2019 год</w:t>
            </w:r>
          </w:p>
        </w:tc>
        <w:tc>
          <w:tcPr>
            <w:tcW w:w="1914" w:type="dxa"/>
          </w:tcPr>
          <w:p w:rsidR="00CE5EA9" w:rsidRDefault="00CE5EA9" w:rsidP="0039575B">
            <w:r>
              <w:t>Администрация Костылевского сельсовета</w:t>
            </w:r>
          </w:p>
        </w:tc>
        <w:tc>
          <w:tcPr>
            <w:tcW w:w="1915" w:type="dxa"/>
          </w:tcPr>
          <w:p w:rsidR="00CE5EA9" w:rsidRDefault="00CE5EA9" w:rsidP="0039575B">
            <w:r>
              <w:t>У</w:t>
            </w:r>
            <w:r w:rsidRPr="00F06C7E">
              <w:rPr>
                <w:rFonts w:eastAsia="Batang"/>
              </w:rPr>
              <w:t>лучшение экологической обстановки в сельском поселении</w:t>
            </w:r>
          </w:p>
        </w:tc>
      </w:tr>
      <w:tr w:rsidR="00CE5EA9" w:rsidTr="0039575B">
        <w:tc>
          <w:tcPr>
            <w:tcW w:w="648" w:type="dxa"/>
          </w:tcPr>
          <w:p w:rsidR="00CE5EA9" w:rsidRDefault="00CE5EA9" w:rsidP="0039575B">
            <w:r>
              <w:t>7</w:t>
            </w:r>
          </w:p>
        </w:tc>
        <w:tc>
          <w:tcPr>
            <w:tcW w:w="3180" w:type="dxa"/>
          </w:tcPr>
          <w:p w:rsidR="00CE5EA9" w:rsidRPr="00F06C7E" w:rsidRDefault="00CE5EA9" w:rsidP="0039575B">
            <w:pPr>
              <w:rPr>
                <w:sz w:val="22"/>
                <w:szCs w:val="22"/>
              </w:rPr>
            </w:pPr>
            <w:r w:rsidRPr="00F06C7E">
              <w:rPr>
                <w:sz w:val="22"/>
                <w:szCs w:val="22"/>
              </w:rPr>
              <w:t>Подготовка документов для организации  уличного освещения в населенных пунктах</w:t>
            </w:r>
          </w:p>
          <w:p w:rsidR="00CE5EA9" w:rsidRPr="00F06C7E" w:rsidRDefault="00CE5EA9" w:rsidP="0039575B">
            <w:pPr>
              <w:rPr>
                <w:sz w:val="22"/>
                <w:szCs w:val="22"/>
              </w:rPr>
            </w:pPr>
            <w:r w:rsidRPr="00F06C7E">
              <w:rPr>
                <w:sz w:val="22"/>
                <w:szCs w:val="22"/>
              </w:rPr>
              <w:t xml:space="preserve">- с. </w:t>
            </w:r>
            <w:proofErr w:type="spellStart"/>
            <w:r w:rsidRPr="00F06C7E">
              <w:rPr>
                <w:sz w:val="22"/>
                <w:szCs w:val="22"/>
              </w:rPr>
              <w:t>Костылево</w:t>
            </w:r>
            <w:proofErr w:type="spellEnd"/>
            <w:r w:rsidRPr="00F06C7E">
              <w:rPr>
                <w:sz w:val="22"/>
                <w:szCs w:val="22"/>
              </w:rPr>
              <w:t>.</w:t>
            </w:r>
          </w:p>
          <w:p w:rsidR="00CE5EA9" w:rsidRDefault="00CE5EA9" w:rsidP="0039575B"/>
        </w:tc>
        <w:tc>
          <w:tcPr>
            <w:tcW w:w="1914" w:type="dxa"/>
          </w:tcPr>
          <w:p w:rsidR="00CE5EA9" w:rsidRDefault="00346583" w:rsidP="0039575B">
            <w:r>
              <w:t>2017-2019</w:t>
            </w:r>
            <w:r w:rsidR="00CE5EA9">
              <w:t xml:space="preserve"> годы</w:t>
            </w:r>
          </w:p>
        </w:tc>
        <w:tc>
          <w:tcPr>
            <w:tcW w:w="1914" w:type="dxa"/>
          </w:tcPr>
          <w:p w:rsidR="00CE5EA9" w:rsidRDefault="00CE5EA9" w:rsidP="0039575B">
            <w:r>
              <w:t>Администрация Костылевского сельсовета</w:t>
            </w:r>
          </w:p>
        </w:tc>
        <w:tc>
          <w:tcPr>
            <w:tcW w:w="1915" w:type="dxa"/>
          </w:tcPr>
          <w:p w:rsidR="00CE5EA9" w:rsidRDefault="00CE5EA9" w:rsidP="0039575B">
            <w:r>
              <w:t>Создание комфортных условий для проживания населения.</w:t>
            </w:r>
          </w:p>
          <w:p w:rsidR="00CE5EA9" w:rsidRPr="00F06C7E" w:rsidRDefault="00CE5EA9" w:rsidP="0039575B">
            <w:pPr>
              <w:pStyle w:val="ConsPlusNonformat"/>
              <w:widowControl/>
              <w:rPr>
                <w:rFonts w:ascii="Times New Roman" w:hAnsi="Times New Roman" w:cs="Times New Roman"/>
                <w:sz w:val="24"/>
                <w:szCs w:val="24"/>
              </w:rPr>
            </w:pPr>
            <w:r w:rsidRPr="00F06C7E">
              <w:rPr>
                <w:rFonts w:ascii="Times New Roman" w:hAnsi="Times New Roman" w:cs="Times New Roman"/>
                <w:sz w:val="24"/>
                <w:szCs w:val="24"/>
              </w:rPr>
              <w:t xml:space="preserve">формирование экологического сознания  и повышение уровня </w:t>
            </w:r>
          </w:p>
          <w:p w:rsidR="00CE5EA9" w:rsidRDefault="00CE5EA9" w:rsidP="0039575B">
            <w:r>
              <w:t xml:space="preserve"> экологической культуры    населения</w:t>
            </w:r>
          </w:p>
        </w:tc>
      </w:tr>
    </w:tbl>
    <w:p w:rsidR="00CE5EA9" w:rsidRDefault="00CE5EA9" w:rsidP="00CE5EA9">
      <w:pPr>
        <w:jc w:val="center"/>
      </w:pPr>
    </w:p>
    <w:p w:rsidR="00CE5EA9" w:rsidRDefault="00CE5EA9" w:rsidP="00CE5EA9">
      <w:pPr>
        <w:jc w:val="center"/>
        <w:rPr>
          <w:b/>
        </w:rPr>
      </w:pPr>
      <w:r w:rsidRPr="00514FE4">
        <w:rPr>
          <w:b/>
        </w:rPr>
        <w:t>Р</w:t>
      </w:r>
      <w:r>
        <w:rPr>
          <w:b/>
        </w:rPr>
        <w:t xml:space="preserve">аздел </w:t>
      </w:r>
      <w:r>
        <w:rPr>
          <w:b/>
          <w:lang w:val="en-US"/>
        </w:rPr>
        <w:t>VIII</w:t>
      </w:r>
      <w:r>
        <w:rPr>
          <w:b/>
        </w:rPr>
        <w:t>. Система целе</w:t>
      </w:r>
      <w:r w:rsidRPr="00514FE4">
        <w:rPr>
          <w:b/>
        </w:rPr>
        <w:t>вых индикаторов</w:t>
      </w:r>
    </w:p>
    <w:p w:rsidR="00CE5EA9" w:rsidRDefault="00CE5EA9" w:rsidP="00CE5EA9">
      <w:pPr>
        <w:jc w:val="both"/>
      </w:pPr>
      <w:r>
        <w:t>Данные о динамике целевых индикаторов по годам реализации Программы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43"/>
        <w:gridCol w:w="1889"/>
        <w:gridCol w:w="1889"/>
        <w:gridCol w:w="1890"/>
      </w:tblGrid>
      <w:tr w:rsidR="00CE5EA9" w:rsidTr="0039575B">
        <w:tc>
          <w:tcPr>
            <w:tcW w:w="560" w:type="dxa"/>
          </w:tcPr>
          <w:p w:rsidR="00CE5EA9" w:rsidRPr="00F06C7E" w:rsidRDefault="00CE5EA9" w:rsidP="0039575B">
            <w:pPr>
              <w:jc w:val="both"/>
              <w:rPr>
                <w:b/>
              </w:rPr>
            </w:pPr>
            <w:r w:rsidRPr="00F06C7E">
              <w:rPr>
                <w:b/>
              </w:rPr>
              <w:t>№ п/п</w:t>
            </w:r>
          </w:p>
        </w:tc>
        <w:tc>
          <w:tcPr>
            <w:tcW w:w="3343" w:type="dxa"/>
          </w:tcPr>
          <w:p w:rsidR="00CE5EA9" w:rsidRPr="00F06C7E" w:rsidRDefault="00CE5EA9" w:rsidP="0039575B">
            <w:pPr>
              <w:jc w:val="both"/>
              <w:rPr>
                <w:b/>
              </w:rPr>
            </w:pPr>
            <w:r w:rsidRPr="00F06C7E">
              <w:rPr>
                <w:b/>
              </w:rPr>
              <w:t>Наименование индикаторов</w:t>
            </w:r>
          </w:p>
        </w:tc>
        <w:tc>
          <w:tcPr>
            <w:tcW w:w="1889" w:type="dxa"/>
          </w:tcPr>
          <w:p w:rsidR="00CE5EA9" w:rsidRPr="00F06C7E" w:rsidRDefault="00346583" w:rsidP="0039575B">
            <w:pPr>
              <w:jc w:val="both"/>
              <w:rPr>
                <w:b/>
              </w:rPr>
            </w:pPr>
            <w:r>
              <w:rPr>
                <w:b/>
              </w:rPr>
              <w:t>2017</w:t>
            </w:r>
            <w:r w:rsidR="00CE5EA9" w:rsidRPr="00F06C7E">
              <w:rPr>
                <w:b/>
              </w:rPr>
              <w:t xml:space="preserve"> год</w:t>
            </w:r>
          </w:p>
        </w:tc>
        <w:tc>
          <w:tcPr>
            <w:tcW w:w="1889" w:type="dxa"/>
          </w:tcPr>
          <w:p w:rsidR="00CE5EA9" w:rsidRPr="00F06C7E" w:rsidRDefault="00346583" w:rsidP="0039575B">
            <w:pPr>
              <w:jc w:val="both"/>
              <w:rPr>
                <w:b/>
              </w:rPr>
            </w:pPr>
            <w:r>
              <w:rPr>
                <w:b/>
              </w:rPr>
              <w:t>2018</w:t>
            </w:r>
            <w:r w:rsidR="00CE5EA9" w:rsidRPr="00F06C7E">
              <w:rPr>
                <w:b/>
              </w:rPr>
              <w:t xml:space="preserve"> год</w:t>
            </w:r>
          </w:p>
        </w:tc>
        <w:tc>
          <w:tcPr>
            <w:tcW w:w="1890" w:type="dxa"/>
          </w:tcPr>
          <w:p w:rsidR="00CE5EA9" w:rsidRPr="00F06C7E" w:rsidRDefault="00416A20" w:rsidP="0039575B">
            <w:pPr>
              <w:jc w:val="both"/>
              <w:rPr>
                <w:b/>
              </w:rPr>
            </w:pPr>
            <w:r>
              <w:rPr>
                <w:b/>
              </w:rPr>
              <w:t>2019</w:t>
            </w:r>
            <w:r w:rsidR="00CE5EA9" w:rsidRPr="00F06C7E">
              <w:rPr>
                <w:b/>
              </w:rPr>
              <w:t>год</w:t>
            </w:r>
          </w:p>
        </w:tc>
      </w:tr>
      <w:tr w:rsidR="00CE5EA9" w:rsidTr="0039575B">
        <w:tc>
          <w:tcPr>
            <w:tcW w:w="560" w:type="dxa"/>
          </w:tcPr>
          <w:p w:rsidR="00CE5EA9" w:rsidRDefault="00CE5EA9" w:rsidP="0039575B">
            <w:pPr>
              <w:jc w:val="both"/>
            </w:pPr>
            <w:r>
              <w:t>1</w:t>
            </w:r>
          </w:p>
        </w:tc>
        <w:tc>
          <w:tcPr>
            <w:tcW w:w="3343" w:type="dxa"/>
          </w:tcPr>
          <w:p w:rsidR="00CE5EA9" w:rsidRDefault="00CE5EA9" w:rsidP="0039575B">
            <w:pPr>
              <w:jc w:val="both"/>
            </w:pPr>
            <w:r>
              <w:t xml:space="preserve"> Снижение количества несанкционированных свалок (единиц)</w:t>
            </w:r>
          </w:p>
        </w:tc>
        <w:tc>
          <w:tcPr>
            <w:tcW w:w="1889" w:type="dxa"/>
          </w:tcPr>
          <w:p w:rsidR="00CE5EA9" w:rsidRPr="00F06C7E" w:rsidRDefault="00CE5EA9" w:rsidP="0039575B">
            <w:pPr>
              <w:autoSpaceDE w:val="0"/>
              <w:autoSpaceDN w:val="0"/>
              <w:adjustRightInd w:val="0"/>
              <w:jc w:val="center"/>
              <w:rPr>
                <w:bCs/>
              </w:rPr>
            </w:pPr>
            <w:r w:rsidRPr="00F06C7E">
              <w:rPr>
                <w:bCs/>
              </w:rPr>
              <w:t>2</w:t>
            </w:r>
          </w:p>
        </w:tc>
        <w:tc>
          <w:tcPr>
            <w:tcW w:w="1889" w:type="dxa"/>
          </w:tcPr>
          <w:p w:rsidR="00CE5EA9" w:rsidRPr="00C3333B" w:rsidRDefault="00CE5EA9" w:rsidP="0039575B">
            <w:pPr>
              <w:jc w:val="center"/>
            </w:pPr>
            <w:r w:rsidRPr="00C3333B">
              <w:t>2</w:t>
            </w:r>
          </w:p>
        </w:tc>
        <w:tc>
          <w:tcPr>
            <w:tcW w:w="1890" w:type="dxa"/>
          </w:tcPr>
          <w:p w:rsidR="00CE5EA9" w:rsidRPr="00C3333B" w:rsidRDefault="00CE5EA9" w:rsidP="0039575B">
            <w:pPr>
              <w:jc w:val="center"/>
            </w:pPr>
            <w:r w:rsidRPr="00C3333B">
              <w:t>2</w:t>
            </w:r>
          </w:p>
        </w:tc>
      </w:tr>
      <w:tr w:rsidR="00CE5EA9" w:rsidTr="0039575B">
        <w:tc>
          <w:tcPr>
            <w:tcW w:w="560" w:type="dxa"/>
          </w:tcPr>
          <w:p w:rsidR="00CE5EA9" w:rsidRDefault="00CE5EA9" w:rsidP="0039575B">
            <w:pPr>
              <w:jc w:val="both"/>
            </w:pPr>
            <w:r>
              <w:t>2</w:t>
            </w:r>
          </w:p>
        </w:tc>
        <w:tc>
          <w:tcPr>
            <w:tcW w:w="3343" w:type="dxa"/>
          </w:tcPr>
          <w:p w:rsidR="00CE5EA9" w:rsidRDefault="00CE5EA9" w:rsidP="0039575B">
            <w:pPr>
              <w:jc w:val="both"/>
            </w:pPr>
            <w:r>
              <w:t xml:space="preserve"> Увеличение уличного освещения  в населенных пунктах (процентов)</w:t>
            </w:r>
          </w:p>
        </w:tc>
        <w:tc>
          <w:tcPr>
            <w:tcW w:w="1889" w:type="dxa"/>
          </w:tcPr>
          <w:p w:rsidR="00CE5EA9" w:rsidRPr="00F06C7E" w:rsidRDefault="00CE5EA9" w:rsidP="0039575B">
            <w:pPr>
              <w:autoSpaceDE w:val="0"/>
              <w:autoSpaceDN w:val="0"/>
              <w:adjustRightInd w:val="0"/>
              <w:jc w:val="center"/>
              <w:rPr>
                <w:bCs/>
              </w:rPr>
            </w:pPr>
            <w:r w:rsidRPr="00F06C7E">
              <w:rPr>
                <w:bCs/>
              </w:rPr>
              <w:t>10</w:t>
            </w:r>
          </w:p>
        </w:tc>
        <w:tc>
          <w:tcPr>
            <w:tcW w:w="1889" w:type="dxa"/>
          </w:tcPr>
          <w:p w:rsidR="00CE5EA9" w:rsidRPr="00F06C7E" w:rsidRDefault="00CE5EA9" w:rsidP="0039575B">
            <w:pPr>
              <w:autoSpaceDE w:val="0"/>
              <w:autoSpaceDN w:val="0"/>
              <w:adjustRightInd w:val="0"/>
              <w:jc w:val="center"/>
              <w:rPr>
                <w:bCs/>
              </w:rPr>
            </w:pPr>
            <w:r w:rsidRPr="00F06C7E">
              <w:rPr>
                <w:bCs/>
              </w:rPr>
              <w:t>20</w:t>
            </w:r>
          </w:p>
        </w:tc>
        <w:tc>
          <w:tcPr>
            <w:tcW w:w="1890" w:type="dxa"/>
          </w:tcPr>
          <w:p w:rsidR="00CE5EA9" w:rsidRPr="00F06C7E" w:rsidRDefault="00CE5EA9" w:rsidP="0039575B">
            <w:pPr>
              <w:autoSpaceDE w:val="0"/>
              <w:autoSpaceDN w:val="0"/>
              <w:adjustRightInd w:val="0"/>
              <w:jc w:val="center"/>
              <w:rPr>
                <w:bCs/>
              </w:rPr>
            </w:pPr>
            <w:r w:rsidRPr="00F06C7E">
              <w:rPr>
                <w:bCs/>
              </w:rPr>
              <w:t>20</w:t>
            </w:r>
          </w:p>
        </w:tc>
      </w:tr>
      <w:tr w:rsidR="00CE5EA9" w:rsidTr="0039575B">
        <w:tc>
          <w:tcPr>
            <w:tcW w:w="560" w:type="dxa"/>
          </w:tcPr>
          <w:p w:rsidR="00CE5EA9" w:rsidRDefault="00CE5EA9" w:rsidP="0039575B">
            <w:pPr>
              <w:jc w:val="both"/>
            </w:pPr>
            <w:r>
              <w:t>3</w:t>
            </w:r>
          </w:p>
        </w:tc>
        <w:tc>
          <w:tcPr>
            <w:tcW w:w="3343" w:type="dxa"/>
          </w:tcPr>
          <w:p w:rsidR="00CE5EA9" w:rsidRDefault="00CE5EA9" w:rsidP="0039575B">
            <w:pPr>
              <w:jc w:val="both"/>
            </w:pPr>
            <w:r>
              <w:t xml:space="preserve"> Увеличение протяженности    дорог общего пользования местного значения, на которых проведены ремонтные работы (метров)</w:t>
            </w:r>
          </w:p>
        </w:tc>
        <w:tc>
          <w:tcPr>
            <w:tcW w:w="1889" w:type="dxa"/>
          </w:tcPr>
          <w:p w:rsidR="00CE5EA9" w:rsidRPr="00F06C7E" w:rsidRDefault="00CE5EA9" w:rsidP="0039575B">
            <w:pPr>
              <w:autoSpaceDE w:val="0"/>
              <w:autoSpaceDN w:val="0"/>
              <w:adjustRightInd w:val="0"/>
              <w:jc w:val="center"/>
              <w:rPr>
                <w:bCs/>
              </w:rPr>
            </w:pPr>
            <w:r w:rsidRPr="00F06C7E">
              <w:rPr>
                <w:bCs/>
              </w:rPr>
              <w:t>500</w:t>
            </w:r>
          </w:p>
        </w:tc>
        <w:tc>
          <w:tcPr>
            <w:tcW w:w="1889" w:type="dxa"/>
          </w:tcPr>
          <w:p w:rsidR="00CE5EA9" w:rsidRPr="00F06C7E" w:rsidRDefault="00CE5EA9" w:rsidP="0039575B">
            <w:pPr>
              <w:autoSpaceDE w:val="0"/>
              <w:autoSpaceDN w:val="0"/>
              <w:adjustRightInd w:val="0"/>
              <w:jc w:val="center"/>
              <w:rPr>
                <w:bCs/>
              </w:rPr>
            </w:pPr>
            <w:r w:rsidRPr="00F06C7E">
              <w:rPr>
                <w:bCs/>
              </w:rPr>
              <w:t>800</w:t>
            </w:r>
          </w:p>
        </w:tc>
        <w:tc>
          <w:tcPr>
            <w:tcW w:w="1890" w:type="dxa"/>
          </w:tcPr>
          <w:p w:rsidR="00CE5EA9" w:rsidRPr="00F06C7E" w:rsidRDefault="00CE5EA9" w:rsidP="0039575B">
            <w:pPr>
              <w:autoSpaceDE w:val="0"/>
              <w:autoSpaceDN w:val="0"/>
              <w:adjustRightInd w:val="0"/>
              <w:jc w:val="center"/>
              <w:rPr>
                <w:bCs/>
              </w:rPr>
            </w:pPr>
            <w:r w:rsidRPr="00F06C7E">
              <w:rPr>
                <w:bCs/>
              </w:rPr>
              <w:t>1000</w:t>
            </w:r>
          </w:p>
        </w:tc>
      </w:tr>
    </w:tbl>
    <w:p w:rsidR="00CE5EA9" w:rsidRPr="00514FE4" w:rsidRDefault="00CE5EA9" w:rsidP="00CE5EA9">
      <w:pPr>
        <w:autoSpaceDE w:val="0"/>
        <w:autoSpaceDN w:val="0"/>
        <w:adjustRightInd w:val="0"/>
        <w:jc w:val="center"/>
        <w:rPr>
          <w:b/>
          <w:bCs/>
        </w:rPr>
      </w:pPr>
    </w:p>
    <w:p w:rsidR="00CE5EA9" w:rsidRDefault="00CE5EA9" w:rsidP="00CE5EA9">
      <w:pPr>
        <w:ind w:firstLine="225"/>
        <w:jc w:val="center"/>
        <w:rPr>
          <w:b/>
        </w:rPr>
      </w:pPr>
      <w:r>
        <w:rPr>
          <w:b/>
        </w:rPr>
        <w:t xml:space="preserve">Раздел </w:t>
      </w:r>
      <w:r>
        <w:rPr>
          <w:b/>
          <w:lang w:val="en-US"/>
        </w:rPr>
        <w:t>IX</w:t>
      </w:r>
      <w:r>
        <w:rPr>
          <w:b/>
        </w:rPr>
        <w:t xml:space="preserve">. Информация по ресурсному обеспечению Программы </w:t>
      </w:r>
    </w:p>
    <w:p w:rsidR="00CE5EA9" w:rsidRDefault="00CE5EA9" w:rsidP="00CE5EA9">
      <w:pPr>
        <w:ind w:firstLine="225"/>
        <w:jc w:val="both"/>
      </w:pPr>
      <w:r>
        <w:t>Общий планируемый объем финансирован</w:t>
      </w:r>
      <w:r w:rsidR="00416A20">
        <w:t xml:space="preserve">ия  мероприятий Программы в 2017-2019 </w:t>
      </w:r>
      <w:r>
        <w:t xml:space="preserve">годах является прогнозным и составляет </w:t>
      </w:r>
      <w:r w:rsidR="00470E05">
        <w:t>6,0</w:t>
      </w:r>
      <w:r>
        <w:t xml:space="preserve"> тыс. рублей, в том числе:  </w:t>
      </w:r>
    </w:p>
    <w:p w:rsidR="00CE5EA9" w:rsidRDefault="00CE5EA9" w:rsidP="00CE5EA9">
      <w:pPr>
        <w:ind w:firstLine="2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363"/>
        <w:gridCol w:w="1675"/>
        <w:gridCol w:w="1679"/>
        <w:gridCol w:w="1686"/>
      </w:tblGrid>
      <w:tr w:rsidR="00CE5EA9" w:rsidTr="0039575B">
        <w:tc>
          <w:tcPr>
            <w:tcW w:w="3168" w:type="dxa"/>
          </w:tcPr>
          <w:p w:rsidR="00CE5EA9" w:rsidRPr="00051C7E" w:rsidRDefault="00CE5EA9" w:rsidP="0039575B">
            <w:pPr>
              <w:jc w:val="both"/>
              <w:rPr>
                <w:b/>
                <w:sz w:val="22"/>
                <w:szCs w:val="22"/>
              </w:rPr>
            </w:pPr>
            <w:r w:rsidRPr="00051C7E">
              <w:rPr>
                <w:b/>
                <w:sz w:val="22"/>
                <w:szCs w:val="22"/>
              </w:rPr>
              <w:t>Объем финансирования мероприятий Программы</w:t>
            </w:r>
          </w:p>
        </w:tc>
        <w:tc>
          <w:tcPr>
            <w:tcW w:w="1363" w:type="dxa"/>
          </w:tcPr>
          <w:p w:rsidR="00CE5EA9" w:rsidRPr="00051C7E" w:rsidRDefault="00470E05" w:rsidP="0039575B">
            <w:pPr>
              <w:jc w:val="center"/>
              <w:rPr>
                <w:b/>
                <w:sz w:val="22"/>
                <w:szCs w:val="22"/>
              </w:rPr>
            </w:pPr>
            <w:r>
              <w:rPr>
                <w:b/>
                <w:sz w:val="22"/>
                <w:szCs w:val="22"/>
              </w:rPr>
              <w:t>в 2017</w:t>
            </w:r>
            <w:r w:rsidR="00CE5EA9" w:rsidRPr="00051C7E">
              <w:rPr>
                <w:b/>
                <w:sz w:val="22"/>
                <w:szCs w:val="22"/>
              </w:rPr>
              <w:t xml:space="preserve"> году,</w:t>
            </w:r>
          </w:p>
          <w:p w:rsidR="00CE5EA9" w:rsidRPr="00051C7E" w:rsidRDefault="00CE5EA9" w:rsidP="0039575B">
            <w:pPr>
              <w:jc w:val="center"/>
              <w:rPr>
                <w:b/>
                <w:sz w:val="22"/>
                <w:szCs w:val="22"/>
              </w:rPr>
            </w:pPr>
            <w:r w:rsidRPr="00051C7E">
              <w:rPr>
                <w:b/>
                <w:sz w:val="22"/>
                <w:szCs w:val="22"/>
              </w:rPr>
              <w:t>тыс. руб.</w:t>
            </w:r>
          </w:p>
          <w:p w:rsidR="00CE5EA9" w:rsidRPr="00051C7E" w:rsidRDefault="00CE5EA9" w:rsidP="0039575B">
            <w:pPr>
              <w:jc w:val="both"/>
              <w:rPr>
                <w:b/>
                <w:sz w:val="22"/>
                <w:szCs w:val="22"/>
              </w:rPr>
            </w:pPr>
          </w:p>
        </w:tc>
        <w:tc>
          <w:tcPr>
            <w:tcW w:w="1675" w:type="dxa"/>
          </w:tcPr>
          <w:p w:rsidR="00CE5EA9" w:rsidRPr="00051C7E" w:rsidRDefault="00470E05" w:rsidP="0039575B">
            <w:pPr>
              <w:jc w:val="center"/>
              <w:rPr>
                <w:b/>
                <w:sz w:val="22"/>
                <w:szCs w:val="22"/>
              </w:rPr>
            </w:pPr>
            <w:r>
              <w:rPr>
                <w:b/>
                <w:sz w:val="22"/>
                <w:szCs w:val="22"/>
              </w:rPr>
              <w:t>в 2018</w:t>
            </w:r>
            <w:r w:rsidR="00CE5EA9" w:rsidRPr="00051C7E">
              <w:rPr>
                <w:b/>
                <w:sz w:val="22"/>
                <w:szCs w:val="22"/>
              </w:rPr>
              <w:t xml:space="preserve"> году,</w:t>
            </w:r>
          </w:p>
          <w:p w:rsidR="00CE5EA9" w:rsidRPr="00051C7E" w:rsidRDefault="00CE5EA9" w:rsidP="0039575B">
            <w:pPr>
              <w:jc w:val="center"/>
              <w:rPr>
                <w:b/>
                <w:sz w:val="22"/>
                <w:szCs w:val="22"/>
              </w:rPr>
            </w:pPr>
            <w:r w:rsidRPr="00051C7E">
              <w:rPr>
                <w:b/>
                <w:sz w:val="22"/>
                <w:szCs w:val="22"/>
              </w:rPr>
              <w:t>тыс. руб.</w:t>
            </w:r>
          </w:p>
          <w:p w:rsidR="00CE5EA9" w:rsidRPr="00051C7E" w:rsidRDefault="00CE5EA9" w:rsidP="0039575B">
            <w:pPr>
              <w:jc w:val="both"/>
              <w:rPr>
                <w:b/>
                <w:sz w:val="22"/>
                <w:szCs w:val="22"/>
              </w:rPr>
            </w:pPr>
          </w:p>
        </w:tc>
        <w:tc>
          <w:tcPr>
            <w:tcW w:w="1679" w:type="dxa"/>
          </w:tcPr>
          <w:p w:rsidR="00CE5EA9" w:rsidRPr="00051C7E" w:rsidRDefault="00470E05" w:rsidP="0039575B">
            <w:pPr>
              <w:jc w:val="center"/>
              <w:rPr>
                <w:b/>
                <w:sz w:val="22"/>
                <w:szCs w:val="22"/>
              </w:rPr>
            </w:pPr>
            <w:r>
              <w:rPr>
                <w:b/>
                <w:sz w:val="22"/>
                <w:szCs w:val="22"/>
              </w:rPr>
              <w:t>в 2019</w:t>
            </w:r>
            <w:r w:rsidR="00CE5EA9" w:rsidRPr="00051C7E">
              <w:rPr>
                <w:b/>
                <w:sz w:val="22"/>
                <w:szCs w:val="22"/>
              </w:rPr>
              <w:t xml:space="preserve"> году,</w:t>
            </w:r>
          </w:p>
          <w:p w:rsidR="00CE5EA9" w:rsidRPr="00051C7E" w:rsidRDefault="00CE5EA9" w:rsidP="0039575B">
            <w:pPr>
              <w:jc w:val="center"/>
              <w:rPr>
                <w:b/>
                <w:sz w:val="22"/>
                <w:szCs w:val="22"/>
              </w:rPr>
            </w:pPr>
            <w:r w:rsidRPr="00051C7E">
              <w:rPr>
                <w:b/>
                <w:sz w:val="22"/>
                <w:szCs w:val="22"/>
              </w:rPr>
              <w:t>тыс. руб.</w:t>
            </w:r>
          </w:p>
          <w:p w:rsidR="00CE5EA9" w:rsidRPr="00051C7E" w:rsidRDefault="00CE5EA9" w:rsidP="0039575B">
            <w:pPr>
              <w:jc w:val="both"/>
              <w:rPr>
                <w:b/>
                <w:sz w:val="22"/>
                <w:szCs w:val="22"/>
              </w:rPr>
            </w:pPr>
          </w:p>
        </w:tc>
        <w:tc>
          <w:tcPr>
            <w:tcW w:w="1686" w:type="dxa"/>
          </w:tcPr>
          <w:p w:rsidR="00CE5EA9" w:rsidRPr="00051C7E" w:rsidRDefault="00CE5EA9" w:rsidP="0039575B">
            <w:pPr>
              <w:jc w:val="both"/>
              <w:rPr>
                <w:b/>
                <w:sz w:val="22"/>
                <w:szCs w:val="22"/>
              </w:rPr>
            </w:pPr>
            <w:r w:rsidRPr="00051C7E">
              <w:rPr>
                <w:b/>
                <w:sz w:val="22"/>
                <w:szCs w:val="22"/>
              </w:rPr>
              <w:t xml:space="preserve">Всего, </w:t>
            </w:r>
          </w:p>
          <w:p w:rsidR="00CE5EA9" w:rsidRPr="00051C7E" w:rsidRDefault="00CE5EA9" w:rsidP="0039575B">
            <w:pPr>
              <w:jc w:val="both"/>
              <w:rPr>
                <w:b/>
                <w:sz w:val="22"/>
                <w:szCs w:val="22"/>
              </w:rPr>
            </w:pPr>
            <w:r w:rsidRPr="00051C7E">
              <w:rPr>
                <w:b/>
                <w:sz w:val="22"/>
                <w:szCs w:val="22"/>
              </w:rPr>
              <w:t>тыс. руб.</w:t>
            </w:r>
          </w:p>
          <w:p w:rsidR="00CE5EA9" w:rsidRPr="00051C7E" w:rsidRDefault="00CE5EA9" w:rsidP="0039575B">
            <w:pPr>
              <w:jc w:val="both"/>
              <w:rPr>
                <w:b/>
                <w:sz w:val="22"/>
                <w:szCs w:val="22"/>
              </w:rPr>
            </w:pPr>
          </w:p>
        </w:tc>
      </w:tr>
      <w:tr w:rsidR="00CE5EA9" w:rsidTr="0039575B">
        <w:tc>
          <w:tcPr>
            <w:tcW w:w="3168" w:type="dxa"/>
          </w:tcPr>
          <w:p w:rsidR="00CE5EA9" w:rsidRDefault="00CE5EA9" w:rsidP="0039575B">
            <w:pPr>
              <w:jc w:val="both"/>
              <w:rPr>
                <w:b/>
              </w:rPr>
            </w:pPr>
            <w:r>
              <w:rPr>
                <w:sz w:val="22"/>
                <w:szCs w:val="22"/>
              </w:rPr>
              <w:t>Межевание и постановка на учет свалок</w:t>
            </w:r>
          </w:p>
        </w:tc>
        <w:tc>
          <w:tcPr>
            <w:tcW w:w="1363" w:type="dxa"/>
          </w:tcPr>
          <w:p w:rsidR="00CE5EA9" w:rsidRPr="00CE5BD7" w:rsidRDefault="00CE5EA9" w:rsidP="0039575B">
            <w:pPr>
              <w:jc w:val="center"/>
            </w:pPr>
          </w:p>
        </w:tc>
        <w:tc>
          <w:tcPr>
            <w:tcW w:w="1675" w:type="dxa"/>
          </w:tcPr>
          <w:p w:rsidR="00CE5EA9" w:rsidRPr="00CE5BD7" w:rsidRDefault="00CE5EA9" w:rsidP="0039575B">
            <w:pPr>
              <w:jc w:val="center"/>
            </w:pPr>
          </w:p>
        </w:tc>
        <w:tc>
          <w:tcPr>
            <w:tcW w:w="1679" w:type="dxa"/>
          </w:tcPr>
          <w:p w:rsidR="00CE5EA9" w:rsidRPr="00CE5BD7" w:rsidRDefault="00CE5EA9" w:rsidP="0039575B">
            <w:pPr>
              <w:jc w:val="center"/>
            </w:pPr>
          </w:p>
        </w:tc>
        <w:tc>
          <w:tcPr>
            <w:tcW w:w="1686" w:type="dxa"/>
          </w:tcPr>
          <w:p w:rsidR="00CE5EA9" w:rsidRPr="00051C7E" w:rsidRDefault="00CE5EA9" w:rsidP="0039575B">
            <w:pPr>
              <w:jc w:val="center"/>
            </w:pPr>
          </w:p>
        </w:tc>
      </w:tr>
      <w:tr w:rsidR="00CE5EA9" w:rsidTr="0039575B">
        <w:tc>
          <w:tcPr>
            <w:tcW w:w="3168" w:type="dxa"/>
          </w:tcPr>
          <w:p w:rsidR="00CE5EA9" w:rsidRDefault="00CE5EA9" w:rsidP="0039575B">
            <w:pPr>
              <w:jc w:val="both"/>
              <w:rPr>
                <w:b/>
              </w:rPr>
            </w:pPr>
            <w:r>
              <w:rPr>
                <w:sz w:val="22"/>
                <w:szCs w:val="22"/>
              </w:rPr>
              <w:t>Уборка территории населенных пунктов сельсовета</w:t>
            </w:r>
          </w:p>
        </w:tc>
        <w:tc>
          <w:tcPr>
            <w:tcW w:w="1363" w:type="dxa"/>
          </w:tcPr>
          <w:p w:rsidR="00CE5EA9" w:rsidRPr="00CE5BD7" w:rsidRDefault="004778F2" w:rsidP="0039575B">
            <w:pPr>
              <w:jc w:val="center"/>
            </w:pPr>
            <w:r>
              <w:t>60,0</w:t>
            </w:r>
          </w:p>
        </w:tc>
        <w:tc>
          <w:tcPr>
            <w:tcW w:w="1675" w:type="dxa"/>
          </w:tcPr>
          <w:p w:rsidR="00CE5EA9" w:rsidRPr="00CE5BD7" w:rsidRDefault="004778F2" w:rsidP="0039575B">
            <w:pPr>
              <w:jc w:val="center"/>
            </w:pPr>
            <w:r>
              <w:t>40,5</w:t>
            </w:r>
          </w:p>
        </w:tc>
        <w:tc>
          <w:tcPr>
            <w:tcW w:w="1679" w:type="dxa"/>
          </w:tcPr>
          <w:p w:rsidR="00CE5EA9" w:rsidRPr="00CE5BD7" w:rsidRDefault="004778F2" w:rsidP="0039575B">
            <w:pPr>
              <w:jc w:val="center"/>
            </w:pPr>
            <w:r>
              <w:t>1</w:t>
            </w:r>
            <w:r w:rsidR="00EA4FC2">
              <w:t>,0</w:t>
            </w:r>
            <w:r>
              <w:t>*</w:t>
            </w:r>
          </w:p>
        </w:tc>
        <w:tc>
          <w:tcPr>
            <w:tcW w:w="1686" w:type="dxa"/>
          </w:tcPr>
          <w:p w:rsidR="00CE5EA9" w:rsidRPr="00051C7E" w:rsidRDefault="004778F2" w:rsidP="0039575B">
            <w:pPr>
              <w:jc w:val="center"/>
            </w:pPr>
            <w:r>
              <w:t>101,5*</w:t>
            </w:r>
          </w:p>
        </w:tc>
      </w:tr>
      <w:tr w:rsidR="00CE5EA9" w:rsidTr="0039575B">
        <w:tc>
          <w:tcPr>
            <w:tcW w:w="3168" w:type="dxa"/>
          </w:tcPr>
          <w:p w:rsidR="00CE5EA9" w:rsidRDefault="00CE5EA9" w:rsidP="0039575B">
            <w:pPr>
              <w:jc w:val="both"/>
            </w:pPr>
            <w:r>
              <w:t xml:space="preserve">Всего, </w:t>
            </w:r>
          </w:p>
          <w:p w:rsidR="00CE5EA9" w:rsidRDefault="00CE5EA9" w:rsidP="0039575B">
            <w:pPr>
              <w:jc w:val="both"/>
            </w:pPr>
            <w:r>
              <w:t>В том числе:</w:t>
            </w:r>
          </w:p>
        </w:tc>
        <w:tc>
          <w:tcPr>
            <w:tcW w:w="1363" w:type="dxa"/>
          </w:tcPr>
          <w:p w:rsidR="00CE5EA9" w:rsidRDefault="00CE5EA9" w:rsidP="0039575B">
            <w:pPr>
              <w:jc w:val="center"/>
            </w:pPr>
          </w:p>
        </w:tc>
        <w:tc>
          <w:tcPr>
            <w:tcW w:w="1675" w:type="dxa"/>
          </w:tcPr>
          <w:p w:rsidR="00CE5EA9" w:rsidRDefault="00CE5EA9" w:rsidP="0039575B">
            <w:pPr>
              <w:jc w:val="center"/>
            </w:pPr>
          </w:p>
        </w:tc>
        <w:tc>
          <w:tcPr>
            <w:tcW w:w="1679" w:type="dxa"/>
          </w:tcPr>
          <w:p w:rsidR="00CE5EA9" w:rsidRDefault="00CE5EA9" w:rsidP="0039575B">
            <w:pPr>
              <w:jc w:val="center"/>
            </w:pPr>
          </w:p>
        </w:tc>
        <w:tc>
          <w:tcPr>
            <w:tcW w:w="1686" w:type="dxa"/>
          </w:tcPr>
          <w:p w:rsidR="00CE5EA9" w:rsidRDefault="00CE5EA9" w:rsidP="0039575B">
            <w:pPr>
              <w:jc w:val="center"/>
              <w:rPr>
                <w:highlight w:val="yellow"/>
              </w:rPr>
            </w:pPr>
          </w:p>
        </w:tc>
      </w:tr>
      <w:tr w:rsidR="00CE5EA9" w:rsidTr="0039575B">
        <w:tc>
          <w:tcPr>
            <w:tcW w:w="3168" w:type="dxa"/>
            <w:vMerge w:val="restart"/>
          </w:tcPr>
          <w:p w:rsidR="00CE5EA9" w:rsidRDefault="00CE5EA9" w:rsidP="0039575B">
            <w:pPr>
              <w:jc w:val="both"/>
            </w:pPr>
            <w:r>
              <w:t xml:space="preserve">средства бюджета </w:t>
            </w:r>
            <w:r>
              <w:rPr>
                <w:color w:val="000000"/>
              </w:rPr>
              <w:t>Костылевского сельсовета</w:t>
            </w:r>
            <w:r>
              <w:t xml:space="preserve">, </w:t>
            </w:r>
          </w:p>
          <w:p w:rsidR="00CE5EA9" w:rsidRDefault="00CE5EA9" w:rsidP="0039575B">
            <w:pPr>
              <w:jc w:val="both"/>
            </w:pPr>
            <w:r>
              <w:t>тыс. руб.</w:t>
            </w:r>
          </w:p>
        </w:tc>
        <w:tc>
          <w:tcPr>
            <w:tcW w:w="1363" w:type="dxa"/>
          </w:tcPr>
          <w:p w:rsidR="00CE5EA9" w:rsidRDefault="004778F2" w:rsidP="0039575B">
            <w:pPr>
              <w:jc w:val="center"/>
            </w:pPr>
            <w:r>
              <w:t>60</w:t>
            </w:r>
            <w:r w:rsidR="00EA4FC2">
              <w:t>,0</w:t>
            </w:r>
          </w:p>
        </w:tc>
        <w:tc>
          <w:tcPr>
            <w:tcW w:w="1675" w:type="dxa"/>
          </w:tcPr>
          <w:p w:rsidR="00CE5EA9" w:rsidRDefault="004778F2" w:rsidP="0039575B">
            <w:pPr>
              <w:jc w:val="center"/>
            </w:pPr>
            <w:r>
              <w:t>40,5</w:t>
            </w:r>
          </w:p>
        </w:tc>
        <w:tc>
          <w:tcPr>
            <w:tcW w:w="1679" w:type="dxa"/>
          </w:tcPr>
          <w:p w:rsidR="00CE5EA9" w:rsidRDefault="004778F2" w:rsidP="0039575B">
            <w:pPr>
              <w:jc w:val="center"/>
            </w:pPr>
            <w:r>
              <w:t>1</w:t>
            </w:r>
            <w:r w:rsidR="00EA4FC2">
              <w:t>,0</w:t>
            </w:r>
            <w:r>
              <w:t>*</w:t>
            </w:r>
          </w:p>
        </w:tc>
        <w:tc>
          <w:tcPr>
            <w:tcW w:w="1686" w:type="dxa"/>
          </w:tcPr>
          <w:p w:rsidR="00CE5EA9" w:rsidRDefault="004778F2" w:rsidP="0039575B">
            <w:pPr>
              <w:jc w:val="center"/>
              <w:rPr>
                <w:highlight w:val="yellow"/>
              </w:rPr>
            </w:pPr>
            <w:r w:rsidRPr="004778F2">
              <w:t>101,5*</w:t>
            </w:r>
          </w:p>
        </w:tc>
      </w:tr>
      <w:tr w:rsidR="00CE5EA9" w:rsidTr="0039575B">
        <w:tc>
          <w:tcPr>
            <w:tcW w:w="3168" w:type="dxa"/>
            <w:vMerge/>
            <w:vAlign w:val="center"/>
          </w:tcPr>
          <w:p w:rsidR="00CE5EA9" w:rsidRDefault="00CE5EA9" w:rsidP="0039575B"/>
        </w:tc>
        <w:tc>
          <w:tcPr>
            <w:tcW w:w="6403" w:type="dxa"/>
            <w:gridSpan w:val="4"/>
          </w:tcPr>
          <w:p w:rsidR="00CE5EA9" w:rsidRDefault="00CE5EA9" w:rsidP="0039575B">
            <w:r>
              <w:t xml:space="preserve">Объем финансирования Программы за счет средств бюджета </w:t>
            </w:r>
            <w:r>
              <w:rPr>
                <w:color w:val="000000"/>
              </w:rPr>
              <w:t>Костылевского сельсовета</w:t>
            </w:r>
            <w:r>
              <w:t xml:space="preserve"> уточняется в соответствии с решениями </w:t>
            </w:r>
            <w:proofErr w:type="spellStart"/>
            <w:r>
              <w:rPr>
                <w:color w:val="000000"/>
              </w:rPr>
              <w:t>Костылевской</w:t>
            </w:r>
            <w:proofErr w:type="spellEnd"/>
            <w:r>
              <w:rPr>
                <w:color w:val="000000"/>
              </w:rPr>
              <w:t xml:space="preserve"> сельской Думы </w:t>
            </w:r>
            <w:r>
              <w:t xml:space="preserve">о бюджете на соответствующий  финансовый год. </w:t>
            </w:r>
          </w:p>
        </w:tc>
      </w:tr>
    </w:tbl>
    <w:p w:rsidR="00CE5EA9" w:rsidRDefault="00CE5EA9" w:rsidP="00CE5EA9">
      <w:pPr>
        <w:jc w:val="both"/>
      </w:pPr>
      <w:r>
        <w:rPr>
          <w:b/>
        </w:rPr>
        <w:tab/>
      </w:r>
    </w:p>
    <w:p w:rsidR="00384386" w:rsidRDefault="00384386"/>
    <w:sectPr w:rsidR="00384386" w:rsidSect="005A5A24">
      <w:footerReference w:type="even" r:id="rId7"/>
      <w:footerReference w:type="default" r:id="rId8"/>
      <w:pgSz w:w="11906" w:h="16838"/>
      <w:pgMar w:top="360"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C6" w:rsidRDefault="008C6EC6">
      <w:r>
        <w:separator/>
      </w:r>
    </w:p>
  </w:endnote>
  <w:endnote w:type="continuationSeparator" w:id="0">
    <w:p w:rsidR="008C6EC6" w:rsidRDefault="008C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D7" w:rsidRDefault="00FD1292" w:rsidP="00E6448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07BD7" w:rsidRDefault="008C6EC6" w:rsidP="00E8591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D7" w:rsidRDefault="00FD1292" w:rsidP="00E6448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3210E">
      <w:rPr>
        <w:rStyle w:val="a6"/>
        <w:noProof/>
      </w:rPr>
      <w:t>1</w:t>
    </w:r>
    <w:r>
      <w:rPr>
        <w:rStyle w:val="a6"/>
      </w:rPr>
      <w:fldChar w:fldCharType="end"/>
    </w:r>
  </w:p>
  <w:p w:rsidR="00307BD7" w:rsidRDefault="008C6EC6" w:rsidP="00E8591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C6" w:rsidRDefault="008C6EC6">
      <w:r>
        <w:separator/>
      </w:r>
    </w:p>
  </w:footnote>
  <w:footnote w:type="continuationSeparator" w:id="0">
    <w:p w:rsidR="008C6EC6" w:rsidRDefault="008C6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08"/>
    <w:rsid w:val="0025081B"/>
    <w:rsid w:val="00346583"/>
    <w:rsid w:val="00384386"/>
    <w:rsid w:val="00416A20"/>
    <w:rsid w:val="00470E05"/>
    <w:rsid w:val="004778F2"/>
    <w:rsid w:val="00484C01"/>
    <w:rsid w:val="0049597E"/>
    <w:rsid w:val="005067C5"/>
    <w:rsid w:val="00574C35"/>
    <w:rsid w:val="005C6952"/>
    <w:rsid w:val="005E7808"/>
    <w:rsid w:val="00695CC6"/>
    <w:rsid w:val="006E3035"/>
    <w:rsid w:val="007627BF"/>
    <w:rsid w:val="00881F50"/>
    <w:rsid w:val="008B5D3C"/>
    <w:rsid w:val="008C6EC6"/>
    <w:rsid w:val="008F7EC3"/>
    <w:rsid w:val="00B60964"/>
    <w:rsid w:val="00C76849"/>
    <w:rsid w:val="00C87091"/>
    <w:rsid w:val="00CB3953"/>
    <w:rsid w:val="00CE5EA9"/>
    <w:rsid w:val="00D237B1"/>
    <w:rsid w:val="00D65C06"/>
    <w:rsid w:val="00DB11EA"/>
    <w:rsid w:val="00DF36C7"/>
    <w:rsid w:val="00E40E8B"/>
    <w:rsid w:val="00E84E26"/>
    <w:rsid w:val="00EA4FC2"/>
    <w:rsid w:val="00EB0CAB"/>
    <w:rsid w:val="00F3210E"/>
    <w:rsid w:val="00FC3BC4"/>
    <w:rsid w:val="00FD1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E5EA9"/>
    <w:pPr>
      <w:spacing w:before="100" w:beforeAutospacing="1" w:after="100" w:afterAutospacing="1"/>
    </w:pPr>
  </w:style>
  <w:style w:type="paragraph" w:customStyle="1" w:styleId="ConsPlusNonformat">
    <w:name w:val="ConsPlusNonformat"/>
    <w:rsid w:val="00CE5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CE5EA9"/>
    <w:pPr>
      <w:spacing w:before="100" w:beforeAutospacing="1" w:after="100" w:afterAutospacing="1"/>
    </w:pPr>
  </w:style>
  <w:style w:type="paragraph" w:styleId="a4">
    <w:name w:val="footer"/>
    <w:basedOn w:val="a"/>
    <w:link w:val="a5"/>
    <w:uiPriority w:val="99"/>
    <w:rsid w:val="00CE5EA9"/>
    <w:pPr>
      <w:tabs>
        <w:tab w:val="center" w:pos="4677"/>
        <w:tab w:val="right" w:pos="9355"/>
      </w:tabs>
    </w:pPr>
  </w:style>
  <w:style w:type="character" w:customStyle="1" w:styleId="a5">
    <w:name w:val="Нижний колонтитул Знак"/>
    <w:basedOn w:val="a0"/>
    <w:link w:val="a4"/>
    <w:uiPriority w:val="99"/>
    <w:rsid w:val="00CE5EA9"/>
    <w:rPr>
      <w:rFonts w:ascii="Times New Roman" w:eastAsia="Times New Roman" w:hAnsi="Times New Roman" w:cs="Times New Roman"/>
      <w:sz w:val="24"/>
      <w:szCs w:val="24"/>
      <w:lang w:eastAsia="ru-RU"/>
    </w:rPr>
  </w:style>
  <w:style w:type="character" w:styleId="a6">
    <w:name w:val="page number"/>
    <w:basedOn w:val="a0"/>
    <w:uiPriority w:val="99"/>
    <w:rsid w:val="00CE5EA9"/>
    <w:rPr>
      <w:rFonts w:cs="Times New Roman"/>
    </w:rPr>
  </w:style>
  <w:style w:type="paragraph" w:styleId="a7">
    <w:name w:val="Balloon Text"/>
    <w:basedOn w:val="a"/>
    <w:link w:val="a8"/>
    <w:uiPriority w:val="99"/>
    <w:semiHidden/>
    <w:unhideWhenUsed/>
    <w:rsid w:val="008B5D3C"/>
    <w:rPr>
      <w:rFonts w:ascii="Tahoma" w:hAnsi="Tahoma" w:cs="Tahoma"/>
      <w:sz w:val="16"/>
      <w:szCs w:val="16"/>
    </w:rPr>
  </w:style>
  <w:style w:type="character" w:customStyle="1" w:styleId="a8">
    <w:name w:val="Текст выноски Знак"/>
    <w:basedOn w:val="a0"/>
    <w:link w:val="a7"/>
    <w:uiPriority w:val="99"/>
    <w:semiHidden/>
    <w:rsid w:val="008B5D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E5EA9"/>
    <w:pPr>
      <w:spacing w:before="100" w:beforeAutospacing="1" w:after="100" w:afterAutospacing="1"/>
    </w:pPr>
  </w:style>
  <w:style w:type="paragraph" w:customStyle="1" w:styleId="ConsPlusNonformat">
    <w:name w:val="ConsPlusNonformat"/>
    <w:rsid w:val="00CE5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CE5EA9"/>
    <w:pPr>
      <w:spacing w:before="100" w:beforeAutospacing="1" w:after="100" w:afterAutospacing="1"/>
    </w:pPr>
  </w:style>
  <w:style w:type="paragraph" w:styleId="a4">
    <w:name w:val="footer"/>
    <w:basedOn w:val="a"/>
    <w:link w:val="a5"/>
    <w:uiPriority w:val="99"/>
    <w:rsid w:val="00CE5EA9"/>
    <w:pPr>
      <w:tabs>
        <w:tab w:val="center" w:pos="4677"/>
        <w:tab w:val="right" w:pos="9355"/>
      </w:tabs>
    </w:pPr>
  </w:style>
  <w:style w:type="character" w:customStyle="1" w:styleId="a5">
    <w:name w:val="Нижний колонтитул Знак"/>
    <w:basedOn w:val="a0"/>
    <w:link w:val="a4"/>
    <w:uiPriority w:val="99"/>
    <w:rsid w:val="00CE5EA9"/>
    <w:rPr>
      <w:rFonts w:ascii="Times New Roman" w:eastAsia="Times New Roman" w:hAnsi="Times New Roman" w:cs="Times New Roman"/>
      <w:sz w:val="24"/>
      <w:szCs w:val="24"/>
      <w:lang w:eastAsia="ru-RU"/>
    </w:rPr>
  </w:style>
  <w:style w:type="character" w:styleId="a6">
    <w:name w:val="page number"/>
    <w:basedOn w:val="a0"/>
    <w:uiPriority w:val="99"/>
    <w:rsid w:val="00CE5EA9"/>
    <w:rPr>
      <w:rFonts w:cs="Times New Roman"/>
    </w:rPr>
  </w:style>
  <w:style w:type="paragraph" w:styleId="a7">
    <w:name w:val="Balloon Text"/>
    <w:basedOn w:val="a"/>
    <w:link w:val="a8"/>
    <w:uiPriority w:val="99"/>
    <w:semiHidden/>
    <w:unhideWhenUsed/>
    <w:rsid w:val="008B5D3C"/>
    <w:rPr>
      <w:rFonts w:ascii="Tahoma" w:hAnsi="Tahoma" w:cs="Tahoma"/>
      <w:sz w:val="16"/>
      <w:szCs w:val="16"/>
    </w:rPr>
  </w:style>
  <w:style w:type="character" w:customStyle="1" w:styleId="a8">
    <w:name w:val="Текст выноски Знак"/>
    <w:basedOn w:val="a0"/>
    <w:link w:val="a7"/>
    <w:uiPriority w:val="99"/>
    <w:semiHidden/>
    <w:rsid w:val="008B5D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2016-12-09T03:38:00Z</cp:lastPrinted>
  <dcterms:created xsi:type="dcterms:W3CDTF">2016-11-17T09:11:00Z</dcterms:created>
  <dcterms:modified xsi:type="dcterms:W3CDTF">2019-10-30T08:52:00Z</dcterms:modified>
</cp:coreProperties>
</file>