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B8" w:rsidRDefault="004935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35B8" w:rsidRDefault="004935B8">
      <w:pPr>
        <w:pStyle w:val="ConsPlusNormal"/>
        <w:jc w:val="both"/>
        <w:outlineLvl w:val="0"/>
      </w:pPr>
    </w:p>
    <w:p w:rsidR="004935B8" w:rsidRDefault="004935B8">
      <w:pPr>
        <w:pStyle w:val="ConsPlusTitle"/>
        <w:jc w:val="center"/>
        <w:outlineLvl w:val="0"/>
      </w:pPr>
      <w:r>
        <w:t>ПРАВИТЕЛЬСТВО КУРГАНСКОЙ ОБЛАСТИ</w:t>
      </w:r>
    </w:p>
    <w:p w:rsidR="004935B8" w:rsidRDefault="004935B8">
      <w:pPr>
        <w:pStyle w:val="ConsPlusTitle"/>
        <w:jc w:val="center"/>
      </w:pPr>
    </w:p>
    <w:p w:rsidR="004935B8" w:rsidRDefault="004935B8">
      <w:pPr>
        <w:pStyle w:val="ConsPlusTitle"/>
        <w:jc w:val="center"/>
      </w:pPr>
      <w:r>
        <w:t>ПОСТАНОВЛЕНИЕ</w:t>
      </w:r>
    </w:p>
    <w:p w:rsidR="004935B8" w:rsidRDefault="004935B8">
      <w:pPr>
        <w:pStyle w:val="ConsPlusTitle"/>
        <w:jc w:val="center"/>
      </w:pPr>
      <w:r>
        <w:t>от 14 октября 2013 г. N 486</w:t>
      </w:r>
    </w:p>
    <w:p w:rsidR="004935B8" w:rsidRDefault="004935B8">
      <w:pPr>
        <w:pStyle w:val="ConsPlusTitle"/>
        <w:jc w:val="center"/>
      </w:pPr>
    </w:p>
    <w:p w:rsidR="004935B8" w:rsidRDefault="004935B8">
      <w:pPr>
        <w:pStyle w:val="ConsPlusTitle"/>
        <w:jc w:val="center"/>
      </w:pPr>
      <w:r>
        <w:t>О ГОСУДАРСТВЕННОЙ ПРОГРАММЕ КУРГАНСКОЙ</w:t>
      </w:r>
    </w:p>
    <w:p w:rsidR="004935B8" w:rsidRDefault="004935B8">
      <w:pPr>
        <w:pStyle w:val="ConsPlusTitle"/>
        <w:jc w:val="center"/>
      </w:pPr>
      <w:r>
        <w:t>ОБЛАСТИ "ПРОТИВОДЕЙСТВИЕ КОРРУПЦИИ В КУРГАНСКОЙ</w:t>
      </w:r>
    </w:p>
    <w:p w:rsidR="004935B8" w:rsidRDefault="004935B8">
      <w:pPr>
        <w:pStyle w:val="ConsPlusTitle"/>
        <w:jc w:val="center"/>
      </w:pPr>
      <w:r>
        <w:t>ОБЛАСТИ" НА 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>Список изменяющих документов</w:t>
      </w:r>
    </w:p>
    <w:p w:rsidR="004935B8" w:rsidRDefault="004935B8">
      <w:pPr>
        <w:pStyle w:val="ConsPlusNormal"/>
        <w:jc w:val="center"/>
      </w:pPr>
      <w:r>
        <w:t>(в ред. Постановлений Правительства Курганской области</w:t>
      </w:r>
    </w:p>
    <w:p w:rsidR="004935B8" w:rsidRDefault="004935B8">
      <w:pPr>
        <w:pStyle w:val="ConsPlusNormal"/>
        <w:jc w:val="center"/>
      </w:pPr>
      <w:r>
        <w:t xml:space="preserve">от 12.08.2014 </w:t>
      </w:r>
      <w:hyperlink r:id="rId6" w:history="1">
        <w:r>
          <w:rPr>
            <w:color w:val="0000FF"/>
          </w:rPr>
          <w:t>N 313</w:t>
        </w:r>
      </w:hyperlink>
      <w:r>
        <w:t xml:space="preserve">, от 24.11.2014 </w:t>
      </w:r>
      <w:hyperlink r:id="rId7" w:history="1">
        <w:r>
          <w:rPr>
            <w:color w:val="0000FF"/>
          </w:rPr>
          <w:t>N 431</w:t>
        </w:r>
      </w:hyperlink>
      <w:r>
        <w:t xml:space="preserve">, от 14.07.2015 </w:t>
      </w:r>
      <w:hyperlink r:id="rId8" w:history="1">
        <w:r>
          <w:rPr>
            <w:color w:val="0000FF"/>
          </w:rPr>
          <w:t>N 211</w:t>
        </w:r>
      </w:hyperlink>
      <w:r>
        <w:t>,</w:t>
      </w:r>
    </w:p>
    <w:p w:rsidR="004935B8" w:rsidRDefault="004935B8">
      <w:pPr>
        <w:pStyle w:val="ConsPlusNormal"/>
        <w:jc w:val="center"/>
      </w:pPr>
      <w:r>
        <w:t xml:space="preserve">от 24.05.2016 </w:t>
      </w:r>
      <w:hyperlink r:id="rId9" w:history="1">
        <w:r>
          <w:rPr>
            <w:color w:val="0000FF"/>
          </w:rPr>
          <w:t>N 149</w:t>
        </w:r>
      </w:hyperlink>
      <w:r>
        <w:t xml:space="preserve">, от 27.02.2017 </w:t>
      </w:r>
      <w:hyperlink r:id="rId10" w:history="1">
        <w:r>
          <w:rPr>
            <w:color w:val="0000FF"/>
          </w:rPr>
          <w:t>N 56</w:t>
        </w:r>
      </w:hyperlink>
      <w:r>
        <w:t>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Курганской области "Противодействие коррупции в Курганской области" на 2014 - 2018 годы согласно приложению к настоящему Постановлению.</w:t>
      </w:r>
    </w:p>
    <w:p w:rsidR="004935B8" w:rsidRDefault="004935B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13 декабря 2011 года N 590 "О целевой Программе Курганской области "Противодействие коррупции в Курганской области в 2012 - 2015 годах".</w:t>
      </w:r>
    </w:p>
    <w:p w:rsidR="004935B8" w:rsidRDefault="004935B8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Курганской области разработать и утвердить в установленном порядке муниципальные программы противодействия коррупции.</w:t>
      </w:r>
    </w:p>
    <w:p w:rsidR="004935B8" w:rsidRDefault="004935B8">
      <w:pPr>
        <w:pStyle w:val="ConsPlusNormal"/>
        <w:ind w:firstLine="540"/>
        <w:jc w:val="both"/>
      </w:pPr>
      <w:r>
        <w:t>4. Опубликовать настоящее Постановление в Курганской областной общественно-политической газете "Новый мир".</w:t>
      </w:r>
    </w:p>
    <w:p w:rsidR="004935B8" w:rsidRDefault="004935B8">
      <w:pPr>
        <w:pStyle w:val="ConsPlusNormal"/>
        <w:ind w:firstLine="540"/>
        <w:jc w:val="both"/>
      </w:pPr>
      <w:r>
        <w:t>5. Настоящее Постановление вступает в силу с 1 января 2014 года.</w:t>
      </w:r>
    </w:p>
    <w:p w:rsidR="004935B8" w:rsidRDefault="004935B8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первого заместителя Губернатора Курганской области.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right"/>
      </w:pPr>
      <w:r>
        <w:t>Губернатор Курганской области</w:t>
      </w:r>
    </w:p>
    <w:p w:rsidR="004935B8" w:rsidRDefault="004935B8">
      <w:pPr>
        <w:pStyle w:val="ConsPlusNormal"/>
        <w:jc w:val="right"/>
      </w:pPr>
      <w:r>
        <w:t>О.А.БОГОМОЛОВ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right"/>
        <w:outlineLvl w:val="0"/>
      </w:pPr>
      <w:r>
        <w:t>Приложение</w:t>
      </w:r>
    </w:p>
    <w:p w:rsidR="004935B8" w:rsidRDefault="004935B8">
      <w:pPr>
        <w:pStyle w:val="ConsPlusNormal"/>
        <w:jc w:val="right"/>
      </w:pPr>
      <w:r>
        <w:t>к Постановлению</w:t>
      </w:r>
    </w:p>
    <w:p w:rsidR="004935B8" w:rsidRDefault="004935B8">
      <w:pPr>
        <w:pStyle w:val="ConsPlusNormal"/>
        <w:jc w:val="right"/>
      </w:pPr>
      <w:r>
        <w:t>Правительства</w:t>
      </w:r>
    </w:p>
    <w:p w:rsidR="004935B8" w:rsidRDefault="004935B8">
      <w:pPr>
        <w:pStyle w:val="ConsPlusNormal"/>
        <w:jc w:val="right"/>
      </w:pPr>
      <w:r>
        <w:t>Курганской области</w:t>
      </w:r>
    </w:p>
    <w:p w:rsidR="004935B8" w:rsidRDefault="004935B8">
      <w:pPr>
        <w:pStyle w:val="ConsPlusNormal"/>
        <w:jc w:val="right"/>
      </w:pPr>
      <w:r>
        <w:t>от 14 октября 2013 г. N 486</w:t>
      </w:r>
    </w:p>
    <w:p w:rsidR="004935B8" w:rsidRDefault="004935B8">
      <w:pPr>
        <w:pStyle w:val="ConsPlusNormal"/>
        <w:jc w:val="right"/>
      </w:pPr>
      <w:r>
        <w:t>"О государственной Программе</w:t>
      </w:r>
    </w:p>
    <w:p w:rsidR="004935B8" w:rsidRDefault="004935B8">
      <w:pPr>
        <w:pStyle w:val="ConsPlusNormal"/>
        <w:jc w:val="right"/>
      </w:pPr>
      <w:r>
        <w:t>Курганской области "Противодействие</w:t>
      </w:r>
    </w:p>
    <w:p w:rsidR="004935B8" w:rsidRDefault="004935B8">
      <w:pPr>
        <w:pStyle w:val="ConsPlusNormal"/>
        <w:jc w:val="right"/>
      </w:pPr>
      <w:r>
        <w:t>коррупции в Курганской области"</w:t>
      </w:r>
    </w:p>
    <w:p w:rsidR="004935B8" w:rsidRDefault="004935B8">
      <w:pPr>
        <w:pStyle w:val="ConsPlusNormal"/>
        <w:jc w:val="right"/>
      </w:pPr>
      <w:r>
        <w:t>на 2014 - 2018 годы"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Title"/>
        <w:jc w:val="center"/>
      </w:pPr>
      <w:bookmarkStart w:id="0" w:name="P41"/>
      <w:bookmarkEnd w:id="0"/>
      <w:r>
        <w:t>ГОСУДАРСТВЕННАЯ ПРОГРАММА</w:t>
      </w:r>
    </w:p>
    <w:p w:rsidR="004935B8" w:rsidRDefault="004935B8">
      <w:pPr>
        <w:pStyle w:val="ConsPlusTitle"/>
        <w:jc w:val="center"/>
      </w:pPr>
      <w:r>
        <w:t>КУРГАНСКОЙ ОБЛАСТИ "ПРОТИВОДЕЙСТВИЕ КОРРУПЦИИ</w:t>
      </w:r>
    </w:p>
    <w:p w:rsidR="004935B8" w:rsidRDefault="004935B8">
      <w:pPr>
        <w:pStyle w:val="ConsPlusTitle"/>
        <w:jc w:val="center"/>
      </w:pPr>
      <w:r>
        <w:lastRenderedPageBreak/>
        <w:t>В КУРГАНСКОЙ ОБЛАСТИ" НА 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>Список изменяющих документов</w:t>
      </w:r>
    </w:p>
    <w:p w:rsidR="004935B8" w:rsidRDefault="004935B8">
      <w:pPr>
        <w:pStyle w:val="ConsPlusNormal"/>
        <w:jc w:val="center"/>
      </w:pPr>
      <w:r>
        <w:t>(в ред. Постановлений Правительства Курганской области</w:t>
      </w:r>
    </w:p>
    <w:p w:rsidR="004935B8" w:rsidRDefault="004935B8">
      <w:pPr>
        <w:pStyle w:val="ConsPlusNormal"/>
        <w:jc w:val="center"/>
      </w:pPr>
      <w:r>
        <w:t xml:space="preserve">от 14.07.2015 </w:t>
      </w:r>
      <w:hyperlink r:id="rId13" w:history="1">
        <w:r>
          <w:rPr>
            <w:color w:val="0000FF"/>
          </w:rPr>
          <w:t>N 211</w:t>
        </w:r>
      </w:hyperlink>
      <w:r>
        <w:t xml:space="preserve">, от 24.05.2016 </w:t>
      </w:r>
      <w:hyperlink r:id="rId14" w:history="1">
        <w:r>
          <w:rPr>
            <w:color w:val="0000FF"/>
          </w:rPr>
          <w:t>N 149</w:t>
        </w:r>
      </w:hyperlink>
      <w:r>
        <w:t xml:space="preserve">, от 27.02.2017 </w:t>
      </w:r>
      <w:hyperlink r:id="rId15" w:history="1">
        <w:r>
          <w:rPr>
            <w:color w:val="0000FF"/>
          </w:rPr>
          <w:t>N 56</w:t>
        </w:r>
      </w:hyperlink>
      <w:r>
        <w:t>)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center"/>
        <w:outlineLvl w:val="1"/>
      </w:pPr>
      <w:r>
        <w:t>Раздел I. ПАСПОРТ</w:t>
      </w:r>
    </w:p>
    <w:p w:rsidR="004935B8" w:rsidRDefault="004935B8">
      <w:pPr>
        <w:pStyle w:val="ConsPlusNormal"/>
        <w:jc w:val="center"/>
      </w:pPr>
      <w:r>
        <w:t>ГОСУДАРСТВЕННОЙ ПРОГРАММЫ</w:t>
      </w:r>
    </w:p>
    <w:p w:rsidR="004935B8" w:rsidRDefault="004935B8">
      <w:pPr>
        <w:pStyle w:val="ConsPlusNormal"/>
        <w:jc w:val="center"/>
      </w:pPr>
      <w:r>
        <w:t>КУРГАНСКОЙ ОБЛАСТИ "ПРОТИВОДЕЙСТВИЕ</w:t>
      </w:r>
    </w:p>
    <w:p w:rsidR="004935B8" w:rsidRDefault="004935B8">
      <w:pPr>
        <w:pStyle w:val="ConsPlusNormal"/>
        <w:jc w:val="center"/>
      </w:pPr>
      <w:r>
        <w:t>КОРРУПЦИИ В КУРГАНСКОЙ ОБЛАСТИ"</w:t>
      </w:r>
    </w:p>
    <w:p w:rsidR="004935B8" w:rsidRDefault="004935B8">
      <w:pPr>
        <w:pStyle w:val="ConsPlusNormal"/>
        <w:jc w:val="center"/>
      </w:pPr>
      <w:r>
        <w:t>НА 2014 - 2018 ГОДЫ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Государственная Программа Курганской области "Противодействие коррупции в Курганской области" на 2014 - 2018 годы (далее - Программа)</w:t>
            </w:r>
          </w:p>
        </w:tc>
      </w:tr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Правительство Курганской области</w:t>
            </w:r>
          </w:p>
        </w:tc>
      </w:tr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Органы исполнительной власти Курганской области, осуществляющие отраслевое либо межотраслевое управление (далее - органы исполнительной власти Курганской области);</w:t>
            </w:r>
          </w:p>
          <w:p w:rsidR="004935B8" w:rsidRDefault="004935B8">
            <w:pPr>
              <w:pStyle w:val="ConsPlusNormal"/>
              <w:jc w:val="both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</w:tr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t>Подпрограммы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"Противодействие коррупции в сфере здравоохранения Курганской области" на 2014 - 2018 годы;</w:t>
            </w:r>
          </w:p>
          <w:p w:rsidR="004935B8" w:rsidRDefault="004935B8">
            <w:pPr>
              <w:pStyle w:val="ConsPlusNormal"/>
              <w:jc w:val="both"/>
            </w:pPr>
            <w:r>
              <w:t>"Противодействие коррупции в сфере образования Курганской области" на 2014 - 2018 годы;</w:t>
            </w:r>
          </w:p>
          <w:p w:rsidR="004935B8" w:rsidRDefault="004935B8">
            <w:pPr>
              <w:pStyle w:val="ConsPlusNormal"/>
              <w:jc w:val="both"/>
            </w:pPr>
            <w:r>
              <w:t>"Противодействие коррупции в системе социальной защиты населения Курганской области" на 2015 - 2018 годы</w:t>
            </w:r>
          </w:p>
        </w:tc>
      </w:tr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t>Цели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Повышение эффективности принимаемых мер органами исполнительной власти Курганской области и органами местного самоуправления муниципальных образований Курганской области по противодействию коррупции;</w:t>
            </w:r>
          </w:p>
          <w:p w:rsidR="004935B8" w:rsidRDefault="004935B8">
            <w:pPr>
              <w:pStyle w:val="ConsPlusNormal"/>
              <w:jc w:val="both"/>
            </w:pPr>
            <w:r>
              <w:t>снижение уровня коррупции при исполнении органами исполнительной власти Курганской области государственных функций и предоставлении ими государственных услуг</w:t>
            </w:r>
          </w:p>
        </w:tc>
      </w:tr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правовых и организационных мер, направленных на противодействие коррупции;</w:t>
            </w:r>
          </w:p>
          <w:p w:rsidR="004935B8" w:rsidRDefault="004935B8">
            <w:pPr>
              <w:pStyle w:val="ConsPlusNormal"/>
              <w:jc w:val="both"/>
            </w:pPr>
            <w:r>
              <w:t>совершенствование антикоррупционных механизмов в кадровой политике;</w:t>
            </w:r>
          </w:p>
          <w:p w:rsidR="004935B8" w:rsidRDefault="004935B8">
            <w:pPr>
              <w:pStyle w:val="ConsPlusNormal"/>
              <w:jc w:val="both"/>
            </w:pPr>
            <w:r>
              <w:t>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государственных и муниципальных услуг населению;</w:t>
            </w:r>
          </w:p>
          <w:p w:rsidR="004935B8" w:rsidRDefault="004935B8">
            <w:pPr>
              <w:pStyle w:val="ConsPlusNormal"/>
              <w:jc w:val="both"/>
            </w:pPr>
            <w:r>
      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исполнительной власти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 xml:space="preserve">устранение административных барьеров, причин и условий </w:t>
            </w:r>
            <w:r>
              <w:lastRenderedPageBreak/>
              <w:t>для коррупционных проявлений в сферах предпринимательской деятельности, закупки товаров, работ, услуг для обеспечения государственных и муниципальных нужд, расходования бюджетных средств</w:t>
            </w:r>
          </w:p>
        </w:tc>
      </w:tr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Целевые индикаторы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Доля граждан, сталкивающихся с проявлениями коррупции, по результатам социологических опросов населения (процентов);</w:t>
            </w:r>
          </w:p>
          <w:p w:rsidR="004935B8" w:rsidRDefault="004935B8">
            <w:pPr>
              <w:pStyle w:val="ConsPlusNormal"/>
              <w:jc w:val="both"/>
            </w:pPr>
            <w:r>
              <w:t>уровень коррупции при исполнении органами исполнительной власти Курганской области государственных функций и предоставлении ими государственных услуг по результатам анализа жалоб и обращений граждан от общего числа зарегистрированных преступлений коррупционной направленности (процентов);</w:t>
            </w:r>
          </w:p>
          <w:p w:rsidR="004935B8" w:rsidRDefault="004935B8">
            <w:pPr>
              <w:pStyle w:val="ConsPlusNormal"/>
              <w:jc w:val="both"/>
            </w:pPr>
            <w:r>
              <w:t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 органами исполнительной власти Курганской области мер по противодействию коррупции (единиц)</w:t>
            </w:r>
          </w:p>
        </w:tc>
      </w:tr>
      <w:tr w:rsidR="004935B8">
        <w:tc>
          <w:tcPr>
            <w:tcW w:w="2948" w:type="dxa"/>
          </w:tcPr>
          <w:p w:rsidR="004935B8" w:rsidRDefault="004935B8">
            <w:pPr>
              <w:pStyle w:val="ConsPlusNormal"/>
              <w:jc w:val="both"/>
            </w:pPr>
            <w:r>
              <w:t>Сроки реализации</w:t>
            </w:r>
          </w:p>
        </w:tc>
        <w:tc>
          <w:tcPr>
            <w:tcW w:w="6123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6123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Общий объем бюджетного финансирования Программы на 2014 - 2018 годы за счет средств областного бюджета составляет 1525,0 тысячи рублей, в том числе по годам:</w:t>
            </w:r>
          </w:p>
          <w:p w:rsidR="004935B8" w:rsidRDefault="004935B8">
            <w:pPr>
              <w:pStyle w:val="ConsPlusNormal"/>
              <w:jc w:val="both"/>
            </w:pPr>
            <w:r>
              <w:t>2014 год - 215,0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2015 год - 235,0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2016 год - 264,0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2017 год - 311,0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2018 год - 500,0 тысячи рублей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123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снижение числа выявляемых контрольно-надзорными органами нарушений антикоррупционного законодательства, коррупциогенных факторов в нормативных правовых актах Курганской области и коррупционных правонарушений в органах исполнительной власти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ограничений;</w:t>
            </w:r>
          </w:p>
          <w:p w:rsidR="004935B8" w:rsidRDefault="004935B8">
            <w:pPr>
              <w:pStyle w:val="ConsPlusNormal"/>
              <w:jc w:val="both"/>
            </w:pPr>
            <w:r>
              <w:t xml:space="preserve">снижение уровня коррупции при исполнении государственных функций и предоставлении государственных услуг органами </w:t>
            </w:r>
            <w:r>
              <w:lastRenderedPageBreak/>
              <w:t>исполнительной власти Курганской области, повышение качества и доступности государственных и муниципальных услуг;</w:t>
            </w:r>
          </w:p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информации;</w:t>
            </w:r>
          </w:p>
          <w:p w:rsidR="004935B8" w:rsidRDefault="004935B8">
            <w:pPr>
              <w:pStyle w:val="ConsPlusNormal"/>
              <w:jc w:val="both"/>
            </w:pPr>
            <w:r>
              <w:t>уменьшение издержек бизнеса на преодоление административных барьеров на территории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укрепление доверия граждан и организаций к деятельности органов исполнительной власти Курганской области, в том числе по результатам увеличения числа обращений граждан и организаций, поступивших во время работы горячих линий и телефона доверия по фактам проявления коррупции;</w:t>
            </w:r>
          </w:p>
          <w:p w:rsidR="004935B8" w:rsidRDefault="004935B8">
            <w:pPr>
              <w:pStyle w:val="ConsPlusNormal"/>
              <w:jc w:val="both"/>
            </w:pPr>
            <w:r>
              <w:t>снижение доли граждан, сталкивающихся с проявлениями коррупции, по результатам социологических опросов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обеспечение открытости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24.05.2016 N 149)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II. ХАРАКТЕРИСТИКА ТЕКУЩЕГО СОСТОЯНИЯ СФЕРЫ</w:t>
      </w:r>
    </w:p>
    <w:p w:rsidR="004935B8" w:rsidRDefault="004935B8">
      <w:pPr>
        <w:pStyle w:val="ConsPlusNormal"/>
        <w:jc w:val="center"/>
      </w:pPr>
      <w:r>
        <w:t>ПРОТИВОДЕЙСТВИЯ КОРРУПЦИИ В КУРГАНСКОЙ ОБЛАСТИ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Необходимым условием для успешного решения приоритетных задач социально-экономического развития Курганской области является реализация системных мер по противодействию коррупции, снижающей эффективность государственного управления, подрывающей доверие населения к органам исполнительной власти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 xml:space="preserve">Антикоррупционная политика органов исполнительной власти Курганской области и органов местного самоуправления муниципальных образований Курганской области представляет собой целенаправленную деятельность по реализации Национальной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противодействия коррупции.</w:t>
      </w:r>
    </w:p>
    <w:p w:rsidR="004935B8" w:rsidRDefault="004935B8">
      <w:pPr>
        <w:pStyle w:val="ConsPlusNormal"/>
        <w:ind w:firstLine="540"/>
        <w:jc w:val="both"/>
      </w:pPr>
      <w:r>
        <w:t>В период с 2008 по 2013 годы в Курганской области сформированы и функционируют правовые и организационные основы противодействия коррупции.</w:t>
      </w:r>
    </w:p>
    <w:p w:rsidR="004935B8" w:rsidRDefault="004935B8">
      <w:pPr>
        <w:pStyle w:val="ConsPlusNormal"/>
        <w:ind w:firstLine="540"/>
        <w:jc w:val="both"/>
      </w:pPr>
      <w:r>
        <w:t xml:space="preserve">Приведена в соответствие с действующим законодательством нормативная правовая база органов исполнительной власти Курганской области в сфере противодействия коррупции. Принят и реализуется </w:t>
      </w:r>
      <w:hyperlink r:id="rId19" w:history="1">
        <w:r>
          <w:rPr>
            <w:color w:val="0000FF"/>
          </w:rPr>
          <w:t>Закон</w:t>
        </w:r>
      </w:hyperlink>
      <w:r>
        <w:t xml:space="preserve"> Курганской области от 3 марта 2009 года N 439 "О противодействии коррупции в Курганской области".</w:t>
      </w:r>
    </w:p>
    <w:p w:rsidR="004935B8" w:rsidRDefault="004935B8">
      <w:pPr>
        <w:pStyle w:val="ConsPlusNormal"/>
        <w:ind w:firstLine="540"/>
        <w:jc w:val="both"/>
      </w:pPr>
      <w:r>
        <w:t>Организована работа по проведению антикоррупционной экспертизы нормативных правовых актов Курганской области, принимаемых Губернатором Курганской области и Правительством Курганской области, и их проектов.</w:t>
      </w:r>
    </w:p>
    <w:p w:rsidR="004935B8" w:rsidRDefault="004935B8">
      <w:pPr>
        <w:pStyle w:val="ConsPlusNormal"/>
        <w:ind w:firstLine="540"/>
        <w:jc w:val="both"/>
      </w:pPr>
      <w:r>
        <w:t xml:space="preserve">В органах исполнительной власти Курганской области и органах местного самоуправления муниципальных образований Курганской области созданы и осуществляют свою деятельность координирующие и совещательные органы по противодействию коррупции, комиссии по соблюдению требований к служебному поведению государственных гражданских служащих </w:t>
      </w:r>
      <w:r>
        <w:lastRenderedPageBreak/>
        <w:t>Курганской области и урегулированию конфликта интересов. Организована работа горячих линий и телефонов доверия для приема сообщений граждан о фактах коррупционных проявлений. Разрабатываются и внедряются антикоррупционные механизмы в рамках кадровой политики, административные регламенты исполнения государственных функций и оказания государственных услуг населению.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4935B8" w:rsidRDefault="004935B8">
      <w:pPr>
        <w:pStyle w:val="ConsPlusNormal"/>
        <w:ind w:firstLine="540"/>
        <w:jc w:val="both"/>
      </w:pPr>
      <w:r>
        <w:t>Активизация работы по противодействию коррупции способствовала росту выявляемых нарушений антикоррупционного законодательства. Число зарегистрированных правоохранительными органами преступлений коррупционной направленности увеличилось со 177 в 2008 году до 576 в 2012 году, а количество осужденных судами Курганской области за совершение коррупционных правонарушений возросло с 61 до 104 соответственно.</w:t>
      </w:r>
    </w:p>
    <w:p w:rsidR="004935B8" w:rsidRDefault="004935B8">
      <w:pPr>
        <w:pStyle w:val="ConsPlusNormal"/>
        <w:ind w:firstLine="540"/>
        <w:jc w:val="both"/>
      </w:pPr>
      <w:r>
        <w:t>Результаты проведенных в 2012 - 2013 годах на территории Курганской области социологических опросов населения свидетельствуют, что при наличии наметившейся тенденции к некоторому улучшению коррупционной ситуации, уровень коррупции на территории Курганской области продолжает оставаться высоким.</w:t>
      </w:r>
    </w:p>
    <w:p w:rsidR="004935B8" w:rsidRDefault="004935B8">
      <w:pPr>
        <w:pStyle w:val="ConsPlusNormal"/>
        <w:ind w:firstLine="540"/>
        <w:jc w:val="both"/>
      </w:pPr>
      <w:r>
        <w:t>Преобладающая часть совершаемых коррупционных преступлений связана с незаконным присвоением бюджетных средств, превышением должностных полномочий, получением и дачей взяток, служебным подлогом. Органами прокуратуры Курганской области выявлены многочисленные нарушения в сферах государственной и муниципальной службы, землепользования, размещения заказов на поставки товаров, выполнение работ и оказание услуг для государственных и муниципальных нужд, ликвидации административных ограничений при осуществлении предпринимательской деятельности.</w:t>
      </w:r>
    </w:p>
    <w:p w:rsidR="004935B8" w:rsidRDefault="004935B8">
      <w:pPr>
        <w:pStyle w:val="ConsPlusNormal"/>
        <w:ind w:firstLine="540"/>
        <w:jc w:val="both"/>
      </w:pPr>
      <w:r>
        <w:t>Наличие коррупционных проявлений препятствует экономическому развитию Курганской области, совершенствованию государственного управления, нарушает права человека и приводит к социальной несправедливости, поэтому требует дальнейшей разработки и реализации системных и целенаправленных мер по искоренению причин и условий коррупции на территории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III. ПРИОРИТЕТЫ И ЦЕЛИ ГОСУДАРСТВЕННОЙ</w:t>
      </w:r>
    </w:p>
    <w:p w:rsidR="004935B8" w:rsidRDefault="004935B8">
      <w:pPr>
        <w:pStyle w:val="ConsPlusNormal"/>
        <w:jc w:val="center"/>
      </w:pPr>
      <w:r>
        <w:t>ПОЛИТИКИ В СФЕРЕ ПРОТИВОДЕЙСТВИЯ КОРРУПЦИИ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 xml:space="preserve">Направления реализации Программы соответствуют стратегическим приоритетам и целям государственной политики в сфере противодействия коррупции, в том числе определенным в Национальной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а также обозначенным в двух государственных программах Российской Федерации - "</w:t>
      </w:r>
      <w:hyperlink r:id="rId21" w:history="1">
        <w:r>
          <w:rPr>
            <w:color w:val="0000FF"/>
          </w:rPr>
          <w:t>Обеспечение общественного порядка</w:t>
        </w:r>
      </w:hyperlink>
      <w:r>
        <w:t xml:space="preserve"> и противодействие преступности", утвержденной Постановлением Правительства Российской Федерации от 15 апреля 2014 года N 345, и </w:t>
      </w:r>
      <w:hyperlink r:id="rId22" w:history="1">
        <w:r>
          <w:rPr>
            <w:color w:val="0000FF"/>
          </w:rPr>
          <w:t>"Информационное общество (2011 - 2020 годы)"</w:t>
        </w:r>
      </w:hyperlink>
      <w:r>
        <w:t>, утвержденной Постановлением Правительства Российской Федерации от 15 апреля 2014 года N 313, в частности: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 и профилактика коррупционных проявлений;</w:t>
      </w:r>
    </w:p>
    <w:p w:rsidR="004935B8" w:rsidRDefault="004935B8">
      <w:pPr>
        <w:pStyle w:val="ConsPlusNormal"/>
        <w:ind w:firstLine="540"/>
        <w:jc w:val="both"/>
      </w:pPr>
      <w:r>
        <w:t>совершенствование нормативного правового регулирования предупреждения и борьбы с коррупцией в рамках обеспечения общественного порядка и противодействия преступности;</w:t>
      </w:r>
    </w:p>
    <w:p w:rsidR="004935B8" w:rsidRDefault="004935B8">
      <w:pPr>
        <w:pStyle w:val="ConsPlusNormal"/>
        <w:ind w:firstLine="540"/>
        <w:jc w:val="both"/>
      </w:pPr>
      <w:r>
        <w:t>выявление и ликвидация очагов коррупции в рамках формирования и развития информационного общества;</w:t>
      </w:r>
    </w:p>
    <w:p w:rsidR="004935B8" w:rsidRDefault="004935B8">
      <w:pPr>
        <w:pStyle w:val="ConsPlusNormal"/>
        <w:ind w:firstLine="540"/>
        <w:jc w:val="both"/>
      </w:pPr>
      <w:r>
        <w:t>формирование в обществе жесткого неприятия коррупции;</w:t>
      </w:r>
    </w:p>
    <w:p w:rsidR="004935B8" w:rsidRDefault="004935B8">
      <w:pPr>
        <w:pStyle w:val="ConsPlusNormal"/>
        <w:ind w:firstLine="540"/>
        <w:jc w:val="both"/>
      </w:pPr>
      <w:r>
        <w:t>повышение правовой культуры населения;</w:t>
      </w:r>
    </w:p>
    <w:p w:rsidR="004935B8" w:rsidRDefault="004935B8">
      <w:pPr>
        <w:pStyle w:val="ConsPlusNormal"/>
        <w:ind w:firstLine="540"/>
        <w:jc w:val="both"/>
      </w:pPr>
      <w:r>
        <w:t>достижение максимальной прозрачности процедур предоставления государственных услуг населению;</w:t>
      </w:r>
    </w:p>
    <w:p w:rsidR="004935B8" w:rsidRDefault="004935B8">
      <w:pPr>
        <w:pStyle w:val="ConsPlusNormal"/>
        <w:ind w:firstLine="540"/>
        <w:jc w:val="both"/>
      </w:pPr>
      <w:r>
        <w:t>повышение качества и результативности противодействия преступности и коррупции;</w:t>
      </w:r>
    </w:p>
    <w:p w:rsidR="004935B8" w:rsidRDefault="004935B8">
      <w:pPr>
        <w:pStyle w:val="ConsPlusNormal"/>
        <w:ind w:firstLine="540"/>
        <w:jc w:val="both"/>
      </w:pPr>
      <w:r>
        <w:t xml:space="preserve">обеспечение единства подходов к реализации задач государственной антикоррупционной </w:t>
      </w:r>
      <w:r>
        <w:lastRenderedPageBreak/>
        <w:t>политики;</w:t>
      </w:r>
    </w:p>
    <w:p w:rsidR="004935B8" w:rsidRDefault="004935B8">
      <w:pPr>
        <w:pStyle w:val="ConsPlusNormal"/>
        <w:ind w:firstLine="540"/>
        <w:jc w:val="both"/>
      </w:pPr>
      <w: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коррупции.</w:t>
      </w:r>
    </w:p>
    <w:p w:rsidR="004935B8" w:rsidRDefault="004935B8">
      <w:pPr>
        <w:pStyle w:val="ConsPlusNormal"/>
        <w:ind w:firstLine="540"/>
        <w:jc w:val="both"/>
      </w:pPr>
      <w:r>
        <w:t xml:space="preserve">Кроме того, направления реализации Программы соответствуют стратегическим приоритетам и целям государственной политики, определенным в Федеральном </w:t>
      </w:r>
      <w:hyperlink r:id="rId23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коррупции", а также </w:t>
      </w:r>
      <w:hyperlink r:id="rId24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1662-р.</w:t>
      </w:r>
    </w:p>
    <w:p w:rsidR="004935B8" w:rsidRDefault="004935B8">
      <w:pPr>
        <w:pStyle w:val="ConsPlusNormal"/>
        <w:ind w:firstLine="540"/>
        <w:jc w:val="both"/>
      </w:pPr>
      <w:r>
        <w:t>Консолидация усилий органов власти всех уровней и финансовых ресурсов на решение первоочередных государственных задач в сфере противодействия коррупции положительно повлияет на обеспечение качества и доступности государственных и муниципальных услуг, создание благоприятных условий для развития человеческого потенциала и повышения качества жизни населения, а также устойчивого социально-экономического развития Российской Федерации и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IV. ЦЕЛИ И ЗАДАЧИ 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Целями Программы в 2014 - 2018 годах являются:</w:t>
      </w:r>
    </w:p>
    <w:p w:rsidR="004935B8" w:rsidRDefault="004935B8">
      <w:pPr>
        <w:pStyle w:val="ConsPlusNormal"/>
        <w:ind w:firstLine="540"/>
        <w:jc w:val="both"/>
      </w:pPr>
      <w:r>
        <w:t>повышение эффективности принимаемых мер органами исполнительной власти Курганской области и органами местного самоуправления муниципальных образований Курганской области по противодействию коррупции;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 при исполнении органами исполнительной власти Курганской области государственных функций и предоставлении ими государственных услуг.</w:t>
      </w:r>
    </w:p>
    <w:p w:rsidR="004935B8" w:rsidRDefault="004935B8">
      <w:pPr>
        <w:pStyle w:val="ConsPlusNormal"/>
        <w:ind w:firstLine="540"/>
        <w:jc w:val="both"/>
      </w:pPr>
      <w:r>
        <w:t>Достижение целей Программы предусматривает решение следующих задач:</w:t>
      </w:r>
    </w:p>
    <w:p w:rsidR="004935B8" w:rsidRDefault="004935B8">
      <w:pPr>
        <w:pStyle w:val="ConsPlusNormal"/>
        <w:ind w:firstLine="540"/>
        <w:jc w:val="both"/>
      </w:pPr>
      <w:r>
        <w:t>обеспечение правовых и организационных мер, направленных на противодействие коррупции, путем совершенствования антикоррупционной нормативной правовой базы Курганской области, повышения качества планирования и организации деятельности органов исполнительной власти Курганской области по противодействию коррупции, проведения мониторинга ее эффективности и повышения ответственности за реализацию ведомственных антикоррупционных программ и планов;</w:t>
      </w:r>
    </w:p>
    <w:p w:rsidR="004935B8" w:rsidRDefault="004935B8">
      <w:pPr>
        <w:pStyle w:val="ConsPlusNormal"/>
        <w:ind w:firstLine="540"/>
        <w:jc w:val="both"/>
      </w:pPr>
      <w:r>
        <w:t>совершенствование антикоррупционных механизмов в кадровой политике путем повышения качества и интенсивности проверок соблюдения государственными гражданскими служащими Курганской области законодательно установленных для них запретов и ограничений, полноты и достоверности представляемых ими сведений о доходах, расходах, имуществе и обязательствах имущественного характера, активизации деятельности комиссий органов исполнительной власти Курганской области по соблюдению требований к служебному поведению государственных гражданских служащих Курганской области и урегулированию конфликта интересов, усиления контроля за ротацией кадров, повышения ответственности за совершение коррупционных правонарушений;</w:t>
      </w:r>
    </w:p>
    <w:p w:rsidR="004935B8" w:rsidRDefault="004935B8">
      <w:pPr>
        <w:pStyle w:val="ConsPlusNormal"/>
        <w:ind w:firstLine="540"/>
        <w:jc w:val="both"/>
      </w:pPr>
      <w:r>
        <w:t>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государственных и муниципальных услуг населению путем проведения социологических опросов населения, анализа жалоб и сообщений граждан об известных им фактах коррупционных правонарушений, мониторинга правоприменительной практики и судебных решений;</w:t>
      </w:r>
    </w:p>
    <w:p w:rsidR="004935B8" w:rsidRDefault="004935B8">
      <w:pPr>
        <w:pStyle w:val="ConsPlusNormal"/>
        <w:ind w:firstLine="540"/>
        <w:jc w:val="both"/>
      </w:pPr>
      <w:r>
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исполнительной власти Курганской области посредством организации правового обучения, гласности по фактам коррупционных преступлений, активизации информационно-пропагандистского сопровождения принимаемых органами исполнительной власти Курганской области мер по противодействию коррупции;</w:t>
      </w:r>
    </w:p>
    <w:p w:rsidR="004935B8" w:rsidRDefault="004935B8">
      <w:pPr>
        <w:pStyle w:val="ConsPlusNormal"/>
        <w:ind w:firstLine="540"/>
        <w:jc w:val="both"/>
      </w:pPr>
      <w:r>
        <w:t xml:space="preserve">устранение административных барьеров, причин и условий для коррупционных проявлений </w:t>
      </w:r>
      <w:r>
        <w:lastRenderedPageBreak/>
        <w:t>в сферах предпринимательской деятельности, закупки товаров, работ, услуг для обеспечения государственных и муниципальных нужд, расходования бюджетных средств, предоставления государственных услуг населению путем четкой регламентации исполнения государственных функций и предоставления государственных услуг населению, усиления контроля за правомерностью и обоснованностью бюджетных расходов, соблюдением конкурсных и лицензионных процедур, привлечения институтов гражданского общества к контролю за деятельностью органов исполнительной власти Курганской области и участию в организации антикоррупционной деятельности.</w:t>
      </w:r>
    </w:p>
    <w:p w:rsidR="004935B8" w:rsidRDefault="004935B8">
      <w:pPr>
        <w:pStyle w:val="ConsPlusNormal"/>
        <w:ind w:firstLine="540"/>
        <w:jc w:val="both"/>
      </w:pPr>
      <w:r>
        <w:t>Для достижения поставленных целей и решения задач программы необходимы трудовые ресурсы. Основные параметры потребности в трудовых ресурсах по годам реализации программных мероприятий составляют:</w:t>
      </w:r>
    </w:p>
    <w:p w:rsidR="004935B8" w:rsidRDefault="004935B8">
      <w:pPr>
        <w:pStyle w:val="ConsPlusNormal"/>
        <w:ind w:firstLine="540"/>
        <w:jc w:val="both"/>
      </w:pPr>
      <w:r>
        <w:t>2014 год (оценка) - 470 человек;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24.05.2016 N 149)</w:t>
      </w:r>
    </w:p>
    <w:p w:rsidR="004935B8" w:rsidRDefault="004935B8">
      <w:pPr>
        <w:pStyle w:val="ConsPlusNormal"/>
        <w:ind w:firstLine="540"/>
        <w:jc w:val="both"/>
      </w:pPr>
      <w:r>
        <w:t>2015 год (оценка) - 470 человек;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24.05.2016 N 149)</w:t>
      </w:r>
    </w:p>
    <w:p w:rsidR="004935B8" w:rsidRDefault="004935B8">
      <w:pPr>
        <w:pStyle w:val="ConsPlusNormal"/>
        <w:ind w:firstLine="540"/>
        <w:jc w:val="both"/>
      </w:pPr>
      <w:r>
        <w:t>2016 год (прогноз) - 470 человек;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24.05.2016 N 149)</w:t>
      </w:r>
    </w:p>
    <w:p w:rsidR="004935B8" w:rsidRDefault="004935B8">
      <w:pPr>
        <w:pStyle w:val="ConsPlusNormal"/>
        <w:ind w:firstLine="540"/>
        <w:jc w:val="both"/>
      </w:pPr>
      <w:r>
        <w:t>2017 год (прогноз) - 470 человек;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24.05.2016 N 149)</w:t>
      </w:r>
    </w:p>
    <w:p w:rsidR="004935B8" w:rsidRDefault="004935B8">
      <w:pPr>
        <w:pStyle w:val="ConsPlusNormal"/>
        <w:ind w:firstLine="540"/>
        <w:jc w:val="both"/>
      </w:pPr>
      <w:r>
        <w:t>2018 год (прогноз) - 470 человек.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24.05.2016 N 149)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V. ПЕРЕЧЕНЬ И КРАТКОЕ ОПИСАНИЕ ПОДПРОГРАММ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Программа включает в себя подпрограммы:</w:t>
      </w:r>
    </w:p>
    <w:p w:rsidR="004935B8" w:rsidRDefault="004935B8">
      <w:pPr>
        <w:pStyle w:val="ConsPlusNormal"/>
        <w:ind w:firstLine="540"/>
        <w:jc w:val="both"/>
      </w:pPr>
      <w:r>
        <w:t>"</w:t>
      </w:r>
      <w:hyperlink w:anchor="P784" w:history="1">
        <w:r>
          <w:rPr>
            <w:color w:val="0000FF"/>
          </w:rPr>
          <w:t>Противодействие коррупции в сфере здравоохранения</w:t>
        </w:r>
      </w:hyperlink>
      <w:r>
        <w:t xml:space="preserve"> Курганской области" на 2014 - 2018 годы, представленную в приложении 3 к Программе;</w:t>
      </w:r>
    </w:p>
    <w:p w:rsidR="004935B8" w:rsidRDefault="004935B8">
      <w:pPr>
        <w:pStyle w:val="ConsPlusNormal"/>
        <w:ind w:firstLine="540"/>
        <w:jc w:val="both"/>
      </w:pPr>
      <w:r>
        <w:t>"</w:t>
      </w:r>
      <w:hyperlink w:anchor="P1109" w:history="1">
        <w:r>
          <w:rPr>
            <w:color w:val="0000FF"/>
          </w:rPr>
          <w:t>Противодействие коррупции в сфере образования</w:t>
        </w:r>
      </w:hyperlink>
      <w:r>
        <w:t xml:space="preserve"> Курганской области" на 2014 - 2018 годы, представленную в приложении 4 к Программе;</w:t>
      </w:r>
    </w:p>
    <w:p w:rsidR="004935B8" w:rsidRDefault="004935B8">
      <w:pPr>
        <w:pStyle w:val="ConsPlusNormal"/>
        <w:ind w:firstLine="540"/>
        <w:jc w:val="both"/>
      </w:pPr>
      <w:r>
        <w:t>"</w:t>
      </w:r>
      <w:hyperlink w:anchor="P1499" w:history="1">
        <w:r>
          <w:rPr>
            <w:color w:val="0000FF"/>
          </w:rPr>
          <w:t>Противодействие коррупции в системе</w:t>
        </w:r>
      </w:hyperlink>
      <w:r>
        <w:t xml:space="preserve"> социальной защиты населения Курганской области" на 2015 - 2018 годы, представленную в приложении 5 к Программе.</w:t>
      </w:r>
    </w:p>
    <w:p w:rsidR="004935B8" w:rsidRDefault="004935B8">
      <w:pPr>
        <w:pStyle w:val="ConsPlusNormal"/>
        <w:ind w:firstLine="540"/>
        <w:jc w:val="both"/>
      </w:pPr>
      <w:r>
        <w:t xml:space="preserve">В рамках реализации </w:t>
      </w:r>
      <w:hyperlink w:anchor="P784" w:history="1">
        <w:r>
          <w:rPr>
            <w:color w:val="0000FF"/>
          </w:rPr>
          <w:t>подпрограммы</w:t>
        </w:r>
      </w:hyperlink>
      <w:r>
        <w:t xml:space="preserve"> "Противодействие коррупции в сфере здравоохранения Курганской области" на 2014 - 2018 годы предусмотрено создание в Курганской области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правонарушений среди работников системы здравоохранения Курганской области и недопущению фактов коррупционных проявлений со стороны государственных гражданских служащих Департамента здравоохранения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 xml:space="preserve">В рамках реализации </w:t>
      </w:r>
      <w:hyperlink w:anchor="P1109" w:history="1">
        <w:r>
          <w:rPr>
            <w:color w:val="0000FF"/>
          </w:rPr>
          <w:t>подпрограммы</w:t>
        </w:r>
      </w:hyperlink>
      <w:r>
        <w:t xml:space="preserve"> "Противодействие коррупции в сфере образования Курганской области" на 2014 - 2018 годы предусмотрено создание механизмов антикоррупционной деятельности в сфере образования Курганской области, совершенствование антикоррупционного просвещения и обучения в сфере образования, устранение причин и условий проявления коррупции и обеспечение информационной прозрачности в сфере образования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 xml:space="preserve">В рамках реализации </w:t>
      </w:r>
      <w:hyperlink w:anchor="P1499" w:history="1">
        <w:r>
          <w:rPr>
            <w:color w:val="0000FF"/>
          </w:rPr>
          <w:t>подпрограммы</w:t>
        </w:r>
      </w:hyperlink>
      <w:r>
        <w:t xml:space="preserve"> "Противодействие коррупции в системе социальной защиты населения Курганской области" на 2015 - 2018 годы предусмотрено принятие мер по повышению антикоррупционного правосознания служащих и работников органов и учреждений системы социальной защиты населения Курганской области, предупреждению коррупционных правонарушений при оказании государственных и муниципальных услуг, выявлению и устранению причин и условий коррупции в сфере социальной защиты населения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VI. СРОКИ РЕАЛИЗАЦИИ 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lastRenderedPageBreak/>
        <w:t>Реализация мероприятий Программы рассчитана на 2014 - 2018 годы.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VII. ПРОГНОЗ ОЖИДАЕМЫХ КОНЕЧНЫХ</w:t>
      </w:r>
    </w:p>
    <w:p w:rsidR="004935B8" w:rsidRDefault="004935B8">
      <w:pPr>
        <w:pStyle w:val="ConsPlusNormal"/>
        <w:jc w:val="center"/>
      </w:pPr>
      <w:r>
        <w:t>РЕЗУЛЬТАТОВ РЕАЛИЗАЦИИ 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Реализация Программы обеспечит создание условий для положительных качественных изменений социально-экономической ситуации в Курганской области. В частности, по итогам реализации Программы ожидаются следующие конечные результаты качественных изменений:</w:t>
      </w:r>
    </w:p>
    <w:p w:rsidR="004935B8" w:rsidRDefault="004935B8">
      <w:pPr>
        <w:pStyle w:val="ConsPlusNormal"/>
        <w:ind w:firstLine="540"/>
        <w:jc w:val="both"/>
      </w:pPr>
      <w:r>
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коррупции;</w:t>
      </w:r>
    </w:p>
    <w:p w:rsidR="004935B8" w:rsidRDefault="004935B8">
      <w:pPr>
        <w:pStyle w:val="ConsPlusNormal"/>
        <w:ind w:firstLine="540"/>
        <w:jc w:val="both"/>
      </w:pPr>
      <w:r>
        <w:t>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снижение числа выявляемых контрольно-надзорными органами нарушений антикоррупционного законодательства, коррупциогенных факторов в нормативных правовых актах Курганской области и коррупционных правонарушений в органах исполнительной власти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ограничений;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услуг;</w:t>
      </w:r>
    </w:p>
    <w:p w:rsidR="004935B8" w:rsidRDefault="004935B8">
      <w:pPr>
        <w:pStyle w:val="ConsPlusNormal"/>
        <w:ind w:firstLine="540"/>
        <w:jc w:val="both"/>
      </w:pPr>
      <w:r>
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информации;</w:t>
      </w:r>
    </w:p>
    <w:p w:rsidR="004935B8" w:rsidRDefault="004935B8">
      <w:pPr>
        <w:pStyle w:val="ConsPlusNormal"/>
        <w:ind w:firstLine="540"/>
        <w:jc w:val="both"/>
      </w:pPr>
      <w:r>
        <w:t>уменьшение издержек бизнеса на преодоление административных барьеров на территории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укрепление доверия граждан и организаций к деятельности органов исполнительной власти Курганской области, в том числе по результатам увеличения числа обращений граждан и организаций, поступивших во время работы горячих линий и телефона доверия по фактам проявления коррупции;</w:t>
      </w:r>
    </w:p>
    <w:p w:rsidR="004935B8" w:rsidRDefault="004935B8">
      <w:pPr>
        <w:pStyle w:val="ConsPlusNormal"/>
        <w:ind w:firstLine="540"/>
        <w:jc w:val="both"/>
      </w:pPr>
      <w:r>
        <w:t>снижение доли граждан, сталкивающихся с проявлениями коррупции, по результатам социологических опросов населения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обеспечение открытости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коррупции.</w:t>
      </w:r>
    </w:p>
    <w:p w:rsidR="004935B8" w:rsidRDefault="004935B8">
      <w:pPr>
        <w:pStyle w:val="ConsPlusNormal"/>
        <w:ind w:firstLine="540"/>
        <w:jc w:val="both"/>
      </w:pPr>
      <w:r>
        <w:t>Также планируется, что реализация мероприятий Программы обеспечит достижение следующих количественно измеримых результатов:</w:t>
      </w:r>
    </w:p>
    <w:p w:rsidR="004935B8" w:rsidRDefault="004935B8">
      <w:pPr>
        <w:pStyle w:val="ConsPlusNormal"/>
        <w:ind w:firstLine="540"/>
        <w:jc w:val="both"/>
      </w:pPr>
      <w:r>
        <w:t>снижение доли граждан, сталкивающихся с проявлениями коррупции, по результатам социологических опросов населения до 15%;</w:t>
      </w:r>
    </w:p>
    <w:p w:rsidR="004935B8" w:rsidRDefault="004935B8">
      <w:pPr>
        <w:pStyle w:val="ConsPlusNormal"/>
        <w:ind w:firstLine="540"/>
        <w:jc w:val="both"/>
      </w:pPr>
      <w:r>
        <w:t>рост доверия граждан и организаций, сталкивавшихся с проявлениями коррупции, к органам исполнительной власти Курганской области по результатам увеличения числа обращений граждан, поступивших во время работы горячих линий и телефона доверия, до 40 обращений;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 при исполнении органами исполнительной власти Курганской области государственных функций и предоставлении ими государственных услуг по результатам анализа жалоб и обращений граждан от общего числа зарегистрированных преступлений коррупционной направленности до 10%;</w:t>
      </w:r>
    </w:p>
    <w:p w:rsidR="004935B8" w:rsidRDefault="004935B8">
      <w:pPr>
        <w:pStyle w:val="ConsPlusNormal"/>
        <w:ind w:firstLine="540"/>
        <w:jc w:val="both"/>
      </w:pPr>
      <w:r>
        <w:t xml:space="preserve">увеличение числа материалов антикоррупционной направленности, размещаемых в </w:t>
      </w:r>
      <w:r>
        <w:lastRenderedPageBreak/>
        <w:t>средствах массовой информации в целях формирования антикоррупционного правосознания населения, до 330 единиц в год.</w:t>
      </w:r>
    </w:p>
    <w:p w:rsidR="004935B8" w:rsidRDefault="004935B8">
      <w:pPr>
        <w:pStyle w:val="ConsPlusNormal"/>
        <w:ind w:firstLine="540"/>
        <w:jc w:val="both"/>
      </w:pPr>
      <w:r>
        <w:t>Реализация Программы обеспечит создание в Курганской области условий для постепенного снижения уровня коррупции, ограничения действия факторов, ее провоцирующих.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VIII. ПЕРЕЧЕНЬ МЕРОПРИЯТИЙ 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hyperlink w:anchor="P266" w:history="1">
        <w:r>
          <w:rPr>
            <w:color w:val="0000FF"/>
          </w:rPr>
          <w:t>Перечень</w:t>
        </w:r>
      </w:hyperlink>
      <w:r>
        <w:t xml:space="preserve">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1 к Программе.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bookmarkStart w:id="1" w:name="P198"/>
      <w:bookmarkEnd w:id="1"/>
      <w:r>
        <w:t>Раздел IX. ЦЕЛЕВЫЕ ИНДИКАТОРЫ 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Целевые индикаторы представлены по годам реализации Программы с указанием плановых количественных значений, отражающих степень достижения целей и решения задач Программы.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47"/>
        <w:gridCol w:w="1304"/>
        <w:gridCol w:w="794"/>
        <w:gridCol w:w="794"/>
        <w:gridCol w:w="794"/>
        <w:gridCol w:w="794"/>
        <w:gridCol w:w="850"/>
      </w:tblGrid>
      <w:tr w:rsidR="004935B8">
        <w:tc>
          <w:tcPr>
            <w:tcW w:w="249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47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Базовый показатель,</w:t>
            </w:r>
          </w:p>
          <w:p w:rsidR="004935B8" w:rsidRDefault="004935B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026" w:type="dxa"/>
            <w:gridSpan w:val="5"/>
          </w:tcPr>
          <w:p w:rsidR="004935B8" w:rsidRDefault="004935B8">
            <w:pPr>
              <w:pStyle w:val="ConsPlusNormal"/>
              <w:jc w:val="center"/>
            </w:pPr>
            <w:r>
              <w:t>Год реализации Программы</w:t>
            </w:r>
          </w:p>
        </w:tc>
      </w:tr>
      <w:tr w:rsidR="004935B8">
        <w:tc>
          <w:tcPr>
            <w:tcW w:w="2494" w:type="dxa"/>
            <w:vMerge/>
          </w:tcPr>
          <w:p w:rsidR="004935B8" w:rsidRDefault="004935B8"/>
        </w:tc>
        <w:tc>
          <w:tcPr>
            <w:tcW w:w="1247" w:type="dxa"/>
            <w:vMerge/>
          </w:tcPr>
          <w:p w:rsidR="004935B8" w:rsidRDefault="004935B8"/>
        </w:tc>
        <w:tc>
          <w:tcPr>
            <w:tcW w:w="1304" w:type="dxa"/>
            <w:vMerge/>
          </w:tcPr>
          <w:p w:rsidR="004935B8" w:rsidRDefault="004935B8"/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2018</w:t>
            </w:r>
          </w:p>
        </w:tc>
      </w:tr>
      <w:tr w:rsidR="004935B8">
        <w:tc>
          <w:tcPr>
            <w:tcW w:w="2494" w:type="dxa"/>
          </w:tcPr>
          <w:p w:rsidR="004935B8" w:rsidRDefault="004935B8">
            <w:pPr>
              <w:pStyle w:val="ConsPlusNormal"/>
              <w:jc w:val="both"/>
            </w:pPr>
            <w:r>
              <w:t>Доля граждан, сталкивающихся с проявлениями коррупции, по результатам социологических опросов населения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15</w:t>
            </w:r>
          </w:p>
        </w:tc>
      </w:tr>
      <w:tr w:rsidR="004935B8">
        <w:tc>
          <w:tcPr>
            <w:tcW w:w="2494" w:type="dxa"/>
          </w:tcPr>
          <w:p w:rsidR="004935B8" w:rsidRDefault="004935B8">
            <w:pPr>
              <w:pStyle w:val="ConsPlusNormal"/>
              <w:jc w:val="both"/>
            </w:pPr>
            <w:r>
              <w:t>Уровень коррупции при исполнении органами исполнительной власти Курганской области государственных функций и предоставлении ими государственных услуг по результатам анализа жалоб и обращений граждан от общего числа зарегистрированных преступлений коррупционной направленности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10</w:t>
            </w:r>
          </w:p>
        </w:tc>
      </w:tr>
      <w:tr w:rsidR="004935B8">
        <w:tc>
          <w:tcPr>
            <w:tcW w:w="249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</w:t>
            </w:r>
            <w:r>
              <w:lastRenderedPageBreak/>
              <w:t>населения и информационно-пропагандистского сопровождения принимаемых органами исполнительной власти Курганской области мер по противодействию коррупции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330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1"/>
      </w:pPr>
      <w:r>
        <w:t>Раздел X. ИНФОРМАЦИЯ ПО РЕСУРСНОМУ ОБЕСПЕЧЕНИЮ 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Источником финансирования Программы являются средства областного бюджета.</w:t>
      </w:r>
    </w:p>
    <w:p w:rsidR="004935B8" w:rsidRDefault="004935B8">
      <w:pPr>
        <w:pStyle w:val="ConsPlusNormal"/>
        <w:ind w:firstLine="540"/>
        <w:jc w:val="both"/>
      </w:pPr>
      <w:r>
        <w:t>Общий объем бюджетного финансирования Программы на 2014 - 2018 годы за счет средств областного бюджета составляет 1525,0 тысячи рублей, в том числе по годам: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2014 год - 215,0 тысячи рублей;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2015 год - 235,0 тысячи рублей;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2016 год - 264,0 тысячи рублей;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2017 год - 311,0 тысячи рублей;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2018 год - 500,0 тысячи рублей.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Объемы бюджетных ассигнований на финансовое обеспечение Программы уточняются в соответствии с законом Курганской области об областном бюджете на очередной финансовый год и плановый период, а также по результатам ежегодной оценки эффективности ее реализации.</w:t>
      </w:r>
    </w:p>
    <w:p w:rsidR="004935B8" w:rsidRDefault="004935B8">
      <w:pPr>
        <w:pStyle w:val="ConsPlusNormal"/>
        <w:ind w:firstLine="540"/>
        <w:jc w:val="both"/>
      </w:pPr>
      <w:hyperlink w:anchor="P661" w:history="1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по мероприятиям с указанием задач и целевых индикаторов, на достижение которых направлено финансирование, а также главных распорядителей средств областного бюджета, источников и объемов финансирования представлена по годам реализации в приложении 2 к Программе.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1"/>
      </w:pPr>
      <w:r>
        <w:t>Приложение 1</w:t>
      </w:r>
    </w:p>
    <w:p w:rsidR="004935B8" w:rsidRDefault="004935B8">
      <w:pPr>
        <w:pStyle w:val="ConsPlusNormal"/>
        <w:jc w:val="right"/>
      </w:pPr>
      <w:r>
        <w:t>к государственной Программе</w:t>
      </w:r>
    </w:p>
    <w:p w:rsidR="004935B8" w:rsidRDefault="004935B8">
      <w:pPr>
        <w:pStyle w:val="ConsPlusNormal"/>
        <w:jc w:val="right"/>
      </w:pPr>
      <w:r>
        <w:t>Курганской области</w:t>
      </w:r>
    </w:p>
    <w:p w:rsidR="004935B8" w:rsidRDefault="004935B8">
      <w:pPr>
        <w:pStyle w:val="ConsPlusNormal"/>
        <w:jc w:val="right"/>
      </w:pPr>
      <w:r>
        <w:t>"Противодействие коррупции</w:t>
      </w:r>
    </w:p>
    <w:p w:rsidR="004935B8" w:rsidRDefault="004935B8">
      <w:pPr>
        <w:pStyle w:val="ConsPlusNormal"/>
        <w:jc w:val="right"/>
      </w:pPr>
      <w:r>
        <w:t>в Курганской области" на</w:t>
      </w:r>
    </w:p>
    <w:p w:rsidR="004935B8" w:rsidRDefault="004935B8">
      <w:pPr>
        <w:pStyle w:val="ConsPlusNormal"/>
        <w:jc w:val="right"/>
      </w:pPr>
      <w:r>
        <w:t>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Title"/>
        <w:jc w:val="center"/>
      </w:pPr>
      <w:bookmarkStart w:id="2" w:name="P266"/>
      <w:bookmarkEnd w:id="2"/>
      <w:r>
        <w:t>ПЕРЕЧЕНЬ</w:t>
      </w:r>
    </w:p>
    <w:p w:rsidR="004935B8" w:rsidRDefault="004935B8">
      <w:pPr>
        <w:pStyle w:val="ConsPlusTitle"/>
        <w:jc w:val="center"/>
      </w:pPr>
      <w:r>
        <w:t>МЕРОПРИЯТИЙ ГОСУДАРСТВЕННОЙ ПРОГРАММЫ</w:t>
      </w:r>
    </w:p>
    <w:p w:rsidR="004935B8" w:rsidRDefault="004935B8">
      <w:pPr>
        <w:pStyle w:val="ConsPlusTitle"/>
        <w:jc w:val="center"/>
      </w:pPr>
      <w:r>
        <w:t>КУРГАНСКОЙ ОБЛАСТИ "ПРОТИВОДЕЙСТВИЕ КОРРУПЦИИ</w:t>
      </w:r>
    </w:p>
    <w:p w:rsidR="004935B8" w:rsidRDefault="004935B8">
      <w:pPr>
        <w:pStyle w:val="ConsPlusTitle"/>
        <w:jc w:val="center"/>
      </w:pPr>
      <w:r>
        <w:t>В КУРГАНСКОЙ ОБЛАСТИ" НА 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>Список изменяющих документов</w:t>
      </w:r>
    </w:p>
    <w:p w:rsidR="004935B8" w:rsidRDefault="004935B8">
      <w:pPr>
        <w:pStyle w:val="ConsPlusNormal"/>
        <w:jc w:val="center"/>
      </w:pPr>
      <w:r>
        <w:t>(в ред. Постановлений Правительства Курганской области</w:t>
      </w:r>
    </w:p>
    <w:p w:rsidR="004935B8" w:rsidRDefault="004935B8">
      <w:pPr>
        <w:pStyle w:val="ConsPlusNormal"/>
        <w:jc w:val="center"/>
      </w:pPr>
      <w:r>
        <w:t xml:space="preserve">от 24.05.2016 </w:t>
      </w:r>
      <w:hyperlink r:id="rId37" w:history="1">
        <w:r>
          <w:rPr>
            <w:color w:val="0000FF"/>
          </w:rPr>
          <w:t>N 149</w:t>
        </w:r>
      </w:hyperlink>
      <w:r>
        <w:t xml:space="preserve">, от 27.02.2017 </w:t>
      </w:r>
      <w:hyperlink r:id="rId38" w:history="1">
        <w:r>
          <w:rPr>
            <w:color w:val="0000FF"/>
          </w:rPr>
          <w:t>N 56</w:t>
        </w:r>
      </w:hyperlink>
      <w:r>
        <w:t>)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84"/>
        <w:gridCol w:w="1814"/>
        <w:gridCol w:w="2268"/>
      </w:tblGrid>
      <w:tr w:rsidR="004935B8">
        <w:tc>
          <w:tcPr>
            <w:tcW w:w="567" w:type="dxa"/>
          </w:tcPr>
          <w:p w:rsidR="004935B8" w:rsidRDefault="004935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антикоррупционной экспертизы нормативных правовых актов Курганской области, принимаемых Губернатором Курганской области, органами исполнительной власти Курганской области, и их проектов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Снижение числа выявляемых контрольно-надзорными органами нарушений антикоррупционного законодательства, коррупциогенных факторов в нормативных правовых актах Курганской области и коррупционных правонарушений в органах исполнительной власти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Организация размещения на официальных сайтах органов исполнительной власти Курганской области в информационно-телекоммуникационной сети "Интернет" (далее - официальные сайты органов исполнительной власти Курганской области) проектов нормативных правовых актов органов исполнительной власти Курганской области в целях проведения независимой антикоррупционной экспертизы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Обеспечение открытости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коррупции; 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Разработка и реализация подпрограмм государственной </w:t>
            </w:r>
            <w:hyperlink w:anchor="P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Курганской области "Противодействие коррупции в Курганской области" на 2014 - 2018 годы в сферах здравоохранения, образования, социальной защиты населения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Департамент здравоохранения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lastRenderedPageBreak/>
              <w:t>Департамент образования и науки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Главное управление социальной защиты населения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Повышение эффективности организации антикоррупционной </w:t>
            </w:r>
            <w:r>
              <w:lastRenderedPageBreak/>
              <w:t>деятельности в наиболее коррупционно опасных сферах деятельности на территории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Разработка и реализация планов работы по реализации Национальной </w:t>
            </w:r>
            <w:hyperlink r:id="rId3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противодействия коррупции, утвержденной Указом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в органах исполнительной власти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Информирование населения о целях, задачах и мероприятиях государственной </w:t>
            </w:r>
            <w:hyperlink w:anchor="P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Курганской области "Противодействие коррупции в Курганской области" на 2014 - 2018 годы, в том числе с использованием средств массовой информации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пресс-служба Губернатора Курганской области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Обеспечение открытости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Размещение на официальном сайте Правительства Курганской области в информационно-</w:t>
            </w:r>
            <w:r>
              <w:lastRenderedPageBreak/>
              <w:t>телекоммуникационной сети "Интернет" ежегодного отчета о реализации органами исполнительной власти Курганской области мер в сфере противодействия коррупции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Уполномоченный орган, на который возложены функции по профилактике </w:t>
            </w:r>
            <w:r>
              <w:lastRenderedPageBreak/>
              <w:t>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пресс-служба Губернатора Курганской области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Рассмотрение на заседаниях Комиссии по координации работы по противодействию коррупции в Курганской области вопросов в пределах ее компетенции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(ежеквартально)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Анализ жалоб и обращений граждан на предмет наличия в них информации о фактах коррупции со стороны государственных гражданских служащих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(ежеквартально)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>Укрепление доверия граждан и организаций к деятельности органов исполнительной власти Курганской области, в том числе по результатам увеличения числа обращений граждан и организаций, поступивших во время работы горячих линий и телефона доверия по фактам проявления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Организация работы горячей линии в Правительстве Курганской области, телефонов доверия в органах исполнительной власти Курганской области в целях анализа фактов коррупции, ставших известными в результате их функционирования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Правительство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Организация семинаров (тренингов), курсов повышения квалификации для государственных гражданских служащих Курганской области и муниципальных служащих в Курганской области, ответственных за организацию работы </w:t>
            </w:r>
            <w:r>
              <w:lastRenderedPageBreak/>
              <w:t>по противодействию коррупции, привлекаемых к осуществлению антикоррупционного мониторинга, проведению антикоррупционной экспертизы нормативных правовых актов Курганской области и их проектов, по программам, согласованным с Администрацией Президента Российской Федерации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Аппарат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</w:t>
            </w:r>
            <w:r>
              <w:lastRenderedPageBreak/>
              <w:t>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социологических исследований для оценки уровня коррупции в Курганской области и принятия необходимых мер по совершенствованию работы по противодействию коррупции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Управление внутренней политики Правительства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>Снижение доли граждан, сталкивающихся с проявлениями коррупции, по результатам социологических опросов населения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социологических опросов для определения оценки населением качества предоставляемых государственных и муниципальных услуг и фактов коррупции в деятельности организаций, подведомственных органам исполнительной власти Курганской области, органам местного самоуправления муниципальных образований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Разработка и внедрение административных регламентов исполнения органами исполнительной власти Курганской области государственных функций и предоставления ими государственных услуг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услуг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мониторинга хода реализации мер по противодействию коррупции в органах государственной власти Курганской области и органах местного самоуправления муниципальных образований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(ежеквартально)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Организация проверок, предусмотренных </w:t>
            </w:r>
            <w:hyperlink r:id="rId40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Курганской области от 4 июня 2010 года N 119 "О проверке достоверности и полноты сведений, представляемых гражданами, претендующими на замещение должностей государственной гражданской службы Курганской области в исполнительных органах государственной власти Курганской области, и государственными гражданскими служащими Курганской области, замещающими должности государственной </w:t>
            </w:r>
            <w:r>
              <w:lastRenderedPageBreak/>
              <w:t>гражданской службы Курганской области в исполнительных органах государственной власти Курганской области, и соблюдения государственными гражданскими служащими Курганской области, замещающими должности государственной гражданской службы Курганской области в исполнительных органах государственной власти Курганской области, требований к служебному поведению"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ограничений, требований о предотвращении или урегулировании конфликта интересов, исполнения ими обязанностей, установленных действующим законодательством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Организация проверок, предусмотренных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эффективной системы мер профилактики коррупционных проявлений среди лиц, замещающих государственные должности Курганской области, контроля за соблюдением ими законодательно установленных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17.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Проведение методических выездов по вопросам соблюдения </w:t>
            </w:r>
            <w:r>
              <w:lastRenderedPageBreak/>
              <w:t>законодательства по вопросам противодействия коррупции в органах исполнительной власти Курганской области и органах местного самоуправления муниципальных образований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Уполномоченный орган, на который возложены функции по </w:t>
            </w:r>
            <w:r>
              <w:lastRenderedPageBreak/>
              <w:t>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Снижение числа выявляемых контрольно-надзорными </w:t>
            </w:r>
            <w:r>
              <w:lastRenderedPageBreak/>
              <w:t>органами нарушений антикоррупционного законодательства, коррупциогенных факторов в нормативных правовых актах Курганской области и коррупционных правонарушений в органах исполнительной власти Курганской области, органах местного самоуправления муниципальных образований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Организация исполнения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Курганской области от 17 марта 2016 года N 64 "Об утверждении Порядка сообщения лицами, замещающими отдельные государственные должности Курганской области, отдельные муниципальные должности, должности государственной гражданской службы Курганской области в исполнительных органах государственной власти Курганской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Обеспечение выполнения требований законодательства о предотвращении и урегулировании конфликта интересов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Осуществление мониторинга за формированием </w:t>
            </w:r>
            <w:r>
              <w:lastRenderedPageBreak/>
              <w:t>кадрового резерва государственных органов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Управление государственной службы и кадров </w:t>
            </w:r>
            <w:r>
              <w:lastRenderedPageBreak/>
              <w:t>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Обеспечение открытости деятельности </w:t>
            </w:r>
            <w:r>
              <w:lastRenderedPageBreak/>
              <w:t>государственных органов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Включение в программы профессиональной переподготовки и курсов повышения квалификации государственных гражданских служащих Курганской области и муниципальных служащих в Курганской области вопросов по противодействию коррупции:</w:t>
            </w:r>
          </w:p>
          <w:p w:rsidR="004935B8" w:rsidRDefault="004935B8">
            <w:pPr>
              <w:pStyle w:val="ConsPlusNormal"/>
            </w:pPr>
            <w:r>
              <w:t>кодекс этики и служебного поведения государственных гражданских служащих Курганской области и муниципальных служащих в Курганской области;</w:t>
            </w:r>
          </w:p>
          <w:p w:rsidR="004935B8" w:rsidRDefault="004935B8">
            <w:pPr>
              <w:pStyle w:val="ConsPlusNormal"/>
            </w:pPr>
            <w:r>
              <w:t>основные положения действующего законодательства по противодействию коррупции;</w:t>
            </w:r>
          </w:p>
          <w:p w:rsidR="004935B8" w:rsidRDefault="004935B8">
            <w:pPr>
              <w:pStyle w:val="ConsPlusNormal"/>
            </w:pPr>
            <w:r>
              <w:t>виды ответственности за коррупционные правонарушения;</w:t>
            </w:r>
          </w:p>
          <w:p w:rsidR="004935B8" w:rsidRDefault="004935B8">
            <w:pPr>
              <w:pStyle w:val="ConsPlusNormal"/>
            </w:pPr>
            <w:r>
              <w:t>конфликт интересов, порядок его предотвращения и урегулирования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Управление государственной службы и кадров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ограничений; 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Обеспечение эффективной работы комиссии при Правительстве Курганской области по соблюдению требований к служебному поведению </w:t>
            </w:r>
            <w:r>
              <w:lastRenderedPageBreak/>
              <w:t>государственных гражданских служащих Курганской области и урегулированию конфликта интересов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Создание эффективной системы мер профилактики коррупционных проявлений среди государственных гражданских служащих Курганской </w:t>
            </w:r>
            <w:r>
              <w:lastRenderedPageBreak/>
              <w:t>области, контроля за соблюдением ими законодательно установленных запретов и ограничений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Внесение изменений в целях приведения в соответствие с действующим законодательством в перечни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 мере необходимости)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Обеспечение реализации Федерального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>Снижение числа выявляемых контрольно-надзорными органами нарушений антикоррупционного законодательства, коррупциогенных факторов в нормативных правовых актах Курганской области и коррупционных правонарушений в органах исполнительной власти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Анализ выявленных нарушений законодательно установленного порядка закупок товаров, работ, услуг для государственных и муниципальных нужд и их причин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Анализ проведения торгов по продаже объектов недвижимости, находящихся в государственной собственности Курганской области, в целях выявления фактов занижения стоимости указанных объектов недвижимости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имущественных и земельных отношений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инвентаризации государственного имущества Курганской области на предмет выявления государственного имущества Курганской области, не являющегося необходимым для осуществления полномочий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имущественных и земельных отношений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 отдельному плану)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проверок законности использования государственного имущества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имущественных и земельных отношений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 отдельному плану)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Проведение встреч с представителями малого и среднего предпринимательства по вопросам защиты их прав и законных интересов, преодоления </w:t>
            </w:r>
            <w:r>
              <w:lastRenderedPageBreak/>
              <w:t>административных барьеров и противодействия коррупционным проявлениям при осуществлении предпринимательской деятельности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Департамент экономического развития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Уменьшение издержек бизнеса на преодоление административных барьеров на территории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Обеспечение деятельности координирующих и совещательных органов при органах местного самоуправления муниципальных образований Курганской области по вопросам ведения предпринимательской деятельности и обеспечение представительства в их составе общественных организаций, выражающих интересы предпринимательства, а также самих предпринимателей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 уменьшение издержек бизнеса на преодоление административных барьеров на территории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Обеспечение открытости процедур оказания государственной поддержки субъектам малого и среднего предпринимательства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экономического развития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Уменьшение издержек бизнеса на преодоление административных барьеров на территории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исполнительной власти Курганской области и органами местного самоуправления муниципальных </w:t>
            </w:r>
            <w:r>
              <w:lastRenderedPageBreak/>
              <w:t>образований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Департамент экономического развития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 уменьшение </w:t>
            </w:r>
            <w:r>
              <w:lastRenderedPageBreak/>
              <w:t>издержек бизнеса на преодоление административных барьеров на территории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проверок целевого использования бюджетных средств, выделяемых на реализацию государственных программ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Финансовое управление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 отдельному плану)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Проверка соблюдения порядка начисления и выплаты заработной платы, в том числе стимулирующих выплат, в подведомственных государственных учреждениях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 отдельному плану)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анализа мер, направленных на противодействие коррупции в сфере лицензионно-разрешительной деятельности. Принятие мер по усилению контроля за соблюдением лицензионных обязательств и требований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ведомственного контроля за полнотой и качеством предоставления государственных услуг населению органами исполнительной власти Курганской области, предоставляющими государственные услуги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Органы </w:t>
            </w:r>
            <w:r>
              <w:lastRenderedPageBreak/>
              <w:t>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2014 - 2018 годы </w:t>
            </w:r>
            <w:r>
              <w:lastRenderedPageBreak/>
              <w:t>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lastRenderedPageBreak/>
              <w:t xml:space="preserve">Снижение уровня </w:t>
            </w:r>
            <w:r>
              <w:lastRenderedPageBreak/>
              <w:t>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Организация круглых столов с участием представителей общественных объединений по вопросам противодействия коррупции, формирования в обществе нетерпимого отношения к ее проявлениям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Управление внутренней политики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Оказание содействия субъектам общественного контроля в осуществлении ими в установленном порядке общественного контроля за деятельностью органов исполнительной власти Курганской области и органов местного самоуправления муниципальных образований Курганской области, в том числе качеством оказания государственных услуг населению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Управление внутренней политики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38.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Осуществление взаимодействия с представителями гражданского общества по вопросам получения </w:t>
            </w:r>
            <w:r>
              <w:lastRenderedPageBreak/>
              <w:t>информации о фактах коррупции в органах исполнительной власти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Уполномоченный орган, на который возложены функции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 (постоянно)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проверок поступившей информации от граждан, сообщений о фактах коррупционных проявлений, опубликованных в средствах массовой информации; направление материалов проверок, подтверждающих наличие признаков коррупции, для рассмотрения и принятия решений в правоохранительные органы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Укрепление доверия граждан и организаций к деятельности органов исполнительной власти Курганской области, в том числе по результатам увеличения числа обращений граждан и организаций, поступивших во время работы горячих линий и телефона доверия по фактам проявления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40.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брифингов, пресс-конференций, круглых столов с представителями электронных и печатных средств массовой информации по вопросам состояния коррупционной ситуации и принимаемых органами исполнительной власти Курганской области мерах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Пресс-служба Губернатора Курганской области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41.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Организация и проведение семинаров, круглых столов, прямых линий по вопросам противодействия коррупции с участием руководителей органов исполнительной власти Курганской области, а также по согласованию руководителей органов местного самоуправления муниципальных образований </w:t>
            </w:r>
            <w:r>
              <w:lastRenderedPageBreak/>
              <w:t>Курганской области, правоохранительных органов, представителей общественности, бизнеса, средств массовой информации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Правительство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информации; создание в Курганской области условий для </w:t>
            </w:r>
            <w:r>
              <w:lastRenderedPageBreak/>
              <w:t>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 обеспечение открытости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Размещение в средствах массовой информации разъяснения порядка обращения со сведениями о фактах вымогательства взяток должностными лицами органов исполнительной власти Курганской области и органов местного самоуправления муниципальных образований Курганской области, правовых последствий утаивания фактов передачи взяток с указанием телефонов правоохранительных органов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Комитет по печати и средствам массовой информации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экспертизы; обеспечение открытости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43.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информационно-</w:t>
            </w:r>
            <w:r>
              <w:lastRenderedPageBreak/>
              <w:t>пропагандистских кампаний, цикла телевизионных и радиопередач в средствах массовой информации, организация публикаций в печати по актуальным проблемам антикоррупционной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Комитет по печати и средствам </w:t>
            </w:r>
            <w:r>
              <w:lastRenderedPageBreak/>
              <w:t>массовой информации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 (ежегодно)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 xml:space="preserve">Повышение антикоррупционного </w:t>
            </w:r>
            <w:r>
              <w:lastRenderedPageBreak/>
              <w:t>правосознания населения Курганской области посредством увеличения числа материалов антикоррупционной направленности, размещаемых в средствах массовой информации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конкурсов среди журналистов на лучшие публикации, выступления по антикоррупционной тематике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Комитет по печати и средствам массовой информации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45.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обучающих семинаров для учителей образовательных организаций, внедряющих в учебный процесс факультативы, классные часы антикоррупционной направленности в целях освоения техник интерактивного обучения школьников антикоррупционному поведению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образования и науки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46.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Организация культурно-просветительных мероприятий антикоррупционной направленности (выставки, конференции, диспуты, тематические вечера)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Управление культуры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Курганской </w:t>
            </w:r>
            <w:r>
              <w:lastRenderedPageBreak/>
              <w:t>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 (ежегодно)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 xml:space="preserve">Повышение антикоррупционного правосознания населения Курганской области посредством увеличения числа материалов антикоррупционной направленности, </w:t>
            </w:r>
            <w:r>
              <w:lastRenderedPageBreak/>
              <w:t>размещаемых в средствах массовой информации;</w:t>
            </w:r>
          </w:p>
          <w:p w:rsidR="004935B8" w:rsidRDefault="004935B8">
            <w:pPr>
              <w:pStyle w:val="ConsPlusNormal"/>
            </w:pPr>
            <w:r>
              <w:t>обеспечение открытости деятельности органов исполнительной власти Курганской области, включая повышение информированности населения о принимаемых мерах по противодействию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Поддержание в актуальном состоянии официальных сайтов органов исполнительной власти Курганской области в целях обеспечения полного информирования граждан и организаций о принимаемых мерах по противодействию коррупции и их результативности, создание страниц для отзывов пользователей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48.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Регулярное размещение на официальных сайтах органов исполнительной власти Курганской области нормативных правовых актов органов исполнительной власти Курганской области, административных регламентов исполнения государственных функций и предоставления государственных услуг, планов проведения проверок, мероприятий по противодействию коррупции и результатах их реализации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49.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Обеспечение открытости и доступности информации о бюджетном процессе в Курганской области путем размещения соответствующих материалов в средствах массовой информации </w:t>
            </w:r>
            <w:r>
              <w:lastRenderedPageBreak/>
              <w:t>и на официальном сайте Финансового управления Курганской области в информационно-телекоммуникационной сети "Интернет"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Финансовое управление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Внесение изменений и дополнений в планы работы и муниципальные программы по противодействию коррупции, направленных на достижение конкретных результатов в соответствии с </w:t>
            </w:r>
            <w:hyperlink r:id="rId4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11 апреля 2014 года N 226 "О национальном плане противодействия коррупции на 2014 - 2015 годы"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Июль 2014 года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51.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Создание рабочих органов по противодействию коррупции (советов, комиссий, рабочих групп) в подведомственных органам исполнительной власти Курганской области и органам местного самоуправления муниципальных образований Курганской области государственных и муниципальных учреждениях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111 квартал 2014 года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52.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Реализация организациями, подведомственными органам исполнительной власти </w:t>
            </w:r>
            <w:r>
              <w:lastRenderedPageBreak/>
              <w:t xml:space="preserve">Курганской области, органам местного самоуправления муниципальных образований Курганской области, мер по предупреждению коррупции, предусмотренных </w:t>
            </w:r>
            <w:hyperlink r:id="rId45" w:history="1">
              <w:r>
                <w:rPr>
                  <w:color w:val="0000FF"/>
                </w:rPr>
                <w:t>статьей 13-3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 xml:space="preserve">органы местного </w:t>
            </w:r>
            <w:r>
              <w:lastRenderedPageBreak/>
              <w:t>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2016 - 2018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Снижение уровня коррупции в организациях, подведомственных, органам </w:t>
            </w:r>
            <w:r>
              <w:lastRenderedPageBreak/>
              <w:t>исполнительной власти Курганской области, органам местного самоуправления муниципальных образований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Обеспечение контроля за организацией деятельности рабочих органов по противодействию коррупции, выполнением принимаемых ими решений, ведомственных планов и программ противодействия коррупции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54.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Повышение эффективности деятельности Комиссии по координации работы по противодействию коррупции в Курганской области, уполномоченного органа, на который возложены функции по профилактике коррупционных и иных правонарушений, органов по </w:t>
            </w:r>
            <w:r>
              <w:lastRenderedPageBreak/>
              <w:t>противодействию коррупции, созданных органами местного самоуправления муниципальных образований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Уполномоченный орган, на который 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Курганской области (по </w:t>
            </w:r>
            <w:r>
              <w:lastRenderedPageBreak/>
              <w:t>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2016 - 2018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</w:t>
            </w:r>
            <w:r>
              <w:lastRenderedPageBreak/>
              <w:t>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Разработка и осуществление организационных, разъяснительных и иных мер по недопущению государственными гражданскими служащими Курганской области и муниципальными служащими в Курганской области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 (по согласованию)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56.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Обеспечение контроля за выполнением государственными гражданскими служащими Курганской области и муниципальными служащими в Курганской области, лицами, замещающими государственные должности Курганской области, обязанности сообщать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местного самоуправления муниципальных образований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услуг;</w:t>
            </w:r>
          </w:p>
          <w:p w:rsidR="004935B8" w:rsidRDefault="004935B8">
            <w:pPr>
              <w:pStyle w:val="ConsPlusNormal"/>
            </w:pPr>
            <w:r>
              <w:t xml:space="preserve">снижение доли граждан, сталкивающихся с проявлениями коррупции, по результатам социологических </w:t>
            </w:r>
            <w:r>
              <w:lastRenderedPageBreak/>
              <w:t>опросов населения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ротации государственных гражданских служащих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Управление государственной службы и кадров Правительства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 отдельному плану)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коррупции; 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58.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Оказание содействия органам местного самоуправления муниципальных образований Курганской области в организации работы по противодействию коррупции путем подготовки модельных актов по вопросам противодействия коррупции, оказания консультативной (методической) помощи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935B8" w:rsidRDefault="004935B8">
            <w:pPr>
              <w:pStyle w:val="ConsPlusNormal"/>
            </w:pPr>
            <w:r>
              <w:t>59.</w:t>
            </w:r>
          </w:p>
        </w:tc>
        <w:tc>
          <w:tcPr>
            <w:tcW w:w="2438" w:type="dxa"/>
            <w:tcBorders>
              <w:bottom w:val="nil"/>
            </w:tcBorders>
          </w:tcPr>
          <w:p w:rsidR="004935B8" w:rsidRDefault="004935B8">
            <w:pPr>
              <w:pStyle w:val="ConsPlusNormal"/>
            </w:pPr>
            <w:r>
              <w:t xml:space="preserve">Разработка и принятие нормативного </w:t>
            </w:r>
            <w:r>
              <w:lastRenderedPageBreak/>
              <w:t>правового акта Курганской области,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Курганской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 xml:space="preserve">Уполномоченный орган, на который </w:t>
            </w:r>
            <w:r>
              <w:lastRenderedPageBreak/>
              <w:t>возложены функции по профилактике коррупционных и иных правонарушений;</w:t>
            </w:r>
          </w:p>
          <w:p w:rsidR="004935B8" w:rsidRDefault="004935B8">
            <w:pPr>
              <w:pStyle w:val="ConsPlusNormal"/>
              <w:jc w:val="center"/>
            </w:pPr>
            <w:r>
              <w:t>Правовое управление Правительства Курганской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До 1 декабря 2017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4935B8" w:rsidRDefault="004935B8">
            <w:pPr>
              <w:pStyle w:val="ConsPlusNormal"/>
            </w:pPr>
            <w:r>
              <w:t xml:space="preserve">Создание в Курганской области </w:t>
            </w:r>
            <w:r>
              <w:lastRenderedPageBreak/>
              <w:t>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60.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Создание единого регионального интернет-портала для размещения проектов нормативных правовых актов Курганской области в целях их общественного обсуждения и проведения независимой антикоррупционной экспертизы (далее - региональный интернет-портал)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Пресс-служба Губернатора Курганской области Правительства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год (в течение года)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Размещение на региональном интернет-портале проектов нормативных правовых актов Курганской области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Органы исполнительной власти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2016 - 2018 годы (постоянно)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Проведение в рамках регионального конкурса на лучшую научную работу среди студентов и аспирантов (молодых ученых) </w:t>
            </w:r>
            <w:r>
              <w:lastRenderedPageBreak/>
              <w:t>образовательных организаций высшего образования и научных учреждений Курганской области студенческих дебатов на тему противодействия коррупции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Департамент образования и науки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2016 - 2018 годы (ежегодно)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935B8" w:rsidRDefault="004935B8">
            <w:pPr>
              <w:pStyle w:val="ConsPlusNormal"/>
            </w:pPr>
            <w:r>
              <w:t xml:space="preserve">Создание в Курганской области условий для активизации участия институтов гражданского </w:t>
            </w:r>
            <w:r>
              <w:lastRenderedPageBreak/>
              <w:t>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935B8" w:rsidRDefault="004935B8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438" w:type="dxa"/>
            <w:tcBorders>
              <w:bottom w:val="nil"/>
            </w:tcBorders>
          </w:tcPr>
          <w:p w:rsidR="004935B8" w:rsidRDefault="004935B8">
            <w:pPr>
              <w:pStyle w:val="ConsPlusNormal"/>
            </w:pPr>
            <w:r>
              <w:t>Проведение в рамках регионального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конкурса на лучшую научную работу на тему противодействия коррупции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Департамент образования и науки Курганской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2016 - 2018 годы (ежегодно)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деловой игры "Бюрократ" в рамках профильной смены "Команда" в оздоровительных лагерях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образования и науки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Проведение Дня правовой грамотности в общеобразовательных организациях Курганской области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образования и науки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 xml:space="preserve">Создание в Курганской области благоприятных условий для обеспечения </w:t>
            </w:r>
            <w:r>
              <w:lastRenderedPageBreak/>
              <w:t>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Курганской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Уполномоченный орган, на который возложены функции по профилактике коррупционных и иных правонарушений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</w:pPr>
            <w:r>
              <w:t>Создание эффективной системы мер профилактики коррупционных проявлений среди государственных гражданских служащих Курганской области, контроля за соблюдением ими законодательно установленных запретов и ограничений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Мероприятия </w:t>
            </w:r>
            <w:hyperlink w:anchor="P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"Противодействие коррупции в сфере здравоохранения Курганской области" на 2014 - 2018 годы </w:t>
            </w:r>
            <w:hyperlink w:anchor="P6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здравоохранения Курганской области;</w:t>
            </w:r>
          </w:p>
          <w:p w:rsidR="004935B8" w:rsidRDefault="004935B8">
            <w:pPr>
              <w:pStyle w:val="ConsPlusNormal"/>
              <w:jc w:val="center"/>
            </w:pPr>
            <w:r>
              <w:t xml:space="preserve">медицинские организации Курганской области, подведомственные Департаменту здравоохранения Курганской </w:t>
            </w:r>
            <w:r>
              <w:lastRenderedPageBreak/>
              <w:t>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</w:pPr>
            <w:r>
              <w:t xml:space="preserve">Создание в Курганской области благоприятных условий для обеспечения конституционных прав и свобод граждан, устойчивого социально-экономического развития и повышения качества </w:t>
            </w:r>
            <w:r>
              <w:lastRenderedPageBreak/>
              <w:t>жизни за счет обеспечения планомерной и полной реализации целей и задач государственной политики противодействия коррупции;</w:t>
            </w:r>
          </w:p>
          <w:p w:rsidR="004935B8" w:rsidRDefault="004935B8">
            <w:pPr>
              <w:pStyle w:val="ConsPlusNormal"/>
            </w:pPr>
            <w:r>
              <w:t>повышение эффективности организации антикоррупционной деятельности в наиболее коррупционно опасных сферах деятельности на территории Курганской области;</w:t>
            </w:r>
          </w:p>
          <w:p w:rsidR="004935B8" w:rsidRDefault="004935B8">
            <w:pPr>
              <w:pStyle w:val="ConsPlusNormal"/>
            </w:pPr>
            <w:r>
              <w:t>снижение уровня коррупции при исполнении государственных функций и предоставлении государственных услуг органами исполнительной власти Курганской области, повышение качества и доступности государственных и муниципальных услуг</w:t>
            </w:r>
          </w:p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Мероприятия </w:t>
            </w:r>
            <w:hyperlink w:anchor="P11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"Противодействие коррупции в сфере образования Курганской области" на 2014 - 2018 годы </w:t>
            </w:r>
            <w:hyperlink w:anchor="P6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Департамент образования и науки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67" w:type="dxa"/>
          </w:tcPr>
          <w:p w:rsidR="004935B8" w:rsidRDefault="004935B8">
            <w:pPr>
              <w:pStyle w:val="ConsPlusNormal"/>
            </w:pPr>
            <w:r>
              <w:t>69.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</w:pPr>
            <w:r>
              <w:t xml:space="preserve">Мероприятия </w:t>
            </w:r>
            <w:hyperlink w:anchor="P14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"Противодействие коррупции в системе социальной защиты населения Курганской области" на 2015 - 2018 годы </w:t>
            </w:r>
            <w:hyperlink w:anchor="P64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</w:tcPr>
          <w:p w:rsidR="004935B8" w:rsidRDefault="004935B8">
            <w:pPr>
              <w:pStyle w:val="ConsPlusNormal"/>
              <w:jc w:val="center"/>
            </w:pPr>
            <w:r>
              <w:t>Главное управление социальной защиты населения Курганской области, учреждения, подведомственные Главному управлению социальной защиты населения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2268" w:type="dxa"/>
            <w:vMerge/>
          </w:tcPr>
          <w:p w:rsidR="004935B8" w:rsidRDefault="004935B8"/>
        </w:tc>
      </w:tr>
    </w:tbl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ind w:firstLine="540"/>
        <w:jc w:val="both"/>
      </w:pPr>
      <w:r>
        <w:t>--------------------------------</w:t>
      </w:r>
    </w:p>
    <w:p w:rsidR="004935B8" w:rsidRDefault="004935B8">
      <w:pPr>
        <w:pStyle w:val="ConsPlusNormal"/>
        <w:ind w:firstLine="540"/>
        <w:jc w:val="both"/>
      </w:pPr>
      <w:bookmarkStart w:id="3" w:name="P646"/>
      <w:bookmarkEnd w:id="3"/>
      <w:r>
        <w:t xml:space="preserve">&lt;*&gt; Детальный перечень мероприятий приведен в </w:t>
      </w:r>
      <w:hyperlink w:anchor="P784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4935B8" w:rsidRDefault="004935B8">
      <w:pPr>
        <w:pStyle w:val="ConsPlusNormal"/>
        <w:ind w:firstLine="540"/>
        <w:jc w:val="both"/>
      </w:pPr>
      <w:bookmarkStart w:id="4" w:name="P647"/>
      <w:bookmarkEnd w:id="4"/>
      <w:r>
        <w:t xml:space="preserve">&lt;**&gt; Детальный перечень мероприятий приведен в </w:t>
      </w:r>
      <w:hyperlink w:anchor="P1109" w:history="1">
        <w:r>
          <w:rPr>
            <w:color w:val="0000FF"/>
          </w:rPr>
          <w:t>приложении 4</w:t>
        </w:r>
      </w:hyperlink>
      <w:r>
        <w:t xml:space="preserve"> к Программе.</w:t>
      </w:r>
    </w:p>
    <w:p w:rsidR="004935B8" w:rsidRDefault="004935B8">
      <w:pPr>
        <w:pStyle w:val="ConsPlusNormal"/>
        <w:ind w:firstLine="540"/>
        <w:jc w:val="both"/>
      </w:pPr>
      <w:bookmarkStart w:id="5" w:name="P648"/>
      <w:bookmarkEnd w:id="5"/>
      <w:r>
        <w:t xml:space="preserve">&lt;***&gt; Детальный перечень мероприятий приведен в </w:t>
      </w:r>
      <w:hyperlink w:anchor="P1499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sectPr w:rsidR="004935B8" w:rsidSect="000535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5B8" w:rsidRDefault="004935B8">
      <w:pPr>
        <w:pStyle w:val="ConsPlusNormal"/>
        <w:jc w:val="right"/>
        <w:outlineLvl w:val="1"/>
      </w:pPr>
      <w:r>
        <w:lastRenderedPageBreak/>
        <w:t>Приложение 2</w:t>
      </w:r>
    </w:p>
    <w:p w:rsidR="004935B8" w:rsidRDefault="004935B8">
      <w:pPr>
        <w:pStyle w:val="ConsPlusNormal"/>
        <w:jc w:val="right"/>
      </w:pPr>
      <w:r>
        <w:t>к государственной Программе</w:t>
      </w:r>
    </w:p>
    <w:p w:rsidR="004935B8" w:rsidRDefault="004935B8">
      <w:pPr>
        <w:pStyle w:val="ConsPlusNormal"/>
        <w:jc w:val="right"/>
      </w:pPr>
      <w:r>
        <w:t>Курганской области</w:t>
      </w:r>
    </w:p>
    <w:p w:rsidR="004935B8" w:rsidRDefault="004935B8">
      <w:pPr>
        <w:pStyle w:val="ConsPlusNormal"/>
        <w:jc w:val="right"/>
      </w:pPr>
      <w:r>
        <w:t>"Противодействие коррупции</w:t>
      </w:r>
    </w:p>
    <w:p w:rsidR="004935B8" w:rsidRDefault="004935B8">
      <w:pPr>
        <w:pStyle w:val="ConsPlusNormal"/>
        <w:jc w:val="right"/>
      </w:pPr>
      <w:r>
        <w:t>в Курганской области" на</w:t>
      </w:r>
    </w:p>
    <w:p w:rsidR="004935B8" w:rsidRDefault="004935B8">
      <w:pPr>
        <w:pStyle w:val="ConsPlusNormal"/>
        <w:jc w:val="right"/>
      </w:pPr>
      <w:r>
        <w:t>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Title"/>
        <w:jc w:val="center"/>
      </w:pPr>
      <w:bookmarkStart w:id="6" w:name="P661"/>
      <w:bookmarkEnd w:id="6"/>
      <w:r>
        <w:t>ИНФОРМАЦИЯ</w:t>
      </w:r>
    </w:p>
    <w:p w:rsidR="004935B8" w:rsidRDefault="004935B8">
      <w:pPr>
        <w:pStyle w:val="ConsPlusTitle"/>
        <w:jc w:val="center"/>
      </w:pPr>
      <w:r>
        <w:t>ПО РЕСУРСНОМУ ОБЕСПЕЧЕНИЮ ГОСУДАРСТВЕННОЙ</w:t>
      </w:r>
    </w:p>
    <w:p w:rsidR="004935B8" w:rsidRDefault="004935B8">
      <w:pPr>
        <w:pStyle w:val="ConsPlusTitle"/>
        <w:jc w:val="center"/>
      </w:pPr>
      <w:r>
        <w:t>ПРОГРАММЫ КУРГАНСКОЙ ОБЛАСТИ "ПРОТИВОДЕЙСТВИЕ</w:t>
      </w:r>
    </w:p>
    <w:p w:rsidR="004935B8" w:rsidRDefault="004935B8">
      <w:pPr>
        <w:pStyle w:val="ConsPlusTitle"/>
        <w:jc w:val="center"/>
      </w:pPr>
      <w:r>
        <w:t>КОРРУПЦИИ В КУРГАНСКОЙ ОБЛАСТИ" НА 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>Список изменяющих документов</w:t>
      </w:r>
    </w:p>
    <w:p w:rsidR="004935B8" w:rsidRDefault="004935B8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381"/>
        <w:gridCol w:w="794"/>
        <w:gridCol w:w="1644"/>
        <w:gridCol w:w="1304"/>
        <w:gridCol w:w="794"/>
        <w:gridCol w:w="680"/>
        <w:gridCol w:w="794"/>
        <w:gridCol w:w="680"/>
        <w:gridCol w:w="737"/>
        <w:gridCol w:w="794"/>
      </w:tblGrid>
      <w:tr w:rsidR="004935B8"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 xml:space="preserve">Задача/целевой индикатор, на достижение которого направлено финансирование </w:t>
            </w:r>
            <w:hyperlink w:anchor="P7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9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64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  <w:tc>
          <w:tcPr>
            <w:tcW w:w="130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479" w:type="dxa"/>
            <w:gridSpan w:val="6"/>
          </w:tcPr>
          <w:p w:rsidR="004935B8" w:rsidRDefault="004935B8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4935B8">
        <w:tc>
          <w:tcPr>
            <w:tcW w:w="2324" w:type="dxa"/>
            <w:vMerge/>
          </w:tcPr>
          <w:p w:rsidR="004935B8" w:rsidRDefault="004935B8"/>
        </w:tc>
        <w:tc>
          <w:tcPr>
            <w:tcW w:w="2381" w:type="dxa"/>
            <w:vMerge/>
          </w:tcPr>
          <w:p w:rsidR="004935B8" w:rsidRDefault="004935B8"/>
        </w:tc>
        <w:tc>
          <w:tcPr>
            <w:tcW w:w="794" w:type="dxa"/>
            <w:vMerge/>
          </w:tcPr>
          <w:p w:rsidR="004935B8" w:rsidRDefault="004935B8"/>
        </w:tc>
        <w:tc>
          <w:tcPr>
            <w:tcW w:w="1644" w:type="dxa"/>
            <w:vMerge/>
          </w:tcPr>
          <w:p w:rsidR="004935B8" w:rsidRDefault="004935B8"/>
        </w:tc>
        <w:tc>
          <w:tcPr>
            <w:tcW w:w="1304" w:type="dxa"/>
            <w:vMerge/>
          </w:tcPr>
          <w:p w:rsidR="004935B8" w:rsidRDefault="004935B8"/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2018 год</w:t>
            </w:r>
          </w:p>
        </w:tc>
      </w:tr>
      <w:tr w:rsidR="004935B8">
        <w:tc>
          <w:tcPr>
            <w:tcW w:w="12926" w:type="dxa"/>
            <w:gridSpan w:val="11"/>
          </w:tcPr>
          <w:p w:rsidR="004935B8" w:rsidRDefault="004935B8">
            <w:pPr>
              <w:pStyle w:val="ConsPlusNormal"/>
              <w:jc w:val="both"/>
              <w:outlineLvl w:val="2"/>
            </w:pPr>
            <w:r>
              <w:t>Задача: 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государственных и муниципальных услуг населению</w:t>
            </w:r>
          </w:p>
        </w:tc>
      </w:tr>
      <w:tr w:rsidR="004935B8"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 xml:space="preserve">Доля граждан, сталкивающихся с проявлениями коррупции, по результатам социологических опросов населения; уровень коррупции при исполнении </w:t>
            </w:r>
            <w:r>
              <w:lastRenderedPageBreak/>
              <w:t>органами исполнительной власти Курганской области государственных функций и предоставлении ими государственных услуг по результатам анализа жалоб и обращений граждан от общего числа зарегистрированных преступлений коррупционной направленности</w:t>
            </w:r>
          </w:p>
        </w:tc>
        <w:tc>
          <w:tcPr>
            <w:tcW w:w="2381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 xml:space="preserve">Проведение социологических опросов для определения оценки населением качества предоставляемых государственных и муниципальных услуг и фактов коррупции в </w:t>
            </w:r>
            <w:r>
              <w:lastRenderedPageBreak/>
              <w:t>деятельности организаций, подведомственных органам исполнительной власти Курганской области, органам местного самоуправления муниципальных образований Курганской области</w:t>
            </w:r>
          </w:p>
        </w:tc>
        <w:tc>
          <w:tcPr>
            <w:tcW w:w="79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2014 - 2018 годы</w:t>
            </w:r>
          </w:p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Главное управление социальной защиты населения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 Курганской области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</w:tr>
      <w:tr w:rsidR="004935B8">
        <w:tc>
          <w:tcPr>
            <w:tcW w:w="2324" w:type="dxa"/>
            <w:vMerge/>
          </w:tcPr>
          <w:p w:rsidR="004935B8" w:rsidRDefault="004935B8"/>
        </w:tc>
        <w:tc>
          <w:tcPr>
            <w:tcW w:w="2381" w:type="dxa"/>
            <w:vMerge/>
          </w:tcPr>
          <w:p w:rsidR="004935B8" w:rsidRDefault="004935B8"/>
        </w:tc>
        <w:tc>
          <w:tcPr>
            <w:tcW w:w="794" w:type="dxa"/>
            <w:vMerge/>
          </w:tcPr>
          <w:p w:rsidR="004935B8" w:rsidRDefault="004935B8"/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Департамент здравоохранения Курганской области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</w:tr>
      <w:tr w:rsidR="004935B8">
        <w:tc>
          <w:tcPr>
            <w:tcW w:w="2324" w:type="dxa"/>
            <w:vMerge/>
          </w:tcPr>
          <w:p w:rsidR="004935B8" w:rsidRDefault="004935B8"/>
        </w:tc>
        <w:tc>
          <w:tcPr>
            <w:tcW w:w="2381" w:type="dxa"/>
            <w:vMerge/>
          </w:tcPr>
          <w:p w:rsidR="004935B8" w:rsidRDefault="004935B8"/>
        </w:tc>
        <w:tc>
          <w:tcPr>
            <w:tcW w:w="794" w:type="dxa"/>
            <w:vMerge/>
          </w:tcPr>
          <w:p w:rsidR="004935B8" w:rsidRDefault="004935B8"/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Департамент образования и науки Курганской области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</w:tr>
      <w:tr w:rsidR="004935B8">
        <w:tc>
          <w:tcPr>
            <w:tcW w:w="12926" w:type="dxa"/>
            <w:gridSpan w:val="11"/>
          </w:tcPr>
          <w:p w:rsidR="004935B8" w:rsidRDefault="004935B8">
            <w:pPr>
              <w:pStyle w:val="ConsPlusNormal"/>
              <w:jc w:val="both"/>
              <w:outlineLvl w:val="2"/>
            </w:pPr>
            <w:r>
              <w:lastRenderedPageBreak/>
              <w:t>Задача: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исполнительной власти Курганской области</w:t>
            </w:r>
          </w:p>
        </w:tc>
      </w:tr>
      <w:tr w:rsidR="004935B8"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 xml:space="preserve"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</w:t>
            </w:r>
            <w:r>
              <w:lastRenderedPageBreak/>
              <w:t>принимаемых органами исполнительной власти Курганской области мер по противодействию коррупции</w:t>
            </w:r>
          </w:p>
        </w:tc>
        <w:tc>
          <w:tcPr>
            <w:tcW w:w="2381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 xml:space="preserve">Проведение информационно-пропагандистских кампаний, цикла телевизионных и радиопередач в средствах массовой информации, организация публикаций в печати по актуальным проблемам антикоррупционной политики, </w:t>
            </w:r>
            <w:r>
              <w:lastRenderedPageBreak/>
              <w:t>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2014 - 2018 годы</w:t>
            </w:r>
          </w:p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Комитет по печати и средствам массовой информации Курганской области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270,0</w:t>
            </w:r>
          </w:p>
        </w:tc>
      </w:tr>
      <w:tr w:rsidR="004935B8">
        <w:tc>
          <w:tcPr>
            <w:tcW w:w="2324" w:type="dxa"/>
            <w:vMerge/>
          </w:tcPr>
          <w:p w:rsidR="004935B8" w:rsidRDefault="004935B8"/>
        </w:tc>
        <w:tc>
          <w:tcPr>
            <w:tcW w:w="2381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обучающих семинаров для учителей образовательных организаций, внедряющих в учебный процесс факультативы, классные часы антикоррупционной направленности в целях освоения техник интерактивного обучения школьников антикоррупционному поведению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</w:t>
            </w:r>
          </w:p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Департамент образования и науки Курганской области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</w:tr>
      <w:tr w:rsidR="004935B8">
        <w:tc>
          <w:tcPr>
            <w:tcW w:w="2324" w:type="dxa"/>
            <w:vMerge/>
          </w:tcPr>
          <w:p w:rsidR="004935B8" w:rsidRDefault="004935B8"/>
        </w:tc>
        <w:tc>
          <w:tcPr>
            <w:tcW w:w="2381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Проведение деловой игры "Бюрократ" в рамках профильной смены "Команда" в оздоровительных лагерях Курганской </w:t>
            </w:r>
            <w:r>
              <w:lastRenderedPageBreak/>
              <w:t>области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Департамент образования и науки Курганской области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40,0</w:t>
            </w:r>
          </w:p>
        </w:tc>
      </w:tr>
      <w:tr w:rsidR="004935B8">
        <w:tc>
          <w:tcPr>
            <w:tcW w:w="2324" w:type="dxa"/>
            <w:vMerge/>
          </w:tcPr>
          <w:p w:rsidR="004935B8" w:rsidRDefault="004935B8"/>
        </w:tc>
        <w:tc>
          <w:tcPr>
            <w:tcW w:w="2381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в рамках регионального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конкурса на лучшую научную работу на тему противодействия коррупции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Департамент образования и науки Курганской области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10,0</w:t>
            </w:r>
          </w:p>
        </w:tc>
      </w:tr>
      <w:tr w:rsidR="004935B8">
        <w:tc>
          <w:tcPr>
            <w:tcW w:w="2324" w:type="dxa"/>
            <w:vMerge/>
          </w:tcPr>
          <w:p w:rsidR="004935B8" w:rsidRDefault="004935B8"/>
        </w:tc>
        <w:tc>
          <w:tcPr>
            <w:tcW w:w="2381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конкурсов среди журналистов на лучшие публикации, выступления по антикоррупционной тематике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</w:t>
            </w:r>
          </w:p>
        </w:tc>
        <w:tc>
          <w:tcPr>
            <w:tcW w:w="1644" w:type="dxa"/>
          </w:tcPr>
          <w:p w:rsidR="004935B8" w:rsidRDefault="004935B8">
            <w:pPr>
              <w:pStyle w:val="ConsPlusNormal"/>
              <w:jc w:val="both"/>
            </w:pPr>
            <w:r>
              <w:t>Комитет по печати и средствам массовой информации Курганской области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90,0</w:t>
            </w:r>
          </w:p>
        </w:tc>
      </w:tr>
      <w:tr w:rsidR="004935B8">
        <w:tc>
          <w:tcPr>
            <w:tcW w:w="7143" w:type="dxa"/>
            <w:gridSpan w:val="4"/>
          </w:tcPr>
          <w:p w:rsidR="004935B8" w:rsidRDefault="004935B8">
            <w:pPr>
              <w:pStyle w:val="ConsPlusNormal"/>
              <w:jc w:val="both"/>
            </w:pPr>
            <w:r>
              <w:t>Всего по Программе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</w:pP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1525,0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680" w:type="dxa"/>
          </w:tcPr>
          <w:p w:rsidR="004935B8" w:rsidRDefault="004935B8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737" w:type="dxa"/>
          </w:tcPr>
          <w:p w:rsidR="004935B8" w:rsidRDefault="004935B8">
            <w:pPr>
              <w:pStyle w:val="ConsPlusNormal"/>
              <w:jc w:val="center"/>
            </w:pPr>
            <w:r>
              <w:t>311,0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500,0</w:t>
            </w:r>
          </w:p>
        </w:tc>
      </w:tr>
    </w:tbl>
    <w:p w:rsidR="004935B8" w:rsidRDefault="004935B8">
      <w:pPr>
        <w:sectPr w:rsidR="004935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ind w:firstLine="540"/>
        <w:jc w:val="both"/>
      </w:pPr>
      <w:r>
        <w:t>--------------------------------</w:t>
      </w:r>
    </w:p>
    <w:p w:rsidR="004935B8" w:rsidRDefault="004935B8">
      <w:pPr>
        <w:pStyle w:val="ConsPlusNormal"/>
        <w:ind w:firstLine="540"/>
        <w:jc w:val="both"/>
      </w:pPr>
      <w:bookmarkStart w:id="7" w:name="P771"/>
      <w:bookmarkEnd w:id="7"/>
      <w:r>
        <w:t xml:space="preserve">&lt;*&gt; Значения целевых индикаторов по годам реализации Программы, на достижение которых направлено финансирование, приведены в </w:t>
      </w:r>
      <w:hyperlink w:anchor="P198" w:history="1">
        <w:r>
          <w:rPr>
            <w:color w:val="0000FF"/>
          </w:rPr>
          <w:t>разделе IX</w:t>
        </w:r>
      </w:hyperlink>
      <w:r>
        <w:t xml:space="preserve"> Программы.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1"/>
      </w:pPr>
      <w:r>
        <w:t>Приложение 3</w:t>
      </w:r>
    </w:p>
    <w:p w:rsidR="004935B8" w:rsidRDefault="004935B8">
      <w:pPr>
        <w:pStyle w:val="ConsPlusNormal"/>
        <w:jc w:val="right"/>
      </w:pPr>
      <w:r>
        <w:t>к государственной Программе</w:t>
      </w:r>
    </w:p>
    <w:p w:rsidR="004935B8" w:rsidRDefault="004935B8">
      <w:pPr>
        <w:pStyle w:val="ConsPlusNormal"/>
        <w:jc w:val="right"/>
      </w:pPr>
      <w:r>
        <w:t>Курганской области</w:t>
      </w:r>
    </w:p>
    <w:p w:rsidR="004935B8" w:rsidRDefault="004935B8">
      <w:pPr>
        <w:pStyle w:val="ConsPlusNormal"/>
        <w:jc w:val="right"/>
      </w:pPr>
      <w:r>
        <w:t>"Противодействие коррупции</w:t>
      </w:r>
    </w:p>
    <w:p w:rsidR="004935B8" w:rsidRDefault="004935B8">
      <w:pPr>
        <w:pStyle w:val="ConsPlusNormal"/>
        <w:jc w:val="right"/>
      </w:pPr>
      <w:r>
        <w:t>в Курганской области" на</w:t>
      </w:r>
    </w:p>
    <w:p w:rsidR="004935B8" w:rsidRDefault="004935B8">
      <w:pPr>
        <w:pStyle w:val="ConsPlusNormal"/>
        <w:jc w:val="right"/>
      </w:pPr>
      <w:r>
        <w:t>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Title"/>
        <w:jc w:val="center"/>
      </w:pPr>
      <w:bookmarkStart w:id="8" w:name="P784"/>
      <w:bookmarkEnd w:id="8"/>
      <w:r>
        <w:t>ПОДПРОГРАММА</w:t>
      </w:r>
    </w:p>
    <w:p w:rsidR="004935B8" w:rsidRDefault="004935B8">
      <w:pPr>
        <w:pStyle w:val="ConsPlusTitle"/>
        <w:jc w:val="center"/>
      </w:pPr>
      <w:r>
        <w:t>"ПРОТИВОДЕЙСТВИЕ КОРРУПЦИИ В СФЕРЕ ЗДРАВООХРАНЕНИЯ</w:t>
      </w:r>
    </w:p>
    <w:p w:rsidR="004935B8" w:rsidRDefault="004935B8">
      <w:pPr>
        <w:pStyle w:val="ConsPlusTitle"/>
        <w:jc w:val="center"/>
      </w:pPr>
      <w:r>
        <w:t>КУРГАНСКОЙ ОБЛАСТИ" НА 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>Список изменяющих документов</w:t>
      </w:r>
    </w:p>
    <w:p w:rsidR="004935B8" w:rsidRDefault="004935B8">
      <w:pPr>
        <w:pStyle w:val="ConsPlusNormal"/>
        <w:jc w:val="center"/>
      </w:pPr>
      <w:r>
        <w:t>(в ред. Постановлений Правительства Курганской области</w:t>
      </w:r>
    </w:p>
    <w:p w:rsidR="004935B8" w:rsidRDefault="004935B8">
      <w:pPr>
        <w:pStyle w:val="ConsPlusNormal"/>
        <w:jc w:val="center"/>
      </w:pPr>
      <w:r>
        <w:t xml:space="preserve">от 24.05.2016 </w:t>
      </w:r>
      <w:hyperlink r:id="rId49" w:history="1">
        <w:r>
          <w:rPr>
            <w:color w:val="0000FF"/>
          </w:rPr>
          <w:t>N 149</w:t>
        </w:r>
      </w:hyperlink>
      <w:r>
        <w:t xml:space="preserve">, от 27.02.2017 </w:t>
      </w:r>
      <w:hyperlink r:id="rId50" w:history="1">
        <w:r>
          <w:rPr>
            <w:color w:val="0000FF"/>
          </w:rPr>
          <w:t>N 56</w:t>
        </w:r>
      </w:hyperlink>
      <w:r>
        <w:t>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I. ПАСПОРТ ПОДПРОГРАММЫ</w:t>
      </w:r>
    </w:p>
    <w:p w:rsidR="004935B8" w:rsidRDefault="004935B8">
      <w:pPr>
        <w:pStyle w:val="ConsPlusNormal"/>
        <w:jc w:val="center"/>
      </w:pPr>
      <w:r>
        <w:t>"ПРОТИВОДЕЙСТВИЕ КОРРУПЦИИ В СФЕРЕ ЗДРАВООХРАНЕНИЯ</w:t>
      </w:r>
    </w:p>
    <w:p w:rsidR="004935B8" w:rsidRDefault="004935B8">
      <w:pPr>
        <w:pStyle w:val="ConsPlusNormal"/>
        <w:jc w:val="center"/>
      </w:pPr>
      <w:r>
        <w:t>КУРГАНСКОЙ ОБЛАСТИ" НА 2014 - 2018 ГОДЫ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6066" w:type="dxa"/>
          </w:tcPr>
          <w:p w:rsidR="004935B8" w:rsidRDefault="004935B8">
            <w:pPr>
              <w:pStyle w:val="ConsPlusNormal"/>
              <w:jc w:val="both"/>
            </w:pPr>
            <w:r>
              <w:t>Подпрограмма "Противодействие коррупции в сфере здравоохранения Курганской области" на 2014 - 2018 годы (далее - Подпрограмма)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066" w:type="dxa"/>
          </w:tcPr>
          <w:p w:rsidR="004935B8" w:rsidRDefault="004935B8">
            <w:pPr>
              <w:pStyle w:val="ConsPlusNormal"/>
              <w:jc w:val="both"/>
            </w:pPr>
            <w:r>
              <w:t>Департамент здравоохранения Курганской области (далее - ДЗО)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6066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Медицинские организации Курганской области, подведомственные ДЗО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24.05.2016 N 149)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Цель</w:t>
            </w:r>
          </w:p>
        </w:tc>
        <w:tc>
          <w:tcPr>
            <w:tcW w:w="6066" w:type="dxa"/>
          </w:tcPr>
          <w:p w:rsidR="004935B8" w:rsidRDefault="004935B8">
            <w:pPr>
              <w:pStyle w:val="ConsPlusNormal"/>
              <w:jc w:val="both"/>
            </w:pPr>
            <w:r>
              <w:t>Защита прав и законных интересов граждан, общества и государства от угроз, связанных с коррупцией в сфере здравоохранения Курганской области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6066" w:type="dxa"/>
          </w:tcPr>
          <w:p w:rsidR="004935B8" w:rsidRDefault="004935B8">
            <w:pPr>
              <w:pStyle w:val="ConsPlusNormal"/>
              <w:jc w:val="both"/>
            </w:pPr>
            <w:r>
              <w:t>Создание механизмов антикоррупционной деятельности в сфере здравоохранения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совершенствование антикоррупционного просвещения и обучения, формирование в обществе негативного отношения к коррупции как явлению в сфере здравоохранения;</w:t>
            </w:r>
          </w:p>
          <w:p w:rsidR="004935B8" w:rsidRDefault="004935B8">
            <w:pPr>
              <w:pStyle w:val="ConsPlusNormal"/>
              <w:jc w:val="both"/>
            </w:pPr>
            <w:r>
              <w:t>обеспечение информационной прозрачности в сфере здравоохранения, в том числе деятельности органов власти и медицинских организаций Курганской области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6066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Доля обоснованных жалоб граждан на качество и доступность </w:t>
            </w:r>
            <w:r>
              <w:lastRenderedPageBreak/>
              <w:t>предоставляемых услуг в сфере здравоохранения в общем количестве обращений населения по вопросам здравоохранения (процентов);</w:t>
            </w:r>
          </w:p>
          <w:p w:rsidR="004935B8" w:rsidRDefault="004935B8">
            <w:pPr>
              <w:pStyle w:val="ConsPlusNormal"/>
              <w:jc w:val="both"/>
            </w:pPr>
            <w:r>
              <w:t>количество проведенных семинаров, совещаний и подготовленных публикаций на тему профилактики коррупционных проявлений в сфере здравоохранения (единиц);</w:t>
            </w:r>
          </w:p>
          <w:p w:rsidR="004935B8" w:rsidRDefault="004935B8">
            <w:pPr>
              <w:pStyle w:val="ConsPlusNormal"/>
              <w:jc w:val="both"/>
            </w:pPr>
            <w:r>
              <w:t>доля граждан, чьи интересы были затронуты в связи с коррупционными проявлениями в системе здравоохранения, от общего числа обратившихся граждан по вопросам здравоохранения (процентов)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Срок реализации</w:t>
            </w:r>
          </w:p>
        </w:tc>
        <w:tc>
          <w:tcPr>
            <w:tcW w:w="6066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6066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Общий объем бюджетного финансирования Подпрограммы на 2014 - 2018 годы за счет средств областного бюджета составляет 102,0 тысячи рублей, в том числе по годам:</w:t>
            </w:r>
          </w:p>
          <w:p w:rsidR="004935B8" w:rsidRDefault="004935B8">
            <w:pPr>
              <w:pStyle w:val="ConsPlusNormal"/>
              <w:jc w:val="both"/>
            </w:pPr>
            <w:r>
              <w:t>2014 год - 30,0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2015 год - 30,0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2016 год - 0,0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2017 год - 12,0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2018 год - 30,0 тысячи рублей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066" w:type="dxa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предоставляемых услуг в сфере здравоохранения для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здравоохранения;</w:t>
            </w:r>
          </w:p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правонарушений среди работников системы здравоохранения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II. ХАРАКТЕРИСТИКА ТЕКУЩЕГО</w:t>
      </w:r>
    </w:p>
    <w:p w:rsidR="004935B8" w:rsidRDefault="004935B8">
      <w:pPr>
        <w:pStyle w:val="ConsPlusNormal"/>
        <w:jc w:val="center"/>
      </w:pPr>
      <w:r>
        <w:t>СОСТОЯНИЯ В СФЕРЕ ПРОТИВОДЕЙСТВИЯ КОРРУПЦИИ</w:t>
      </w:r>
    </w:p>
    <w:p w:rsidR="004935B8" w:rsidRDefault="004935B8">
      <w:pPr>
        <w:pStyle w:val="ConsPlusNormal"/>
        <w:jc w:val="center"/>
      </w:pPr>
      <w:r>
        <w:t>В СИСТЕМЕ ЗДРАВООХРАНЕНИЯ КУРГАНСКОЙ ОБЛАСТИ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Анализ текущего состояния дел в сфере противодействия коррупции показал, что активизация в Курганской области работы по противодействию коррупции способствовала росту выявляемых нарушений антикоррупционного законодательства, в том числе в сфере здравоохранения.</w:t>
      </w:r>
    </w:p>
    <w:p w:rsidR="004935B8" w:rsidRDefault="004935B8">
      <w:pPr>
        <w:pStyle w:val="ConsPlusNormal"/>
        <w:ind w:firstLine="540"/>
        <w:jc w:val="both"/>
      </w:pPr>
      <w:r>
        <w:t>В настоящее время в сферах с повышенным риском возникновения коррупции, к которым относится и здравоохранение, целесообразно применение дополнительных механизмов, ограничивающих возможности ее проявления. Необходимость борьбы с коррупцией в сфере здравоохранения обусловлена следующими обстоятельствами.</w:t>
      </w:r>
    </w:p>
    <w:p w:rsidR="004935B8" w:rsidRDefault="004935B8">
      <w:pPr>
        <w:pStyle w:val="ConsPlusNormal"/>
        <w:ind w:firstLine="540"/>
        <w:jc w:val="both"/>
      </w:pPr>
      <w:r>
        <w:t xml:space="preserve">Анализ сферы деятельности медицинских организаций Курганской области свидетельствует о том, что в здравоохранении существуют условия для взяточничества и мошенничества в области предоставления медицинских услуг; существуют условия для взимания медицинскими </w:t>
      </w:r>
      <w:r>
        <w:lastRenderedPageBreak/>
        <w:t>работниками медицинских организаций Курганской области дополнительных платежей и подарков за услуги, входящие в программу государственных гарантий. Коррупция как социальный процесс носит латентный характер.</w:t>
      </w:r>
    </w:p>
    <w:p w:rsidR="004935B8" w:rsidRDefault="004935B8">
      <w:pPr>
        <w:pStyle w:val="ConsPlusNormal"/>
        <w:ind w:firstLine="540"/>
        <w:jc w:val="both"/>
      </w:pPr>
      <w:r>
        <w:t>Таким образом, анализ текущего состояния в сфере противодействия коррупции в системе здравоохранения Курганской области выявил положительные факторы, влияющие на сокращение коррупционных проявлений в сфере здравоохранения:</w:t>
      </w:r>
    </w:p>
    <w:p w:rsidR="004935B8" w:rsidRDefault="004935B8">
      <w:pPr>
        <w:pStyle w:val="ConsPlusNormal"/>
        <w:ind w:firstLine="540"/>
        <w:jc w:val="both"/>
      </w:pPr>
      <w:r>
        <w:t>последовательная системная комплексная работа по разработке и внедрению современных правовых, организационных и иных механизмов противодействия коррупции в сфере здравоохранения;</w:t>
      </w:r>
    </w:p>
    <w:p w:rsidR="004935B8" w:rsidRDefault="004935B8">
      <w:pPr>
        <w:pStyle w:val="ConsPlusNormal"/>
        <w:ind w:firstLine="540"/>
        <w:jc w:val="both"/>
      </w:pPr>
      <w:r>
        <w:t>совершенствование антикоррупционного просвещения, воспитание и формирование в обществе негативного отношения к коррупции как явлению;</w:t>
      </w:r>
    </w:p>
    <w:p w:rsidR="004935B8" w:rsidRDefault="004935B8">
      <w:pPr>
        <w:pStyle w:val="ConsPlusNormal"/>
        <w:ind w:firstLine="540"/>
        <w:jc w:val="both"/>
      </w:pPr>
      <w:r>
        <w:t>обеспечение информационной прозрачности в сфере здравоохранения, в том числе деятельности органов власти и медицинских организаций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>На основе данных факторов определены приоритетные направления реализации Подпрограммы посредством программно-целевого метода планирования и управления.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III. ПРИОРИТЕТЫ И ЦЕЛИ ГОСУДАРСТВЕННОЙ ПОЛИТИКИ В</w:t>
      </w:r>
    </w:p>
    <w:p w:rsidR="004935B8" w:rsidRDefault="004935B8">
      <w:pPr>
        <w:pStyle w:val="ConsPlusNormal"/>
        <w:jc w:val="center"/>
      </w:pPr>
      <w:r>
        <w:t>СФЕРЕ ПРОТИВОДЕЙСТВИЯ КОРРУПЦИИ В СИСТЕМЕ ЗДРАВООХРАНЕНИЯ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Подпрограмма разработана с учетом приоритетных направлений социально-экономического развития. Направления реализации Подпрограммы соответствуют стратегическим приоритетам и целям государственной политики в сфере противодействия коррупции, в том числе определенным в Национальной </w:t>
      </w:r>
      <w:hyperlink r:id="rId53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а также обозначенным в двух государственных программах Российской Федерации - "</w:t>
      </w:r>
      <w:hyperlink r:id="rId54" w:history="1">
        <w:r>
          <w:rPr>
            <w:color w:val="0000FF"/>
          </w:rPr>
          <w:t>Обеспечение общественного порядка</w:t>
        </w:r>
      </w:hyperlink>
      <w:r>
        <w:t xml:space="preserve"> и противодействие преступности", утвержденной Постановлением Правительства Российской Федерации от 15 апреля 2014 года N 345, и </w:t>
      </w:r>
      <w:hyperlink r:id="rId55" w:history="1">
        <w:r>
          <w:rPr>
            <w:color w:val="0000FF"/>
          </w:rPr>
          <w:t>"Информационное общество (2011 - 2020 годы)"</w:t>
        </w:r>
      </w:hyperlink>
      <w:r>
        <w:t>, утвержденной Постановлением Правительства Российской Федерации от 15 апреля 2014 года N 313.</w:t>
      </w:r>
    </w:p>
    <w:p w:rsidR="004935B8" w:rsidRDefault="004935B8">
      <w:pPr>
        <w:pStyle w:val="ConsPlusNormal"/>
        <w:ind w:firstLine="540"/>
        <w:jc w:val="both"/>
      </w:pPr>
      <w:r>
        <w:t>Таким образом, основные цели и приоритеты государственной политики в сфере противодействия коррупции реализуются и в системе здравоохранения, в частности: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коррупции;</w:t>
      </w:r>
    </w:p>
    <w:p w:rsidR="004935B8" w:rsidRDefault="004935B8">
      <w:pPr>
        <w:pStyle w:val="ConsPlusNormal"/>
        <w:ind w:firstLine="540"/>
        <w:jc w:val="both"/>
      </w:pPr>
      <w:r>
        <w:t>профилактика коррупционных проявлений;</w:t>
      </w:r>
    </w:p>
    <w:p w:rsidR="004935B8" w:rsidRDefault="004935B8">
      <w:pPr>
        <w:pStyle w:val="ConsPlusNormal"/>
        <w:ind w:firstLine="540"/>
        <w:jc w:val="both"/>
      </w:pPr>
      <w:r>
        <w:t>формирование в обществе жесткого неприятия коррупции;</w:t>
      </w:r>
    </w:p>
    <w:p w:rsidR="004935B8" w:rsidRDefault="004935B8">
      <w:pPr>
        <w:pStyle w:val="ConsPlusNormal"/>
        <w:ind w:firstLine="540"/>
        <w:jc w:val="both"/>
      </w:pPr>
      <w:r>
        <w:t>повышение правовой культуры населения;</w:t>
      </w:r>
    </w:p>
    <w:p w:rsidR="004935B8" w:rsidRDefault="004935B8">
      <w:pPr>
        <w:pStyle w:val="ConsPlusNormal"/>
        <w:ind w:firstLine="540"/>
        <w:jc w:val="both"/>
      </w:pPr>
      <w:r>
        <w:t>достижение максимальной прозрачности процедур предоставления государственных услуг населению.</w:t>
      </w:r>
    </w:p>
    <w:p w:rsidR="004935B8" w:rsidRDefault="004935B8">
      <w:pPr>
        <w:pStyle w:val="ConsPlusNormal"/>
        <w:ind w:firstLine="540"/>
        <w:jc w:val="both"/>
      </w:pPr>
      <w:r>
        <w:t xml:space="preserve">Также Подпрограмма позволит обеспечить в Курганской области реализацию государственной антикоррупционной политики в сфере здравоохранения в рамках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коррупции".</w:t>
      </w:r>
    </w:p>
    <w:p w:rsidR="004935B8" w:rsidRDefault="004935B8">
      <w:pPr>
        <w:pStyle w:val="ConsPlusNormal"/>
        <w:ind w:firstLine="540"/>
        <w:jc w:val="both"/>
      </w:pPr>
      <w:r>
        <w:t>Консолидация органов власти всех уровней на решение первоочередных государственных задач в сфере противодействия коррупции в системе здравоохранения положительно повлияет на обеспечение качества и доступности медицинских услуг, создание благоприятных условий для развития человеческого потенциала и повышения качества жизни населения, а также устойчивого социально-экономического развития Российской Федерации и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IV. ЦЕЛИ И ЗАДАЧИ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Целью Подпрограммы является защита прав и законных интересов граждан, общества и государства от угроз, связанных с коррупцией в сфере здравоохранения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>Для достижения цели Подпрограммы предусматривается решение следующих задач:</w:t>
      </w:r>
    </w:p>
    <w:p w:rsidR="004935B8" w:rsidRDefault="004935B8">
      <w:pPr>
        <w:pStyle w:val="ConsPlusNormal"/>
        <w:ind w:firstLine="540"/>
        <w:jc w:val="both"/>
      </w:pPr>
      <w:r>
        <w:t>создание механизмов антикоррупционной деятельности в сфере здравоохранения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 xml:space="preserve">совершенствование антикоррупционного просвещения и обучения, формирование в </w:t>
      </w:r>
      <w:r>
        <w:lastRenderedPageBreak/>
        <w:t>обществе негативного отношения к коррупции как явлению в сфере здравоохранения;</w:t>
      </w:r>
    </w:p>
    <w:p w:rsidR="004935B8" w:rsidRDefault="004935B8">
      <w:pPr>
        <w:pStyle w:val="ConsPlusNormal"/>
        <w:ind w:firstLine="540"/>
        <w:jc w:val="both"/>
      </w:pPr>
      <w:r>
        <w:t>обеспечение информационной прозрачности в сфере здравоохранения, в том числе деятельности органов власти и медицинских организаций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V. СРОКИ РЕАЛИЗАЦИИ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Реализация мероприятий Подпрограммы рассчитана на 2014 - 2018 годы.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VI. ПРОГНОЗ ОЖИДАЕМЫХ КОНЕЧНЫХ</w:t>
      </w:r>
    </w:p>
    <w:p w:rsidR="004935B8" w:rsidRDefault="004935B8">
      <w:pPr>
        <w:pStyle w:val="ConsPlusNormal"/>
        <w:jc w:val="center"/>
      </w:pPr>
      <w:r>
        <w:t>РЕЗУЛЬТАТОВ РЕАЛИЗАЦИИ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Реализация Подпрограммы обеспечит создание условий для положительных качественных изменений ситуации в Курганской области, в том числе в сфере здравоохранения. В частности, ожидаемые конечные результаты по итогам реализации Подпрограммы: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 в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повышение качества и доступности предоставляемых услуг в сфере здравоохранения для населения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повышение правовой культуры и информированности населения Курганской области для противодействия коррупции в сфере здравоохранения;</w:t>
      </w:r>
    </w:p>
    <w:p w:rsidR="004935B8" w:rsidRDefault="004935B8">
      <w:pPr>
        <w:pStyle w:val="ConsPlusNormal"/>
        <w:ind w:firstLine="540"/>
        <w:jc w:val="both"/>
      </w:pPr>
      <w:r>
        <w:t>создание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правонарушений среди работников системы здравоохранения и недопущению фактов коррупционных проявлений со стороны государственных гражданских служащих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VII. ПЕРЕЧЕНЬ МЕРОПРИЯТИЙ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Перечень мероприятий Подпрограммы с указанием сроков их реализации, ожидаемых конечных результатов, ответственного исполнителя и соисполнителей приведен в </w:t>
      </w:r>
      <w:hyperlink w:anchor="P880" w:history="1">
        <w:r>
          <w:rPr>
            <w:color w:val="0000FF"/>
          </w:rPr>
          <w:t>таблице 1</w:t>
        </w:r>
      </w:hyperlink>
      <w:r>
        <w:t>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3"/>
      </w:pPr>
      <w:bookmarkStart w:id="9" w:name="P880"/>
      <w:bookmarkEnd w:id="9"/>
      <w:r>
        <w:t>Таблица 1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871"/>
        <w:gridCol w:w="1814"/>
        <w:gridCol w:w="2268"/>
      </w:tblGrid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Организация представления государственными гражданскими служащими Курганской области, замещающими должности государственной гражданской службы в ДЗО, ("далее - государственный служащий"), сведений о своих доходах, расходах, об имуществе и обязательствах имущественного характера, а также </w:t>
            </w:r>
            <w:r>
              <w:lastRenderedPageBreak/>
              <w:t>сведений о доходах, расходах, об имуществе и обязательствах имущественного характера, своих супруги (супруга) и несовершеннолетних детей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 xml:space="preserve">Создание в Курганской области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правонарушений среди работников системы здравоохранения и недопущению фактов коррупционных </w:t>
            </w:r>
            <w:r>
              <w:lastRenderedPageBreak/>
              <w:t>проявлений со стороны государственных гражданских служащих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Создание рабочих групп по предупреждению коррупционных проявлений в медицинских организациях Курганской области, подведомственных ДЗО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ДЗО,</w:t>
            </w:r>
          </w:p>
          <w:p w:rsidR="004935B8" w:rsidRDefault="004935B8">
            <w:pPr>
              <w:pStyle w:val="ConsPlusNormal"/>
              <w:jc w:val="center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год, по мере необходимости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Анализ поступивших в ДЗО заявлений, обращений граждан на предмет наличия в них информации о фактах коррупции в сфере здравоохранения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(ежеквартально)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предоставляемых услуг в сфере здравоохранения для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Анализ поступивших в медицинские организации Курганской области, подведомственные ДЗО заявлений, обращений граждан на предмет наличия в них информации о фактах коррупции в сфере здравоохранения и представление его результатов в ДЗО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(ежеквартально)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Представление отчетов о реализации мер антикоррупционной политики в Комиссию по координации работы по противодействию коррупции в Курганской области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(ежеквартально)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 xml:space="preserve">создание в Курганской области эффективной системы профилактики коррупционных проявлений в сфере здравоохранения, способствующей снижению количества коррупционных </w:t>
            </w:r>
            <w:r>
              <w:lastRenderedPageBreak/>
              <w:t>преступлений и правонарушений среди работников системы здравоохранения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Контроль целевого использования поступившего в рамках приоритетного национального проекта в </w:t>
            </w:r>
            <w:r>
              <w:lastRenderedPageBreak/>
              <w:t>сфере здравоохранения медицинского оборудования, автомобильного транспорта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(по отдельному плану)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антикоррупционной экспертизы разрабатываемых ДЗО нормативных правовых актов, в том числе с привлечением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актов, в части привлечения их к работе в рабочих группах ДЗО по противодействию коррупции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Организация повышения квалификации государственных служащих ДЗО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60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Формирование кадрового резерва ДЗО</w:t>
            </w:r>
          </w:p>
        </w:tc>
        <w:tc>
          <w:tcPr>
            <w:tcW w:w="1871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24.05.2016 N 149)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Проведение консультаций по вопросам государственной </w:t>
            </w:r>
            <w:r>
              <w:lastRenderedPageBreak/>
              <w:t>гражданской службы Курганской области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Повышение правовой культуры и информированности населения Курганской </w:t>
            </w:r>
            <w:r>
              <w:lastRenderedPageBreak/>
              <w:t>области для противодействия коррупции в сфере здравоохранения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соблюдения гражданскими служащими ДЗО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эффективной системы профилактики коррупционных проявлений в сфере здравоохранения, способствующей снижению количества коррупционных преступлений и правонарушений среди работников системы здравоохранения и недопущению фактов коррупционных проявлений со стороны государственных гражданских служащих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предоставляемых услуг в сфере здравоохранения для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Осуществление ДЗО функций в соответствии с принятыми административными регламентами исполнения государственных функций и предоставления государственных услуг, разработанными ДЗО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ДЗО,</w:t>
            </w:r>
          </w:p>
          <w:p w:rsidR="004935B8" w:rsidRDefault="004935B8">
            <w:pPr>
              <w:pStyle w:val="ConsPlusNormal"/>
              <w:jc w:val="center"/>
            </w:pPr>
            <w:r>
              <w:t>государственное казенное учреждение "Медицинский информационно-аналитический центр в Курганской области"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Организация обучающих семинаров для работников здравоохранения по вопросам профилактики преступлений коррупционной направленности в медицинских организациях Курганской области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ДЗО,</w:t>
            </w:r>
          </w:p>
          <w:p w:rsidR="004935B8" w:rsidRDefault="004935B8">
            <w:pPr>
              <w:pStyle w:val="ConsPlusNormal"/>
              <w:jc w:val="center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</w:t>
            </w:r>
          </w:p>
          <w:p w:rsidR="004935B8" w:rsidRDefault="004935B8">
            <w:pPr>
              <w:pStyle w:val="ConsPlusNormal"/>
              <w:jc w:val="center"/>
            </w:pPr>
            <w:r>
              <w:t>III квартал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Организация внутриаппаратной учебы в ДЗО по вопросу представления сведений о доходах, расходах, об имуществе и обязательствах имущественного характера государственных служащих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</w:t>
            </w:r>
          </w:p>
          <w:p w:rsidR="004935B8" w:rsidRDefault="004935B8">
            <w:pPr>
              <w:pStyle w:val="ConsPlusNormal"/>
              <w:jc w:val="center"/>
            </w:pPr>
            <w:r>
              <w:t>февраль - март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Информирование граждан об их правах на получение бесплатной медицинской помощи, об изменениях в </w:t>
            </w:r>
            <w:r>
              <w:lastRenderedPageBreak/>
              <w:t>действующем законодательстве в сфере здравоохранения через средства массовой информации и путем размещения на информационных стендах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ДЗО,</w:t>
            </w:r>
          </w:p>
          <w:p w:rsidR="004935B8" w:rsidRDefault="004935B8">
            <w:pPr>
              <w:pStyle w:val="ConsPlusNormal"/>
              <w:jc w:val="center"/>
            </w:pPr>
            <w:r>
              <w:t xml:space="preserve">руководители медицинских организаций Курганской </w:t>
            </w:r>
            <w:r>
              <w:lastRenderedPageBreak/>
              <w:t>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2014 - 2018 годы, (ежемесячно)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 xml:space="preserve">повышение качества и доступности </w:t>
            </w:r>
            <w:r>
              <w:lastRenderedPageBreak/>
              <w:t>предоставляемых услуг в сфере здравоохранения для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приемов граждан по вопросам оказания медицинской помощи, качества обслуживания в медицинских организациях Курганской области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(еженедельно)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Размещение </w:t>
            </w:r>
            <w:hyperlink w:anchor="P7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"Противодействие коррупции в сфере здравоохранения Курганской области" на 2014 - 2018 годы на официальном сайте ДЗО в информационно-телекоммуникационной сети "Интернет"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руководителями медицинских организаций коллективах, а также перед населением выступлений об итогах проводимой работы по предупреждению коррупционных правонарушений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</w:t>
            </w:r>
          </w:p>
          <w:p w:rsidR="004935B8" w:rsidRDefault="004935B8">
            <w:pPr>
              <w:pStyle w:val="ConsPlusNormal"/>
              <w:jc w:val="center"/>
            </w:pPr>
            <w:r>
              <w:t>I квартал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работы телефона доверия для обращения граждан по фактам злоупотребления должностными лицами ДЗО и медицинских организаций Курганской области своими полномочиями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ДЗО,</w:t>
            </w:r>
          </w:p>
          <w:p w:rsidR="004935B8" w:rsidRDefault="004935B8">
            <w:pPr>
              <w:pStyle w:val="ConsPlusNormal"/>
              <w:jc w:val="center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предоставляемых услуг в сфере здравоохранения для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 xml:space="preserve">повышение правовой культуры и </w:t>
            </w:r>
            <w:r>
              <w:lastRenderedPageBreak/>
              <w:t>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Участие представителей общественных организаций в работе </w:t>
            </w:r>
            <w:r>
              <w:lastRenderedPageBreak/>
              <w:t>коллегии ДЗО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по отдельному плану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Оформление информационных стендов "Вместе против коррупции" в медицинских организациях Курганской области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Руководители медицинских организаций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годы, II квартал (ежегодно)</w:t>
            </w:r>
          </w:p>
        </w:tc>
        <w:tc>
          <w:tcPr>
            <w:tcW w:w="2268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608" w:type="dxa"/>
          </w:tcPr>
          <w:p w:rsidR="004935B8" w:rsidRDefault="004935B8">
            <w:pPr>
              <w:pStyle w:val="ConsPlusNormal"/>
              <w:jc w:val="both"/>
            </w:pPr>
            <w:r>
              <w:t>Актуализация информации о ходе выполнения Подпрограммы на официальном сайте ДЗО в информационно-телекоммуникационной сети "Интернет"</w:t>
            </w:r>
          </w:p>
        </w:tc>
        <w:tc>
          <w:tcPr>
            <w:tcW w:w="1871" w:type="dxa"/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здравоохранения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60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Размещение на официальном сайте ДЗО в информационно-телекоммуникационной сети "Интернет" информации о доходах, расходах, об имуществе и обязательствах имущественного характера руководителей подведомственных учреждений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24.05.2016 N 149)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60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деятельности здравоохранения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ДЗО</w:t>
            </w:r>
          </w:p>
        </w:tc>
        <w:tc>
          <w:tcPr>
            <w:tcW w:w="181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2014 - 2018 годы (ежегодно)</w:t>
            </w:r>
          </w:p>
        </w:tc>
        <w:tc>
          <w:tcPr>
            <w:tcW w:w="226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предоставляемых услуг в сфере здравоохранения для населения Курганской области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(пункт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24.05.2016 N 149)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bookmarkStart w:id="10" w:name="P1018"/>
      <w:bookmarkEnd w:id="10"/>
      <w:r>
        <w:t>Раздел VIII. ЦЕЛЕВЫЕ ИНДИКАТОРЫ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Целевые индикаторы Подпрограммы с указанием их плановых количественных значений, отражающих степень достижения целей и решения задач, представлены по годам реализации Подпрограммы в </w:t>
      </w:r>
      <w:hyperlink w:anchor="P1022" w:history="1">
        <w:r>
          <w:rPr>
            <w:color w:val="0000FF"/>
          </w:rPr>
          <w:t>таблице 2</w:t>
        </w:r>
      </w:hyperlink>
      <w:r>
        <w:t>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3"/>
      </w:pPr>
      <w:bookmarkStart w:id="11" w:name="P1022"/>
      <w:bookmarkEnd w:id="11"/>
      <w:r>
        <w:t>Таблица 2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1304"/>
        <w:gridCol w:w="850"/>
        <w:gridCol w:w="850"/>
        <w:gridCol w:w="850"/>
        <w:gridCol w:w="850"/>
        <w:gridCol w:w="850"/>
      </w:tblGrid>
      <w:tr w:rsidR="004935B8">
        <w:tc>
          <w:tcPr>
            <w:tcW w:w="2268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47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Базовый показатель,</w:t>
            </w:r>
          </w:p>
          <w:p w:rsidR="004935B8" w:rsidRDefault="004935B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250" w:type="dxa"/>
            <w:gridSpan w:val="5"/>
          </w:tcPr>
          <w:p w:rsidR="004935B8" w:rsidRDefault="004935B8">
            <w:pPr>
              <w:pStyle w:val="ConsPlusNormal"/>
              <w:jc w:val="center"/>
            </w:pPr>
            <w:r>
              <w:t>Значения по годам реализации Подпрограммы</w:t>
            </w:r>
          </w:p>
        </w:tc>
      </w:tr>
      <w:tr w:rsidR="004935B8">
        <w:tc>
          <w:tcPr>
            <w:tcW w:w="2268" w:type="dxa"/>
            <w:vMerge/>
          </w:tcPr>
          <w:p w:rsidR="004935B8" w:rsidRDefault="004935B8"/>
        </w:tc>
        <w:tc>
          <w:tcPr>
            <w:tcW w:w="1247" w:type="dxa"/>
            <w:vMerge/>
          </w:tcPr>
          <w:p w:rsidR="004935B8" w:rsidRDefault="004935B8"/>
        </w:tc>
        <w:tc>
          <w:tcPr>
            <w:tcW w:w="1304" w:type="dxa"/>
            <w:vMerge/>
          </w:tcPr>
          <w:p w:rsidR="004935B8" w:rsidRDefault="004935B8"/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2018</w:t>
            </w:r>
          </w:p>
        </w:tc>
      </w:tr>
      <w:tr w:rsidR="004935B8">
        <w:tc>
          <w:tcPr>
            <w:tcW w:w="2268" w:type="dxa"/>
          </w:tcPr>
          <w:p w:rsidR="004935B8" w:rsidRDefault="004935B8">
            <w:pPr>
              <w:pStyle w:val="ConsPlusNormal"/>
              <w:jc w:val="both"/>
            </w:pPr>
            <w:r>
              <w:t>Доля обоснованных жалоб граждан на качество и доступность предоставляемых услуг в сфере здравоохранения в общем количестве обращений населения по вопросам здравоохранения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7</w:t>
            </w:r>
          </w:p>
        </w:tc>
      </w:tr>
      <w:tr w:rsidR="004935B8">
        <w:tc>
          <w:tcPr>
            <w:tcW w:w="2268" w:type="dxa"/>
          </w:tcPr>
          <w:p w:rsidR="004935B8" w:rsidRDefault="004935B8">
            <w:pPr>
              <w:pStyle w:val="ConsPlusNormal"/>
              <w:jc w:val="both"/>
            </w:pPr>
            <w:r>
              <w:t>Количество проведенных семинаров, совещаний и подготовленных публикаций на тему профилактики коррупционных проявлений в сфере здравоохранения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5</w:t>
            </w:r>
          </w:p>
        </w:tc>
      </w:tr>
      <w:tr w:rsidR="004935B8">
        <w:tc>
          <w:tcPr>
            <w:tcW w:w="2268" w:type="dxa"/>
          </w:tcPr>
          <w:p w:rsidR="004935B8" w:rsidRDefault="004935B8">
            <w:pPr>
              <w:pStyle w:val="ConsPlusNormal"/>
              <w:jc w:val="both"/>
            </w:pPr>
            <w:r>
              <w:t>Доля граждан, чьи интересы были затронуты в связи с коррупционными проявлениями в системе здравоохранения, от общего числа обратившихся граждан по вопросам здравоохранения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12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IX. ИНФОРМАЦИЯ ПО</w:t>
      </w:r>
    </w:p>
    <w:p w:rsidR="004935B8" w:rsidRDefault="004935B8">
      <w:pPr>
        <w:pStyle w:val="ConsPlusNormal"/>
        <w:jc w:val="center"/>
      </w:pPr>
      <w:r>
        <w:t>РЕСУРСНОМУ ОБЕСПЕЧЕНИЮ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:rsidR="004935B8" w:rsidRDefault="004935B8">
      <w:pPr>
        <w:pStyle w:val="ConsPlusNormal"/>
        <w:jc w:val="center"/>
      </w:pPr>
      <w:r>
        <w:t>от 27.02.2017 N 56)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Финансирование мероприятий Подпрограммы планируется обеспечить за счет средств областного бюджета.</w:t>
      </w:r>
    </w:p>
    <w:p w:rsidR="004935B8" w:rsidRDefault="004935B8">
      <w:pPr>
        <w:pStyle w:val="ConsPlusNormal"/>
        <w:ind w:firstLine="540"/>
        <w:jc w:val="both"/>
      </w:pPr>
      <w:r>
        <w:t>Общий объем бюджетного финансирования Подпрограммы на 2014 - 2018 годы за счет средств областного бюджета составляет 102,0 тысячи рублей, в том числе по годам:</w:t>
      </w:r>
    </w:p>
    <w:p w:rsidR="004935B8" w:rsidRDefault="004935B8">
      <w:pPr>
        <w:pStyle w:val="ConsPlusNormal"/>
        <w:ind w:firstLine="540"/>
        <w:jc w:val="both"/>
      </w:pPr>
      <w:r>
        <w:t>2014 год - 30,0 тысячи рублей;</w:t>
      </w:r>
    </w:p>
    <w:p w:rsidR="004935B8" w:rsidRDefault="004935B8">
      <w:pPr>
        <w:pStyle w:val="ConsPlusNormal"/>
        <w:ind w:firstLine="540"/>
        <w:jc w:val="both"/>
      </w:pPr>
      <w:r>
        <w:t>2015 год - 30,0 тысячи рублей;</w:t>
      </w:r>
    </w:p>
    <w:p w:rsidR="004935B8" w:rsidRDefault="004935B8">
      <w:pPr>
        <w:pStyle w:val="ConsPlusNormal"/>
        <w:ind w:firstLine="540"/>
        <w:jc w:val="both"/>
      </w:pPr>
      <w:r>
        <w:t>2016 год - 0,0 тысячи рублей;</w:t>
      </w:r>
    </w:p>
    <w:p w:rsidR="004935B8" w:rsidRDefault="004935B8">
      <w:pPr>
        <w:pStyle w:val="ConsPlusNormal"/>
        <w:ind w:firstLine="540"/>
        <w:jc w:val="both"/>
      </w:pPr>
      <w:r>
        <w:lastRenderedPageBreak/>
        <w:t>2017 год - 12,0 тысячи рублей;</w:t>
      </w:r>
    </w:p>
    <w:p w:rsidR="004935B8" w:rsidRDefault="004935B8">
      <w:pPr>
        <w:pStyle w:val="ConsPlusNormal"/>
        <w:ind w:firstLine="540"/>
        <w:jc w:val="both"/>
      </w:pPr>
      <w:r>
        <w:t>2018 год - 30,0 тысячи рублей.</w:t>
      </w:r>
    </w:p>
    <w:p w:rsidR="004935B8" w:rsidRDefault="004935B8">
      <w:pPr>
        <w:pStyle w:val="ConsPlusNormal"/>
        <w:ind w:firstLine="540"/>
        <w:jc w:val="both"/>
      </w:pPr>
      <w:r>
        <w:t xml:space="preserve">Информация по ресурсному обеспечению Подпрограммы по мероприятиям с указанием задач и целевых индикаторов, на достижение которых направлено финансирование, а также объемов финансирования за счет средств областного бюджета приведена по годам реализации в </w:t>
      </w:r>
      <w:hyperlink w:anchor="P1075" w:history="1">
        <w:r>
          <w:rPr>
            <w:color w:val="0000FF"/>
          </w:rPr>
          <w:t>таблице 3</w:t>
        </w:r>
      </w:hyperlink>
      <w:r>
        <w:t>.</w:t>
      </w:r>
    </w:p>
    <w:p w:rsidR="004935B8" w:rsidRDefault="004935B8">
      <w:pPr>
        <w:pStyle w:val="ConsPlusNormal"/>
        <w:ind w:firstLine="540"/>
        <w:jc w:val="both"/>
      </w:pPr>
      <w:r>
        <w:t>Главный распорядитель средств областного бюджета по реализации Подпрограммы - Департамент здравоохранения Курганской области.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right"/>
        <w:outlineLvl w:val="3"/>
      </w:pPr>
      <w:bookmarkStart w:id="12" w:name="P1075"/>
      <w:bookmarkEnd w:id="12"/>
      <w:r>
        <w:t>Таблица 3</w:t>
      </w:r>
    </w:p>
    <w:p w:rsidR="004935B8" w:rsidRDefault="00493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850"/>
        <w:gridCol w:w="850"/>
        <w:gridCol w:w="850"/>
        <w:gridCol w:w="850"/>
        <w:gridCol w:w="850"/>
        <w:gridCol w:w="2551"/>
      </w:tblGrid>
      <w:tr w:rsidR="004935B8">
        <w:tc>
          <w:tcPr>
            <w:tcW w:w="2246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Задача/мероприятие</w:t>
            </w:r>
          </w:p>
        </w:tc>
        <w:tc>
          <w:tcPr>
            <w:tcW w:w="4250" w:type="dxa"/>
            <w:gridSpan w:val="5"/>
          </w:tcPr>
          <w:p w:rsidR="004935B8" w:rsidRDefault="004935B8">
            <w:pPr>
              <w:pStyle w:val="ConsPlusNormal"/>
              <w:jc w:val="center"/>
            </w:pPr>
            <w:r>
              <w:t>Объем финансирования за счет средств областного бюджета, тыс. рублей (по годам реализации Подпрограммы)</w:t>
            </w:r>
          </w:p>
        </w:tc>
        <w:tc>
          <w:tcPr>
            <w:tcW w:w="2551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 xml:space="preserve">Целевой индикатор </w:t>
            </w:r>
            <w:hyperlink w:anchor="P1096" w:history="1">
              <w:r>
                <w:rPr>
                  <w:color w:val="0000FF"/>
                </w:rPr>
                <w:t>&lt;*&gt;</w:t>
              </w:r>
            </w:hyperlink>
            <w:r>
              <w:t>, на достижение которого направлено финансирование</w:t>
            </w:r>
          </w:p>
        </w:tc>
      </w:tr>
      <w:tr w:rsidR="004935B8">
        <w:tc>
          <w:tcPr>
            <w:tcW w:w="2246" w:type="dxa"/>
            <w:vMerge/>
          </w:tcPr>
          <w:p w:rsidR="004935B8" w:rsidRDefault="004935B8"/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4935B8" w:rsidRDefault="004935B8"/>
        </w:tc>
      </w:tr>
      <w:tr w:rsidR="004935B8">
        <w:tc>
          <w:tcPr>
            <w:tcW w:w="9047" w:type="dxa"/>
            <w:gridSpan w:val="7"/>
          </w:tcPr>
          <w:p w:rsidR="004935B8" w:rsidRDefault="004935B8">
            <w:pPr>
              <w:pStyle w:val="ConsPlusNormal"/>
              <w:jc w:val="both"/>
              <w:outlineLvl w:val="4"/>
            </w:pPr>
            <w:r>
              <w:t>Задачи: создание механизмов антикоррупционной деятельности в сфере здравоохранения Курганской области; совершенствование антикоррупционного просвещения и обучения, формирование в обществе негативного отношения к коррупции как явлению в сфере здравоохранения</w:t>
            </w:r>
          </w:p>
        </w:tc>
      </w:tr>
      <w:tr w:rsidR="004935B8">
        <w:tc>
          <w:tcPr>
            <w:tcW w:w="2246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деятельности здравоохранения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551" w:type="dxa"/>
          </w:tcPr>
          <w:p w:rsidR="004935B8" w:rsidRDefault="004935B8">
            <w:pPr>
              <w:pStyle w:val="ConsPlusNormal"/>
              <w:jc w:val="both"/>
            </w:pPr>
            <w:r>
              <w:t>Доля обоснованных жалоб граждан на качество и доступность предоставляемых услуг в сфере здравоохранения в общем количестве обращений населения по вопросам здравоохранения;</w:t>
            </w:r>
          </w:p>
          <w:p w:rsidR="004935B8" w:rsidRDefault="004935B8">
            <w:pPr>
              <w:pStyle w:val="ConsPlusNormal"/>
              <w:jc w:val="both"/>
            </w:pPr>
            <w:r>
              <w:t>доля граждан, чьи интересы были затронуты в связи с коррупционными проявлениями в системе здравоохранения, от общего числа обратившихся граждан по вопросам здравоохранения</w:t>
            </w:r>
          </w:p>
        </w:tc>
      </w:tr>
    </w:tbl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ind w:firstLine="540"/>
        <w:jc w:val="both"/>
      </w:pPr>
      <w:r>
        <w:t>--------------------------------</w:t>
      </w:r>
    </w:p>
    <w:p w:rsidR="004935B8" w:rsidRDefault="004935B8">
      <w:pPr>
        <w:pStyle w:val="ConsPlusNormal"/>
        <w:ind w:firstLine="540"/>
        <w:jc w:val="both"/>
      </w:pPr>
      <w:bookmarkStart w:id="13" w:name="P1096"/>
      <w:bookmarkEnd w:id="13"/>
      <w:r>
        <w:t xml:space="preserve">&lt;*&gt; Значения целевых индикаторов по годам реализации приведены в </w:t>
      </w:r>
      <w:hyperlink w:anchor="P1018" w:history="1">
        <w:r>
          <w:rPr>
            <w:color w:val="0000FF"/>
          </w:rPr>
          <w:t>разделе VIII</w:t>
        </w:r>
      </w:hyperlink>
      <w:r>
        <w:t xml:space="preserve"> настоящей Подпрограммы.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1"/>
      </w:pPr>
      <w:r>
        <w:t>Приложение 4</w:t>
      </w:r>
    </w:p>
    <w:p w:rsidR="004935B8" w:rsidRDefault="004935B8">
      <w:pPr>
        <w:pStyle w:val="ConsPlusNormal"/>
        <w:jc w:val="right"/>
      </w:pPr>
      <w:r>
        <w:t>к государственной Программе</w:t>
      </w:r>
    </w:p>
    <w:p w:rsidR="004935B8" w:rsidRDefault="004935B8">
      <w:pPr>
        <w:pStyle w:val="ConsPlusNormal"/>
        <w:jc w:val="right"/>
      </w:pPr>
      <w:r>
        <w:t>Курганской области</w:t>
      </w:r>
    </w:p>
    <w:p w:rsidR="004935B8" w:rsidRDefault="004935B8">
      <w:pPr>
        <w:pStyle w:val="ConsPlusNormal"/>
        <w:jc w:val="right"/>
      </w:pPr>
      <w:r>
        <w:t>"Противодействие коррупции</w:t>
      </w:r>
    </w:p>
    <w:p w:rsidR="004935B8" w:rsidRDefault="004935B8">
      <w:pPr>
        <w:pStyle w:val="ConsPlusNormal"/>
        <w:jc w:val="right"/>
      </w:pPr>
      <w:r>
        <w:lastRenderedPageBreak/>
        <w:t>в Курганской области" на</w:t>
      </w:r>
    </w:p>
    <w:p w:rsidR="004935B8" w:rsidRDefault="004935B8">
      <w:pPr>
        <w:pStyle w:val="ConsPlusNormal"/>
        <w:jc w:val="right"/>
      </w:pPr>
      <w:r>
        <w:t>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Title"/>
        <w:jc w:val="center"/>
      </w:pPr>
      <w:bookmarkStart w:id="14" w:name="P1109"/>
      <w:bookmarkEnd w:id="14"/>
      <w:r>
        <w:t>ПОДПРОГРАММА</w:t>
      </w:r>
    </w:p>
    <w:p w:rsidR="004935B8" w:rsidRDefault="004935B8">
      <w:pPr>
        <w:pStyle w:val="ConsPlusTitle"/>
        <w:jc w:val="center"/>
      </w:pPr>
      <w:r>
        <w:t>"ПРОТИВОДЕЙСТВИЕ КОРРУПЦИИ В СФЕРЕ ОБРАЗОВАНИЯ</w:t>
      </w:r>
    </w:p>
    <w:p w:rsidR="004935B8" w:rsidRDefault="004935B8">
      <w:pPr>
        <w:pStyle w:val="ConsPlusTitle"/>
        <w:jc w:val="center"/>
      </w:pPr>
      <w:r>
        <w:t>КУРГАНСКОЙ ОБЛАСТИ" НА 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>Список изменяющих документов</w:t>
      </w:r>
    </w:p>
    <w:p w:rsidR="004935B8" w:rsidRDefault="004935B8">
      <w:pPr>
        <w:pStyle w:val="ConsPlusNormal"/>
        <w:jc w:val="center"/>
      </w:pPr>
      <w:r>
        <w:t>(в ред. Постановлений Правительства Курганской области</w:t>
      </w:r>
    </w:p>
    <w:p w:rsidR="004935B8" w:rsidRDefault="004935B8">
      <w:pPr>
        <w:pStyle w:val="ConsPlusNormal"/>
        <w:jc w:val="center"/>
      </w:pPr>
      <w:r>
        <w:t xml:space="preserve">от 24.05.2016 </w:t>
      </w:r>
      <w:hyperlink r:id="rId61" w:history="1">
        <w:r>
          <w:rPr>
            <w:color w:val="0000FF"/>
          </w:rPr>
          <w:t>N 149</w:t>
        </w:r>
      </w:hyperlink>
      <w:r>
        <w:t xml:space="preserve">, от 27.02.2017 </w:t>
      </w:r>
      <w:hyperlink r:id="rId62" w:history="1">
        <w:r>
          <w:rPr>
            <w:color w:val="0000FF"/>
          </w:rPr>
          <w:t>N 56</w:t>
        </w:r>
      </w:hyperlink>
      <w:r>
        <w:t>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I. ПАСПОРТ ПОДПРОГРАММЫ</w:t>
      </w:r>
    </w:p>
    <w:p w:rsidR="004935B8" w:rsidRDefault="004935B8">
      <w:pPr>
        <w:pStyle w:val="ConsPlusNormal"/>
        <w:jc w:val="center"/>
      </w:pPr>
      <w:r>
        <w:t>"ПРОТИВОДЕЙСТВИЕ КОРРУПЦИИ В СФЕРЕ ОБРАЗОВАНИЯ</w:t>
      </w:r>
    </w:p>
    <w:p w:rsidR="004935B8" w:rsidRDefault="004935B8">
      <w:pPr>
        <w:pStyle w:val="ConsPlusNormal"/>
        <w:jc w:val="center"/>
      </w:pPr>
      <w:r>
        <w:t>КУРГАНСКОЙ ОБЛАСТИ" НА 2014 - 2018 ГОДЫ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4935B8">
        <w:tc>
          <w:tcPr>
            <w:tcW w:w="3288" w:type="dxa"/>
          </w:tcPr>
          <w:p w:rsidR="004935B8" w:rsidRDefault="004935B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5783" w:type="dxa"/>
          </w:tcPr>
          <w:p w:rsidR="004935B8" w:rsidRDefault="004935B8">
            <w:pPr>
              <w:pStyle w:val="ConsPlusNormal"/>
              <w:jc w:val="both"/>
            </w:pPr>
            <w:r>
              <w:t>Подпрограмма "Противодействие коррупции в сфере образования Курганской области" на 2014 - 2018 годы (далее - Подпрограмма)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5783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Департамент образования и науки Курганской области (далее - ДОиН)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5783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c>
          <w:tcPr>
            <w:tcW w:w="3288" w:type="dxa"/>
          </w:tcPr>
          <w:p w:rsidR="004935B8" w:rsidRDefault="004935B8">
            <w:pPr>
              <w:pStyle w:val="ConsPlusNormal"/>
              <w:jc w:val="both"/>
            </w:pPr>
            <w:r>
              <w:t>Цель</w:t>
            </w:r>
          </w:p>
        </w:tc>
        <w:tc>
          <w:tcPr>
            <w:tcW w:w="5783" w:type="dxa"/>
          </w:tcPr>
          <w:p w:rsidR="004935B8" w:rsidRDefault="004935B8">
            <w:pPr>
              <w:pStyle w:val="ConsPlusNormal"/>
              <w:jc w:val="both"/>
            </w:pPr>
            <w:r>
              <w:t>Защита прав и законных интересов граждан, общества и государства от угроз, связанных с коррупцией в сфере образования Курганской области</w:t>
            </w:r>
          </w:p>
        </w:tc>
      </w:tr>
      <w:tr w:rsidR="004935B8">
        <w:tc>
          <w:tcPr>
            <w:tcW w:w="3288" w:type="dxa"/>
          </w:tcPr>
          <w:p w:rsidR="004935B8" w:rsidRDefault="004935B8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5783" w:type="dxa"/>
          </w:tcPr>
          <w:p w:rsidR="004935B8" w:rsidRDefault="004935B8">
            <w:pPr>
              <w:pStyle w:val="ConsPlusNormal"/>
              <w:jc w:val="both"/>
            </w:pPr>
            <w:r>
              <w:t>Создание механизмов антикоррупционной деятельности в сфере образования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совершенствование антикоррупционного просвещения и обучения, формирование в обществе негативного отношения к коррупции как явлению в сфере образования;</w:t>
            </w:r>
          </w:p>
          <w:p w:rsidR="004935B8" w:rsidRDefault="004935B8">
            <w:pPr>
              <w:pStyle w:val="ConsPlusNormal"/>
              <w:jc w:val="both"/>
            </w:pPr>
            <w:r>
              <w:t>устранение причин и условий проявления коррупции и обеспечение информационной прозрачности в сфере образования, в том числе деятельности органов власти и образовательных организаций Курганской области</w:t>
            </w:r>
          </w:p>
        </w:tc>
      </w:tr>
      <w:tr w:rsidR="004935B8">
        <w:tc>
          <w:tcPr>
            <w:tcW w:w="3288" w:type="dxa"/>
          </w:tcPr>
          <w:p w:rsidR="004935B8" w:rsidRDefault="004935B8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5783" w:type="dxa"/>
          </w:tcPr>
          <w:p w:rsidR="004935B8" w:rsidRDefault="004935B8">
            <w:pPr>
              <w:pStyle w:val="ConsPlusNormal"/>
              <w:jc w:val="both"/>
            </w:pPr>
            <w:r>
              <w:t>Доля обоснованных жалоб граждан на качество и доступность предоставляемых услуг в сфере образования в общем количестве обращений населения по вопросам образования (процентов);</w:t>
            </w:r>
          </w:p>
          <w:p w:rsidR="004935B8" w:rsidRDefault="004935B8">
            <w:pPr>
              <w:pStyle w:val="ConsPlusNormal"/>
              <w:jc w:val="both"/>
            </w:pPr>
            <w:r>
              <w:t>количество проведенных семинаров, совещаний и подготовленных публикаций на тему профилактики коррупционных проявлений в сфере образования (единиц);</w:t>
            </w:r>
          </w:p>
          <w:p w:rsidR="004935B8" w:rsidRDefault="004935B8">
            <w:pPr>
              <w:pStyle w:val="ConsPlusNormal"/>
              <w:jc w:val="both"/>
            </w:pPr>
            <w:r>
              <w:t>доля граждан, чьи интересы были затронуты в связи с коррупционными проявлениями в системе образования, от общего числа обратившихся граждан по вопросам образования (процентов)</w:t>
            </w:r>
          </w:p>
        </w:tc>
      </w:tr>
      <w:tr w:rsidR="004935B8">
        <w:tc>
          <w:tcPr>
            <w:tcW w:w="328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Срок реализации</w:t>
            </w:r>
          </w:p>
        </w:tc>
        <w:tc>
          <w:tcPr>
            <w:tcW w:w="5783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5783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Общий объем бюджетного финансирования Подпрограммы на 2014 - 2018 годы за счет средств областного бюджета составляет 333,0 тысячи рублей, в том числе по годам:</w:t>
            </w:r>
          </w:p>
          <w:p w:rsidR="004935B8" w:rsidRDefault="004935B8">
            <w:pPr>
              <w:pStyle w:val="ConsPlusNormal"/>
              <w:jc w:val="both"/>
            </w:pPr>
            <w:r>
              <w:t>2014 год - 55,0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2015 год - 60,0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2016 год - 80,0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2017 год - 58,0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2018 год - 80,0 тысячи рублей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c>
          <w:tcPr>
            <w:tcW w:w="3288" w:type="dxa"/>
          </w:tcPr>
          <w:p w:rsidR="004935B8" w:rsidRDefault="004935B8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5783" w:type="dxa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предоставляемых услуг в сфере образования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образования;</w:t>
            </w:r>
          </w:p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коррупционных проявлений со стороны государственных гражданских служащих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обеспечение в Курганской области результативного функционирования антикоррупционных механизмов в реализации кадровой политики;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в Курганской области эффективности работы по выявлению и устранению причин и условий совершения коррупционных правонарушений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II. ХАРАКТЕРИСТИКА ТЕКУЩЕГО</w:t>
      </w:r>
    </w:p>
    <w:p w:rsidR="004935B8" w:rsidRDefault="004935B8">
      <w:pPr>
        <w:pStyle w:val="ConsPlusNormal"/>
        <w:jc w:val="center"/>
      </w:pPr>
      <w:r>
        <w:t>СОСТОЯНИЯ В СФЕРЕ ПРОТИВОДЕЙСТВИЯ КОРРУПЦИИ</w:t>
      </w:r>
    </w:p>
    <w:p w:rsidR="004935B8" w:rsidRDefault="004935B8">
      <w:pPr>
        <w:pStyle w:val="ConsPlusNormal"/>
        <w:jc w:val="center"/>
      </w:pPr>
      <w:r>
        <w:t>В СИСТЕМЕ ОБРАЗОВАНИЯ КУРГАНСКОЙ ОБЛАСТИ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Анализ текущего состояния дел в сфере противодействия коррупции показал, что активизация в Курганской области работы по противодействию коррупции способствовала росту выявляемых нарушений антикоррупционного законодательства, в том числе в сфере образования.</w:t>
      </w:r>
    </w:p>
    <w:p w:rsidR="004935B8" w:rsidRDefault="004935B8">
      <w:pPr>
        <w:pStyle w:val="ConsPlusNormal"/>
        <w:ind w:firstLine="540"/>
        <w:jc w:val="both"/>
      </w:pPr>
      <w:r>
        <w:t>В настоящее время к сферам с повышенным риском возникновения коррупции относится и образование, вследствие чего целесообразно применение дополнительных механизмов, предотвращающих возможность проявления коррупции.</w:t>
      </w:r>
    </w:p>
    <w:p w:rsidR="004935B8" w:rsidRDefault="004935B8">
      <w:pPr>
        <w:pStyle w:val="ConsPlusNormal"/>
        <w:ind w:firstLine="540"/>
        <w:jc w:val="both"/>
      </w:pPr>
      <w:r>
        <w:t>Практическая необходимость борьбы с коррупцией в сфере образования обусловлена анализом сферы деятельности образовательных организаций, подведомственных ДОиН, свидетельствующим о том, что в сфере образования существуют условия для взяточничества и мошенничества в области предоставления образовательных услуг.</w:t>
      </w:r>
    </w:p>
    <w:p w:rsidR="004935B8" w:rsidRDefault="004935B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27.02.2017 N 56)</w:t>
      </w:r>
    </w:p>
    <w:p w:rsidR="004935B8" w:rsidRDefault="004935B8">
      <w:pPr>
        <w:pStyle w:val="ConsPlusNormal"/>
        <w:ind w:firstLine="540"/>
        <w:jc w:val="both"/>
      </w:pPr>
      <w:r>
        <w:t>В настоящее время коррупция как социальный процесс носит латентный характер.</w:t>
      </w:r>
    </w:p>
    <w:p w:rsidR="004935B8" w:rsidRDefault="004935B8">
      <w:pPr>
        <w:pStyle w:val="ConsPlusNormal"/>
        <w:ind w:firstLine="540"/>
        <w:jc w:val="both"/>
      </w:pPr>
      <w:r>
        <w:t>Таким образом, анализ текущего состояния в сфере противодействия коррупции в системе образования Курганской области выявил положительные факторы, влияющие на сокращение коррупционных проявлений в сфере образования:</w:t>
      </w:r>
    </w:p>
    <w:p w:rsidR="004935B8" w:rsidRDefault="004935B8">
      <w:pPr>
        <w:pStyle w:val="ConsPlusNormal"/>
        <w:ind w:firstLine="540"/>
        <w:jc w:val="both"/>
      </w:pPr>
      <w:r>
        <w:t>разработка и внедрение механизмов противодействия коррупции в сфере образования;</w:t>
      </w:r>
    </w:p>
    <w:p w:rsidR="004935B8" w:rsidRDefault="004935B8">
      <w:pPr>
        <w:pStyle w:val="ConsPlusNormal"/>
        <w:ind w:firstLine="540"/>
        <w:jc w:val="both"/>
      </w:pPr>
      <w:r>
        <w:lastRenderedPageBreak/>
        <w:t>совершенствование антикоррупционного просвещения, воспитание и формирование в обществе негативного отношения к коррупции как явлению;</w:t>
      </w:r>
    </w:p>
    <w:p w:rsidR="004935B8" w:rsidRDefault="004935B8">
      <w:pPr>
        <w:pStyle w:val="ConsPlusNormal"/>
        <w:ind w:firstLine="540"/>
        <w:jc w:val="both"/>
      </w:pPr>
      <w:r>
        <w:t>обеспечение информационной прозрачности в сфере образования, в том числе деятельности органов власти и образовательных организаций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>На основе данных факторов определены приоритетные направления реализации Подпрограммы посредством программно-целевого метода планирования и управления.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III. ПРИОРИТЕТЫ И ЦЕЛИ ГОСУДАРСТВЕННОЙ ПОЛИТИКИ</w:t>
      </w:r>
    </w:p>
    <w:p w:rsidR="004935B8" w:rsidRDefault="004935B8">
      <w:pPr>
        <w:pStyle w:val="ConsPlusNormal"/>
        <w:jc w:val="center"/>
      </w:pPr>
      <w:r>
        <w:t>В СФЕРЕ ПРОТИВОДЕЙСТВИЯ КОРРУПЦИИ В СИСТЕМЕ ОБРАЗОВАНИЯ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Подпрограмма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 xml:space="preserve">Направления реализации Подпрограммы соответствуют стратегическим приоритетам и целям государственной политики в сфере противодействия коррупции, в том числе определенным в Национальной </w:t>
      </w:r>
      <w:hyperlink r:id="rId67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а также обозначенным в двух государственных программах Российской Федерации - "</w:t>
      </w:r>
      <w:hyperlink r:id="rId68" w:history="1">
        <w:r>
          <w:rPr>
            <w:color w:val="0000FF"/>
          </w:rPr>
          <w:t>Обеспечение общественного порядка</w:t>
        </w:r>
      </w:hyperlink>
      <w:r>
        <w:t xml:space="preserve"> и противодействие преступности", утвержденной Постановлением Правительства Российской Федерации от 15 апреля 2014 года N 345, и </w:t>
      </w:r>
      <w:hyperlink r:id="rId69" w:history="1">
        <w:r>
          <w:rPr>
            <w:color w:val="0000FF"/>
          </w:rPr>
          <w:t>"Информационное общество (2011 - 2020 годы)"</w:t>
        </w:r>
      </w:hyperlink>
      <w:r>
        <w:t>, утвержденной Постановлением Правительства Российской Федерации от 15 апреля 2014 года N 313.</w:t>
      </w:r>
    </w:p>
    <w:p w:rsidR="004935B8" w:rsidRDefault="004935B8">
      <w:pPr>
        <w:pStyle w:val="ConsPlusNormal"/>
        <w:ind w:firstLine="540"/>
        <w:jc w:val="both"/>
      </w:pPr>
      <w:r>
        <w:t>Таким образом, основные цели и приоритеты государственной политики в сфере противодействия коррупции реализуются и в системе образования, в частности: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коррупции;</w:t>
      </w:r>
    </w:p>
    <w:p w:rsidR="004935B8" w:rsidRDefault="004935B8">
      <w:pPr>
        <w:pStyle w:val="ConsPlusNormal"/>
        <w:ind w:firstLine="540"/>
        <w:jc w:val="both"/>
      </w:pPr>
      <w:r>
        <w:t>профилактика коррупционных проявлений;</w:t>
      </w:r>
    </w:p>
    <w:p w:rsidR="004935B8" w:rsidRDefault="004935B8">
      <w:pPr>
        <w:pStyle w:val="ConsPlusNormal"/>
        <w:ind w:firstLine="540"/>
        <w:jc w:val="both"/>
      </w:pPr>
      <w:r>
        <w:t>формирование в обществе жесткого неприятия коррупции;</w:t>
      </w:r>
    </w:p>
    <w:p w:rsidR="004935B8" w:rsidRDefault="004935B8">
      <w:pPr>
        <w:pStyle w:val="ConsPlusNormal"/>
        <w:ind w:firstLine="540"/>
        <w:jc w:val="both"/>
      </w:pPr>
      <w:r>
        <w:t>повышение правовой культуры населения;</w:t>
      </w:r>
    </w:p>
    <w:p w:rsidR="004935B8" w:rsidRDefault="004935B8">
      <w:pPr>
        <w:pStyle w:val="ConsPlusNormal"/>
        <w:ind w:firstLine="540"/>
        <w:jc w:val="both"/>
      </w:pPr>
      <w:r>
        <w:t>достижение максимальной прозрачности процедур предоставления государственных услуг населению.</w:t>
      </w:r>
    </w:p>
    <w:p w:rsidR="004935B8" w:rsidRDefault="004935B8">
      <w:pPr>
        <w:pStyle w:val="ConsPlusNormal"/>
        <w:ind w:firstLine="540"/>
        <w:jc w:val="both"/>
      </w:pPr>
      <w:r>
        <w:t xml:space="preserve">Также Подпрограмма позволит обеспечить в Курганской области реализацию государственной антикоррупционной политики в сфере образования в рамках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коррупции".</w:t>
      </w:r>
    </w:p>
    <w:p w:rsidR="004935B8" w:rsidRDefault="004935B8">
      <w:pPr>
        <w:pStyle w:val="ConsPlusNormal"/>
        <w:ind w:firstLine="540"/>
        <w:jc w:val="both"/>
      </w:pPr>
      <w:r>
        <w:t>Консолидация органов власти всех уровней и финансовых ресурсов на решение первоочередных государственных задач в сфере противодействия коррупции в системе образования положительно повлияет на обеспечение качества и доступности образовательных услуг, создание благоприятных условий для развития человеческого потенциала и повышения качества жизни населения, а также устойчивого социально-экономического развития Российской Федерации и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IV. ЦЕЛИ И ЗАДАЧИ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Целью Подпрограммы является защита прав и законных интересов граждан, общества и государства от угроз, связанных с коррупцией в сфере образования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>Для достижения цели Подпрограммы предусматривается решение следующих задач:</w:t>
      </w:r>
    </w:p>
    <w:p w:rsidR="004935B8" w:rsidRDefault="004935B8">
      <w:pPr>
        <w:pStyle w:val="ConsPlusNormal"/>
        <w:ind w:firstLine="540"/>
        <w:jc w:val="both"/>
      </w:pPr>
      <w:r>
        <w:t>создание механизмов антикоррупционной деятельности в сфере образования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совершенствование антикоррупционного просвещения и обучения, формирование в обществе негативного отношения к коррупции как явлению в сфере образования;</w:t>
      </w:r>
    </w:p>
    <w:p w:rsidR="004935B8" w:rsidRDefault="004935B8">
      <w:pPr>
        <w:pStyle w:val="ConsPlusNormal"/>
        <w:ind w:firstLine="540"/>
        <w:jc w:val="both"/>
      </w:pPr>
      <w:r>
        <w:t>устранение причин и условий проявления коррупции и обеспечение информационной прозрачности в сфере образования, в том числе деятельности органов власти и образовательных организаций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V. СРОКИ РЕАЛИЗАЦИИ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lastRenderedPageBreak/>
        <w:t>Реализация мероприятий Подпрограммы рассчитана на 2014 - 2018 годы.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VI. ПРОГНОЗ ОЖИДАЕМЫХ КОНЕЧНЫХ</w:t>
      </w:r>
    </w:p>
    <w:p w:rsidR="004935B8" w:rsidRDefault="004935B8">
      <w:pPr>
        <w:pStyle w:val="ConsPlusNormal"/>
        <w:jc w:val="center"/>
      </w:pPr>
      <w:r>
        <w:t>РЕЗУЛЬТАТОВ РЕАЛИЗАЦИИ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Реализация Подпрограммы обеспечит создание условий для положительных качественных изменений ситуации в Курганской области, в том числе в сфере образования Курганской области. В частности, ожидаемые конечные результаты по итогам реализации Подпрограммы:</w:t>
      </w:r>
    </w:p>
    <w:p w:rsidR="004935B8" w:rsidRDefault="004935B8">
      <w:pPr>
        <w:pStyle w:val="ConsPlusNormal"/>
        <w:ind w:firstLine="540"/>
        <w:jc w:val="both"/>
      </w:pPr>
      <w:r>
        <w:t>снижение уровня коррупции в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повышение качества и доступности предоставляемых услуг в сфере образования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повышение правовой культуры и информированности населения Курганской области для противодействия коррупции в сфере образования;</w:t>
      </w:r>
    </w:p>
    <w:p w:rsidR="004935B8" w:rsidRDefault="004935B8">
      <w:pPr>
        <w:pStyle w:val="ConsPlusNormal"/>
        <w:ind w:firstLine="540"/>
        <w:jc w:val="both"/>
      </w:pPr>
      <w:r>
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коррупционных проявлений со стороны государственных гражданских служащих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обеспечение в Курганской области результативного функционирования антикоррупционных механизмов в реализации кадровой политики;</w:t>
      </w:r>
    </w:p>
    <w:p w:rsidR="004935B8" w:rsidRDefault="004935B8">
      <w:pPr>
        <w:pStyle w:val="ConsPlusNormal"/>
        <w:ind w:firstLine="540"/>
        <w:jc w:val="both"/>
      </w:pPr>
      <w:r>
        <w:t>повышение в Курганской области эффективности работы по выявлению и устранению причин и условий совершения коррупционных правонарушений.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VII. ПЕРЕЧЕНЬ МЕРОПРИЯТИЙ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:rsidR="004935B8" w:rsidRDefault="004935B8">
      <w:pPr>
        <w:pStyle w:val="ConsPlusNormal"/>
        <w:jc w:val="center"/>
      </w:pPr>
      <w:r>
        <w:t>от 27.02.2017 N 56)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Перечень мероприятий Подпрограммы с указанием сроков их реализации, ожидаемых конечных результатов, ответственного исполнителя (соисполнителей) приведен в </w:t>
      </w:r>
      <w:hyperlink w:anchor="P1216" w:history="1">
        <w:r>
          <w:rPr>
            <w:color w:val="0000FF"/>
          </w:rPr>
          <w:t>таблице 1</w:t>
        </w:r>
      </w:hyperlink>
      <w:r>
        <w:t>.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right"/>
        <w:outlineLvl w:val="3"/>
      </w:pPr>
      <w:bookmarkStart w:id="15" w:name="P1216"/>
      <w:bookmarkEnd w:id="15"/>
      <w:r>
        <w:t>Таблица 1</w:t>
      </w:r>
    </w:p>
    <w:p w:rsidR="004935B8" w:rsidRDefault="00493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098"/>
        <w:gridCol w:w="1814"/>
        <w:gridCol w:w="2324"/>
      </w:tblGrid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Организация представления государственными гражданскими служащими Курганской области, замещающими должности государственной гражданской службы в ДОиН (далее - государственный служащий), сведений о своих доходах, расходах, об имуществе и </w:t>
            </w:r>
            <w:r>
              <w:lastRenderedPageBreak/>
      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обеспечение в Курганской области результативного функционирования антикоррупционных механизмов в реализации кадровой политики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Создание (коррекция деятельности) рабочих групп (органов) по предупреждению коррупционных проявлений в подведомственных ДОиН организациях Курганской области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(по отдельному плану)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Рассмотрение обращений граждан, юридических лиц, содержащих информацию о признаках коррупции в ДОиН, подведомственных организациях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в Курганской области эффективности работы по выявлению и устранению причин и условий совершения коррупционных правонарушений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Анализ поступивших в ДОиН заявлений, обращений граждан на предмет наличия в них информации о признаках коррупции в сфере образования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(полугодие)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Анализ поступивших в подведомственные ДОиН организации </w:t>
            </w:r>
            <w:r>
              <w:lastRenderedPageBreak/>
              <w:t>Курганской области заявлений, обращений граждан на предмет наличия в них информации о признаках коррупции в сфере образования и представление его результатов в ДОиН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 xml:space="preserve">Образовательные организации, подведомственные </w:t>
            </w:r>
            <w:r>
              <w:lastRenderedPageBreak/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2014 - 2018 годы (полугодие)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Проведение анализа реализации государственной </w:t>
            </w:r>
            <w:hyperlink w:anchor="P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Курганской области "Противодействие коррупции в Курганской области" на 2014 - 2018 годы (в части Подпрограммы); направление протоколов заседаний комиссии ДОиН по противодействию коррупции в Комиссию по координации работы по противодействию коррупции в Курганской области, образованную </w:t>
            </w:r>
            <w:hyperlink r:id="rId72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Курганской области от 14 октября 2015 года N 269 "О Комиссии по координации работы по противодействию коррупции в Курганской области" (далее - Комиссия)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(ежеквартально)</w:t>
            </w:r>
          </w:p>
        </w:tc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Контроль целевого использования поступившего в рамках приоритетного национального проекта в сфере образования оборудования (предметов), субсидий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(по отдельному плану)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Проведение антикоррупционной экспертизы </w:t>
            </w:r>
            <w:r>
              <w:lastRenderedPageBreak/>
              <w:t>разрабатываемых ДОиН нормативных правовых актов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(постоянно)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Организация повышения квалификации государственных служащих ДОиН в сфере противодействия коррупции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(по отдельному плану)</w:t>
            </w:r>
          </w:p>
        </w:tc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обеспечение в Курганской области результативного функционирования антикоррупционных механизмов в реализации кадровой политики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Формирование кадрового резерва для замещения вакантных должностей государственной гражданской службы в ДОиН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консультаций для государственных служащих ДОиН по вопросам государственной гражданской службы Курганской области, руководителей подведомственных организаций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контроля соблюдения государственными служащими ДОиН ограничений, отсутствия нарушения запретов, выполнения требований к служебному поведению и обязательств, установленных действующим законодательством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Осуществление функций в соответствии с принятыми административными регламентами </w:t>
            </w:r>
            <w:r>
              <w:lastRenderedPageBreak/>
              <w:t>исполнения государственных функций и предоставления государственных услуг в сфере образования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предоставляемых услуг в сфере образования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Организация семинаров, выступлений, публикации материалов по вопросам профилактики преступлений коррупционной направленности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</w:t>
            </w:r>
          </w:p>
        </w:tc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обучающих семинаров для учителей образовательных организаций, внедряющих в учебный процесс факультативы, классные часы антикоррупционной направленности в целях освоения техник интерактивного обучения школьников антикоррупционному поведению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Организация внутриаппаратной учебы в ДОиН по вопросу представления сведений о доходах, расходах, об имуществе и обязательствах имущественного характера государственными служащими ДОиН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в Курганской области результативного функционирования антикоррупционных механизмов в реализации кадровой политики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Информирование граждан об их правах на получение бесплатного и платного образования </w:t>
            </w:r>
            <w:r>
              <w:lastRenderedPageBreak/>
              <w:t>(в строгом соответствии с законодательством)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 xml:space="preserve">повышение качества и доступности </w:t>
            </w:r>
            <w:r>
              <w:lastRenderedPageBreak/>
              <w:t>предоставляемых услуг в сфере образования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Размещение Подпрограммы на официальном сайте ДОиН в информационно-телекоммуникационной сети "Интернет"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год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Осуществление взаимодействия с органами местного самоуправления муниципальных образований Курганской области, осуществляющими управление в сфере образования, по вопросам антикоррупционного просвещения и оценки антикоррупционной деятельности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Повышение в Курганской области эффективности работы по выявлению и устранению причин и условий совершения коррупционных правонарушений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руководителями подведомственных ДОиН организаций Курганской области в своих коллективах, а также перед населением выступлений об итогах проводимой работы по предупреждению коррупционных правонарушений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Обеспечение работы телефона доверия для обращения граждан по фактам злоупотребления должностными полномочиями должностными лицами ДОиН, руководителями и </w:t>
            </w:r>
            <w:r>
              <w:lastRenderedPageBreak/>
              <w:t>работниками подведомственных ДОиН образовательных организаций Курганской области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(постоянно)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Повышение в Курганской области эффективности работы по выявлению и устранению причин и условий совершения коррупционных правонарушений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Представление в уполномоченный орган, на который возложены функции по профилактике коррупционных и иных правонарушений, сведений о привлечении к уголовной ответственности за совершение коррупционных преступлений государственных служащих ДОиН, руководителей и работников подведомственных ДОиН организаций, а также их увольнении в связи с допущенными нарушениями антикоррупционного законодательства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Создание в Курганской области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фактов коррупционных проявлений со стороны государственных гражданских служащих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представления в Комиссию документов (копий документов) надзорных органов по выявленным фактам коррупции, а также информации о принятых мерах по их устранению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Участие представителей некоммерческих организаций, общественности в работе коллегии, аппаратного совещания ДОиН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Организация и </w:t>
            </w:r>
            <w:r>
              <w:lastRenderedPageBreak/>
              <w:t>проведение мероприятий - акций против коррупции в сфере образования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lastRenderedPageBreak/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 xml:space="preserve">2014 - 2018 годы </w:t>
            </w:r>
            <w:r>
              <w:lastRenderedPageBreak/>
              <w:t>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 xml:space="preserve">Снижение уровня </w:t>
            </w:r>
            <w:r>
              <w:lastRenderedPageBreak/>
              <w:t>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Обновление информации о противодействии и профилактике коррупции на официальном сайте ДОиН в информационно-телекоммуникационной сети "Интернет" согласно установленным требованиям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в рамках регионального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студенческих дебатов на тему противодействия коррупции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2016 - 2018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Проведение в рамках регионального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</w:t>
            </w:r>
            <w:r>
              <w:lastRenderedPageBreak/>
              <w:t>конкурса на лучшую научную работу на тему противодействия коррупции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2016 - 2018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деловой игры "Бюрократ" в рамках профильной смены "Команда" в оздоровительных лагерях Курганской области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2016 - 2018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Дня правовой грамотности в общеобразовательных организациях Курганской области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2016 - 2018 годы (ежегодно)</w:t>
            </w:r>
          </w:p>
        </w:tc>
        <w:tc>
          <w:tcPr>
            <w:tcW w:w="2324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сфере образования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both"/>
            </w:pPr>
            <w:r>
              <w:t>ДОиН,</w:t>
            </w:r>
          </w:p>
          <w:p w:rsidR="004935B8" w:rsidRDefault="004935B8">
            <w:pPr>
              <w:pStyle w:val="ConsPlusNormal"/>
              <w:jc w:val="both"/>
            </w:pPr>
            <w:r>
              <w:t>образовательные организации, подведомственные ДОиН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both"/>
            </w:pPr>
            <w:r>
              <w:t>2014 - 2018 годы (ежегодно)</w:t>
            </w:r>
          </w:p>
        </w:tc>
        <w:tc>
          <w:tcPr>
            <w:tcW w:w="2324" w:type="dxa"/>
          </w:tcPr>
          <w:p w:rsidR="004935B8" w:rsidRDefault="004935B8">
            <w:pPr>
              <w:pStyle w:val="ConsPlusNormal"/>
              <w:jc w:val="both"/>
            </w:pPr>
            <w:r>
              <w:t>Снижение уровня коррупции в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правовой культуры и информированности населения Курганской области для противодействия коррупции в сфере образования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bookmarkStart w:id="16" w:name="P1380"/>
      <w:bookmarkEnd w:id="16"/>
      <w:r>
        <w:t>Раздел VIII. ЦЕЛЕВЫЕ ИНДИКАТОРЫ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Целевые индикаторы Подпрограммы с указанием их плановых количественных значений, отражающих степень достижения целей и решения задач, представлены по годам реализации Подпрограммы в </w:t>
      </w:r>
      <w:hyperlink w:anchor="P1384" w:history="1">
        <w:r>
          <w:rPr>
            <w:color w:val="0000FF"/>
          </w:rPr>
          <w:t>таблице 2</w:t>
        </w:r>
      </w:hyperlink>
      <w:r>
        <w:t>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3"/>
      </w:pPr>
      <w:bookmarkStart w:id="17" w:name="P1384"/>
      <w:bookmarkEnd w:id="17"/>
      <w:r>
        <w:t>Таблица 2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247"/>
        <w:gridCol w:w="1304"/>
        <w:gridCol w:w="794"/>
        <w:gridCol w:w="794"/>
        <w:gridCol w:w="794"/>
        <w:gridCol w:w="794"/>
        <w:gridCol w:w="850"/>
      </w:tblGrid>
      <w:tr w:rsidR="004935B8">
        <w:tc>
          <w:tcPr>
            <w:tcW w:w="249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47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Базовый показатель, 2013 год</w:t>
            </w:r>
          </w:p>
        </w:tc>
        <w:tc>
          <w:tcPr>
            <w:tcW w:w="4026" w:type="dxa"/>
            <w:gridSpan w:val="5"/>
          </w:tcPr>
          <w:p w:rsidR="004935B8" w:rsidRDefault="004935B8">
            <w:pPr>
              <w:pStyle w:val="ConsPlusNormal"/>
              <w:jc w:val="center"/>
            </w:pPr>
            <w:r>
              <w:t>Значения по годам реализации Подпрограммы</w:t>
            </w:r>
          </w:p>
        </w:tc>
      </w:tr>
      <w:tr w:rsidR="004935B8">
        <w:tc>
          <w:tcPr>
            <w:tcW w:w="2494" w:type="dxa"/>
            <w:vMerge/>
          </w:tcPr>
          <w:p w:rsidR="004935B8" w:rsidRDefault="004935B8"/>
        </w:tc>
        <w:tc>
          <w:tcPr>
            <w:tcW w:w="1247" w:type="dxa"/>
            <w:vMerge/>
          </w:tcPr>
          <w:p w:rsidR="004935B8" w:rsidRDefault="004935B8"/>
        </w:tc>
        <w:tc>
          <w:tcPr>
            <w:tcW w:w="1304" w:type="dxa"/>
            <w:vMerge/>
          </w:tcPr>
          <w:p w:rsidR="004935B8" w:rsidRDefault="004935B8"/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2018</w:t>
            </w:r>
          </w:p>
        </w:tc>
      </w:tr>
      <w:tr w:rsidR="004935B8">
        <w:tc>
          <w:tcPr>
            <w:tcW w:w="2494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Доля обоснованных жалоб граждан на качество и доступность предоставляемых услуг в сфере образования в общем количестве обращений населения по вопросам </w:t>
            </w:r>
            <w:r>
              <w:lastRenderedPageBreak/>
              <w:t>образования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</w:tr>
      <w:tr w:rsidR="004935B8">
        <w:tc>
          <w:tcPr>
            <w:tcW w:w="2494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Количество проведенных семинаров, совещаний и подготовленных публикаций на тему профилактики коррупционных проявлений в сфере образования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8</w:t>
            </w:r>
          </w:p>
        </w:tc>
      </w:tr>
      <w:tr w:rsidR="004935B8">
        <w:tc>
          <w:tcPr>
            <w:tcW w:w="2494" w:type="dxa"/>
          </w:tcPr>
          <w:p w:rsidR="004935B8" w:rsidRDefault="004935B8">
            <w:pPr>
              <w:pStyle w:val="ConsPlusNormal"/>
              <w:jc w:val="both"/>
            </w:pPr>
            <w:r>
              <w:t>Доля граждан, чьи интересы были затронуты в связи с коррупционными проявлениями в системе образования, от общего числа обратившихся граждан по вопросам образования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IX. ИНФОРМАЦИЯ ПО</w:t>
      </w:r>
    </w:p>
    <w:p w:rsidR="004935B8" w:rsidRDefault="004935B8">
      <w:pPr>
        <w:pStyle w:val="ConsPlusNormal"/>
        <w:jc w:val="center"/>
      </w:pPr>
      <w:r>
        <w:t>РЕСУРСНОМУ ОБЕСПЕЧЕНИЮ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:rsidR="004935B8" w:rsidRDefault="004935B8">
      <w:pPr>
        <w:pStyle w:val="ConsPlusNormal"/>
        <w:jc w:val="center"/>
      </w:pPr>
      <w:r>
        <w:t>от 27.02.2017 N 56)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Финансирование мероприятий Подпрограммы планируется обеспечить за счет средств областного бюджета.</w:t>
      </w:r>
    </w:p>
    <w:p w:rsidR="004935B8" w:rsidRDefault="004935B8">
      <w:pPr>
        <w:pStyle w:val="ConsPlusNormal"/>
        <w:ind w:firstLine="540"/>
        <w:jc w:val="both"/>
      </w:pPr>
      <w:r>
        <w:t>Общий объем бюджетного финансирования Подпрограммы на 2014 - 2018 годы за счет средств областного бюджета составляет 333,0 тысячи рублей, в том числе по годам:</w:t>
      </w:r>
    </w:p>
    <w:p w:rsidR="004935B8" w:rsidRDefault="004935B8">
      <w:pPr>
        <w:pStyle w:val="ConsPlusNormal"/>
        <w:ind w:firstLine="540"/>
        <w:jc w:val="both"/>
      </w:pPr>
      <w:r>
        <w:t>2014 год - 55,0 тысячи рублей;</w:t>
      </w:r>
    </w:p>
    <w:p w:rsidR="004935B8" w:rsidRDefault="004935B8">
      <w:pPr>
        <w:pStyle w:val="ConsPlusNormal"/>
        <w:ind w:firstLine="540"/>
        <w:jc w:val="both"/>
      </w:pPr>
      <w:r>
        <w:t>2015 год - 60,0 тысячи рублей;</w:t>
      </w:r>
    </w:p>
    <w:p w:rsidR="004935B8" w:rsidRDefault="004935B8">
      <w:pPr>
        <w:pStyle w:val="ConsPlusNormal"/>
        <w:ind w:firstLine="540"/>
        <w:jc w:val="both"/>
      </w:pPr>
      <w:r>
        <w:t>2016 год - 80,0 тысячи рублей;</w:t>
      </w:r>
    </w:p>
    <w:p w:rsidR="004935B8" w:rsidRDefault="004935B8">
      <w:pPr>
        <w:pStyle w:val="ConsPlusNormal"/>
        <w:ind w:firstLine="540"/>
        <w:jc w:val="both"/>
      </w:pPr>
      <w:r>
        <w:t>2017 год - 58,0 тысячи рублей;</w:t>
      </w:r>
    </w:p>
    <w:p w:rsidR="004935B8" w:rsidRDefault="004935B8">
      <w:pPr>
        <w:pStyle w:val="ConsPlusNormal"/>
        <w:ind w:firstLine="540"/>
        <w:jc w:val="both"/>
      </w:pPr>
      <w:r>
        <w:t>2018 год - 80,0 тысячи рублей.</w:t>
      </w:r>
    </w:p>
    <w:p w:rsidR="004935B8" w:rsidRDefault="004935B8">
      <w:pPr>
        <w:pStyle w:val="ConsPlusNormal"/>
        <w:ind w:firstLine="540"/>
        <w:jc w:val="both"/>
      </w:pPr>
      <w:r>
        <w:t xml:space="preserve">Информация по ресурсному обеспечению Подпрограммы по мероприятиям с указанием задач и целевых индикаторов, на достижение которых направлено финансирование, а также объемов финансирования за счет средств областного бюджета приведена по годам реализации в </w:t>
      </w:r>
      <w:hyperlink w:anchor="P1436" w:history="1">
        <w:r>
          <w:rPr>
            <w:color w:val="0000FF"/>
          </w:rPr>
          <w:t>таблице 3</w:t>
        </w:r>
      </w:hyperlink>
      <w:r>
        <w:t>.</w:t>
      </w:r>
    </w:p>
    <w:p w:rsidR="004935B8" w:rsidRDefault="004935B8">
      <w:pPr>
        <w:pStyle w:val="ConsPlusNormal"/>
        <w:ind w:firstLine="540"/>
        <w:jc w:val="both"/>
      </w:pPr>
      <w:r>
        <w:t>Главный распорядитель средств областного бюджета по реализации Подпрограммы - ДОиН.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right"/>
        <w:outlineLvl w:val="3"/>
      </w:pPr>
      <w:bookmarkStart w:id="18" w:name="P1436"/>
      <w:bookmarkEnd w:id="18"/>
      <w:r>
        <w:t>Таблица 3</w:t>
      </w:r>
    </w:p>
    <w:p w:rsidR="004935B8" w:rsidRDefault="00493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13"/>
        <w:gridCol w:w="706"/>
        <w:gridCol w:w="713"/>
        <w:gridCol w:w="713"/>
        <w:gridCol w:w="763"/>
        <w:gridCol w:w="2891"/>
      </w:tblGrid>
      <w:tr w:rsidR="004935B8">
        <w:tc>
          <w:tcPr>
            <w:tcW w:w="2551" w:type="dxa"/>
          </w:tcPr>
          <w:p w:rsidR="004935B8" w:rsidRDefault="004935B8">
            <w:pPr>
              <w:pStyle w:val="ConsPlusNormal"/>
              <w:jc w:val="center"/>
            </w:pPr>
            <w:r>
              <w:t>Задача/мероприятие</w:t>
            </w:r>
          </w:p>
        </w:tc>
        <w:tc>
          <w:tcPr>
            <w:tcW w:w="3608" w:type="dxa"/>
            <w:gridSpan w:val="5"/>
          </w:tcPr>
          <w:p w:rsidR="004935B8" w:rsidRDefault="004935B8">
            <w:pPr>
              <w:pStyle w:val="ConsPlusNormal"/>
              <w:jc w:val="center"/>
            </w:pPr>
            <w:r>
              <w:t>Объем финансирования за счет средств областного бюджета, тыс. рублей (по годам реализации Подпрограммы)</w:t>
            </w:r>
          </w:p>
        </w:tc>
        <w:tc>
          <w:tcPr>
            <w:tcW w:w="2891" w:type="dxa"/>
          </w:tcPr>
          <w:p w:rsidR="004935B8" w:rsidRDefault="004935B8">
            <w:pPr>
              <w:pStyle w:val="ConsPlusNormal"/>
              <w:jc w:val="center"/>
            </w:pPr>
            <w:r>
              <w:t xml:space="preserve">Целевой индикатор </w:t>
            </w:r>
            <w:hyperlink w:anchor="P1486" w:history="1">
              <w:r>
                <w:rPr>
                  <w:color w:val="0000FF"/>
                </w:rPr>
                <w:t>&lt;*&gt;</w:t>
              </w:r>
            </w:hyperlink>
            <w:r>
              <w:t>, на достижение которого направлено финансирование</w:t>
            </w:r>
          </w:p>
        </w:tc>
      </w:tr>
      <w:tr w:rsidR="004935B8">
        <w:tc>
          <w:tcPr>
            <w:tcW w:w="2551" w:type="dxa"/>
          </w:tcPr>
          <w:p w:rsidR="004935B8" w:rsidRDefault="004935B8">
            <w:pPr>
              <w:pStyle w:val="ConsPlusNormal"/>
            </w:pP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6" w:type="dxa"/>
          </w:tcPr>
          <w:p w:rsidR="004935B8" w:rsidRDefault="004935B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63" w:type="dxa"/>
          </w:tcPr>
          <w:p w:rsidR="004935B8" w:rsidRDefault="004935B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91" w:type="dxa"/>
          </w:tcPr>
          <w:p w:rsidR="004935B8" w:rsidRDefault="004935B8">
            <w:pPr>
              <w:pStyle w:val="ConsPlusNormal"/>
            </w:pPr>
          </w:p>
        </w:tc>
      </w:tr>
      <w:tr w:rsidR="004935B8">
        <w:tc>
          <w:tcPr>
            <w:tcW w:w="9050" w:type="dxa"/>
            <w:gridSpan w:val="7"/>
          </w:tcPr>
          <w:p w:rsidR="004935B8" w:rsidRDefault="004935B8">
            <w:pPr>
              <w:pStyle w:val="ConsPlusNormal"/>
              <w:jc w:val="both"/>
              <w:outlineLvl w:val="4"/>
            </w:pPr>
            <w:r>
              <w:t xml:space="preserve">Задача: совершенствование антикоррупционного просвещения и обучения, формирование в </w:t>
            </w:r>
            <w:r>
              <w:lastRenderedPageBreak/>
              <w:t>обществе негативного отношения к коррупции как явлению в сфере образования</w:t>
            </w:r>
          </w:p>
        </w:tc>
      </w:tr>
      <w:tr w:rsidR="004935B8">
        <w:tc>
          <w:tcPr>
            <w:tcW w:w="2551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Проведение обучающих семинаров для учителей образовательных организаций, внедряющих в учебный процесс факультативы, классные часы антикоррупционной направленности в целях освоения техник интерактивного обучения школьников антикоррупционному поведению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06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Количество проведенных семинаров, совещаний и подготовленных публикаций на тему профилактики коррупционных проявлений в сфере образования</w:t>
            </w:r>
          </w:p>
        </w:tc>
      </w:tr>
      <w:tr w:rsidR="004935B8">
        <w:tc>
          <w:tcPr>
            <w:tcW w:w="2551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сфере образования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06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63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Доля обоснованных жалоб граждан на качество и доступность предоставляемых услуг в сфере образования в общем количестве обращений населения по вопросам образования;</w:t>
            </w:r>
          </w:p>
          <w:p w:rsidR="004935B8" w:rsidRDefault="004935B8">
            <w:pPr>
              <w:pStyle w:val="ConsPlusNormal"/>
              <w:jc w:val="both"/>
            </w:pPr>
            <w:r>
              <w:t>доля граждан, чьи интересы были затронуты в связи с коррупционными проявлениями в системе образования, от общего числа обратившихся граждан по вопросам образования</w:t>
            </w:r>
          </w:p>
        </w:tc>
      </w:tr>
      <w:tr w:rsidR="004935B8">
        <w:tc>
          <w:tcPr>
            <w:tcW w:w="2551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деловой игры "Бюрократ" в рамках профильной смены "Команда" в оздоровительных лагерях Курганской области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4935B8" w:rsidRDefault="004935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63" w:type="dxa"/>
          </w:tcPr>
          <w:p w:rsidR="004935B8" w:rsidRDefault="004935B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891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Количество проведенных семинаров, совещаний и подготовленных публикаций на тему профилактики коррупционных проявлений в сфере образования</w:t>
            </w:r>
          </w:p>
        </w:tc>
      </w:tr>
      <w:tr w:rsidR="004935B8">
        <w:tc>
          <w:tcPr>
            <w:tcW w:w="2551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Проведение в рамках регионального конкурса на лучшую научную работу среди студентов и аспирантов (молодых ученых) образовательных организаций высшего образования и научных учреждений Курганской области конкурса на лучшую научную работу на тему противодействия </w:t>
            </w:r>
            <w:r>
              <w:lastRenderedPageBreak/>
              <w:t>коррупции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6" w:type="dxa"/>
          </w:tcPr>
          <w:p w:rsidR="004935B8" w:rsidRDefault="004935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63" w:type="dxa"/>
          </w:tcPr>
          <w:p w:rsidR="004935B8" w:rsidRDefault="004935B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891" w:type="dxa"/>
            <w:vMerge/>
          </w:tcPr>
          <w:p w:rsidR="004935B8" w:rsidRDefault="004935B8"/>
        </w:tc>
      </w:tr>
      <w:tr w:rsidR="004935B8">
        <w:tc>
          <w:tcPr>
            <w:tcW w:w="2551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Всего по Подпрограмме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06" w:type="dxa"/>
          </w:tcPr>
          <w:p w:rsidR="004935B8" w:rsidRDefault="004935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13" w:type="dxa"/>
          </w:tcPr>
          <w:p w:rsidR="004935B8" w:rsidRDefault="004935B8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63" w:type="dxa"/>
          </w:tcPr>
          <w:p w:rsidR="004935B8" w:rsidRDefault="004935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891" w:type="dxa"/>
          </w:tcPr>
          <w:p w:rsidR="004935B8" w:rsidRDefault="004935B8">
            <w:pPr>
              <w:pStyle w:val="ConsPlusNormal"/>
            </w:pPr>
          </w:p>
        </w:tc>
      </w:tr>
    </w:tbl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ind w:firstLine="540"/>
        <w:jc w:val="both"/>
      </w:pPr>
      <w:r>
        <w:t>--------------------------------</w:t>
      </w:r>
    </w:p>
    <w:p w:rsidR="004935B8" w:rsidRDefault="004935B8">
      <w:pPr>
        <w:pStyle w:val="ConsPlusNormal"/>
        <w:ind w:firstLine="540"/>
        <w:jc w:val="both"/>
      </w:pPr>
      <w:bookmarkStart w:id="19" w:name="P1486"/>
      <w:bookmarkEnd w:id="19"/>
      <w:r>
        <w:t xml:space="preserve">&lt;*&gt; Значения целевых индикаторов по годам реализации приведены в </w:t>
      </w:r>
      <w:hyperlink w:anchor="P1380" w:history="1">
        <w:r>
          <w:rPr>
            <w:color w:val="0000FF"/>
          </w:rPr>
          <w:t>разделе VIII</w:t>
        </w:r>
      </w:hyperlink>
      <w:r>
        <w:t xml:space="preserve"> настоящей Подпрограммы.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1"/>
      </w:pPr>
      <w:r>
        <w:t>Приложение 5</w:t>
      </w:r>
    </w:p>
    <w:p w:rsidR="004935B8" w:rsidRDefault="004935B8">
      <w:pPr>
        <w:pStyle w:val="ConsPlusNormal"/>
        <w:jc w:val="right"/>
      </w:pPr>
      <w:r>
        <w:t>к государственной Программе</w:t>
      </w:r>
    </w:p>
    <w:p w:rsidR="004935B8" w:rsidRDefault="004935B8">
      <w:pPr>
        <w:pStyle w:val="ConsPlusNormal"/>
        <w:jc w:val="right"/>
      </w:pPr>
      <w:r>
        <w:t>Курганской области</w:t>
      </w:r>
    </w:p>
    <w:p w:rsidR="004935B8" w:rsidRDefault="004935B8">
      <w:pPr>
        <w:pStyle w:val="ConsPlusNormal"/>
        <w:jc w:val="right"/>
      </w:pPr>
      <w:r>
        <w:t>"Противодействие коррупции</w:t>
      </w:r>
    </w:p>
    <w:p w:rsidR="004935B8" w:rsidRDefault="004935B8">
      <w:pPr>
        <w:pStyle w:val="ConsPlusNormal"/>
        <w:jc w:val="right"/>
      </w:pPr>
      <w:r>
        <w:t>в Курганской области" на</w:t>
      </w:r>
    </w:p>
    <w:p w:rsidR="004935B8" w:rsidRDefault="004935B8">
      <w:pPr>
        <w:pStyle w:val="ConsPlusNormal"/>
        <w:jc w:val="right"/>
      </w:pPr>
      <w:r>
        <w:t>2014 - 2018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Title"/>
        <w:jc w:val="center"/>
      </w:pPr>
      <w:bookmarkStart w:id="20" w:name="P1499"/>
      <w:bookmarkEnd w:id="20"/>
      <w:r>
        <w:t>ПОДПРОГРАММА</w:t>
      </w:r>
    </w:p>
    <w:p w:rsidR="004935B8" w:rsidRDefault="004935B8">
      <w:pPr>
        <w:pStyle w:val="ConsPlusTitle"/>
        <w:jc w:val="center"/>
      </w:pPr>
      <w:r>
        <w:t>"ПРОТИВОДЕЙСТВИЕ КОРРУПЦИИ В СИСТЕМЕ СОЦИАЛЬНОЙ ЗАЩИТЫ</w:t>
      </w:r>
    </w:p>
    <w:p w:rsidR="004935B8" w:rsidRDefault="004935B8">
      <w:pPr>
        <w:pStyle w:val="ConsPlusTitle"/>
        <w:jc w:val="center"/>
      </w:pPr>
      <w:r>
        <w:t>НАСЕЛЕНИЯ КУРГАНСКОЙ ОБЛАСТИ" НА 2015 - 2018 ГОДЫ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>Список изменяющих документов</w:t>
      </w:r>
    </w:p>
    <w:p w:rsidR="004935B8" w:rsidRDefault="004935B8">
      <w:pPr>
        <w:pStyle w:val="ConsPlusNormal"/>
        <w:jc w:val="center"/>
      </w:pPr>
      <w:r>
        <w:t>(в ред. Постановлений Правительства Курганской области</w:t>
      </w:r>
    </w:p>
    <w:p w:rsidR="004935B8" w:rsidRDefault="004935B8">
      <w:pPr>
        <w:pStyle w:val="ConsPlusNormal"/>
        <w:jc w:val="center"/>
      </w:pPr>
      <w:r>
        <w:t xml:space="preserve">от 24.05.2016 </w:t>
      </w:r>
      <w:hyperlink r:id="rId74" w:history="1">
        <w:r>
          <w:rPr>
            <w:color w:val="0000FF"/>
          </w:rPr>
          <w:t>N 149</w:t>
        </w:r>
      </w:hyperlink>
      <w:r>
        <w:t xml:space="preserve">, от 27.02.2017 </w:t>
      </w:r>
      <w:hyperlink r:id="rId75" w:history="1">
        <w:r>
          <w:rPr>
            <w:color w:val="0000FF"/>
          </w:rPr>
          <w:t>N 56</w:t>
        </w:r>
      </w:hyperlink>
      <w:r>
        <w:t>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I. ПАСПОРТ</w:t>
      </w:r>
    </w:p>
    <w:p w:rsidR="004935B8" w:rsidRDefault="004935B8">
      <w:pPr>
        <w:pStyle w:val="ConsPlusNormal"/>
        <w:jc w:val="center"/>
      </w:pPr>
      <w:r>
        <w:t>ПОДПРОГРАММЫ "ПРОТИВОДЕЙСТВИЕ</w:t>
      </w:r>
    </w:p>
    <w:p w:rsidR="004935B8" w:rsidRDefault="004935B8">
      <w:pPr>
        <w:pStyle w:val="ConsPlusNormal"/>
        <w:jc w:val="center"/>
      </w:pPr>
      <w:r>
        <w:t>КОРРУПЦИИ В СИСТЕМЕ СОЦИАЛЬНОЙ ЗАЩИТЫ НАСЕЛЕНИЯ</w:t>
      </w:r>
    </w:p>
    <w:p w:rsidR="004935B8" w:rsidRDefault="004935B8">
      <w:pPr>
        <w:pStyle w:val="ConsPlusNormal"/>
        <w:jc w:val="center"/>
      </w:pPr>
      <w:r>
        <w:t>КУРГАНСКОЙ ОБЛАСТИ" НА 2015 - 2018 ГОДЫ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Подпрограмма "Противодействие коррупции в системе социальной защиты населения Курганской области" на 2015 - 2018 годы (далее - Подпрограмма)</w:t>
            </w:r>
          </w:p>
        </w:tc>
      </w:tr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Главное управление социальной защиты населения Курганской области (далее - ГУСЗН)</w:t>
            </w:r>
          </w:p>
        </w:tc>
      </w:tr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Соисполнители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Учреждения, подведомственные ГУСЗН</w:t>
            </w:r>
          </w:p>
        </w:tc>
      </w:tr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Цель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Защита законных интересов граждан, общества и государства от угроз, связанных с коррупцией в системе социальной защиты населения Курганской области</w:t>
            </w:r>
          </w:p>
        </w:tc>
      </w:tr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Задачи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устранения коррупционных норм в нормативных правовых актах Курганской области в сфере социальной защиты населения и их проектах, которые создают предпосылки и (или) повышают вероятность совершения коррупционных действий;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профессионального уровня служащих и работников органов и учреждений системы социальной защиты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lastRenderedPageBreak/>
              <w:t>предупреждение коррупционных правонарушений в системе социальной защиты населения Курганской области</w:t>
            </w:r>
          </w:p>
        </w:tc>
      </w:tr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lastRenderedPageBreak/>
              <w:t>Целевые индикаторы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Доля обоснованных жалоб граждан на качество и доступностью услуг, предоставляемых в сфере социальной защиты населения Курганской области, от общего количества обращений граждан, которым были предоставлены соответствующие услуги (процентов);</w:t>
            </w:r>
          </w:p>
          <w:p w:rsidR="004935B8" w:rsidRDefault="004935B8">
            <w:pPr>
              <w:pStyle w:val="ConsPlusNormal"/>
              <w:jc w:val="both"/>
            </w:pPr>
            <w:r>
              <w:t>доля государственных гражданских служащих Курганской области в ГУСЗН, совершивших коррупционные правонарушения, к общему количеству государственных гражданских служащих Курганской области в ГУСЗН (процентов);</w:t>
            </w:r>
          </w:p>
          <w:p w:rsidR="004935B8" w:rsidRDefault="004935B8">
            <w:pPr>
              <w:pStyle w:val="ConsPlusNormal"/>
              <w:jc w:val="both"/>
            </w:pPr>
            <w:r>
              <w:t>количество брифингов, круглых столов, подготовленных и проведенных ГУСЗН, на тему профилактики коррупционных проявлений (единиц);</w:t>
            </w:r>
          </w:p>
          <w:p w:rsidR="004935B8" w:rsidRDefault="004935B8">
            <w:pPr>
              <w:pStyle w:val="ConsPlusNormal"/>
              <w:jc w:val="both"/>
            </w:pPr>
            <w:r>
              <w:t>доля граждан, чьи законные интересы были нарушены в результате коррупционных проявлений в системе социальной защиты населения Курганской области от общего числа обратившихся граждан по вопросам социальной защиты (процентов)</w:t>
            </w:r>
          </w:p>
        </w:tc>
      </w:tr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Срок реализации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2015 - 2018 годы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Объемы бюджетных ассигнований</w:t>
            </w:r>
          </w:p>
        </w:tc>
        <w:tc>
          <w:tcPr>
            <w:tcW w:w="6180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Общий объем бюджетного финансирования Подпрограммы на 2015 - 2018 годы за счет средств областного бюджета составляет 30,0 тысячи рублей, в том числе по годам:</w:t>
            </w:r>
          </w:p>
          <w:p w:rsidR="004935B8" w:rsidRDefault="004935B8">
            <w:pPr>
              <w:pStyle w:val="ConsPlusNormal"/>
              <w:jc w:val="both"/>
            </w:pPr>
            <w:r>
              <w:t>2015 год - 0,0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2016 год - 0,0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2017 год - 0,0 тысячи рублей;</w:t>
            </w:r>
          </w:p>
          <w:p w:rsidR="004935B8" w:rsidRDefault="004935B8">
            <w:pPr>
              <w:pStyle w:val="ConsPlusNormal"/>
              <w:jc w:val="both"/>
            </w:pPr>
            <w:r>
              <w:t>2018 год - 30,0 тысячи рублей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27.02.2017 N 56)</w:t>
            </w:r>
          </w:p>
        </w:tc>
      </w:tr>
      <w:tr w:rsidR="004935B8">
        <w:tc>
          <w:tcPr>
            <w:tcW w:w="2891" w:type="dxa"/>
          </w:tcPr>
          <w:p w:rsidR="004935B8" w:rsidRDefault="004935B8">
            <w:pPr>
              <w:pStyle w:val="ConsPlusNormal"/>
              <w:jc w:val="both"/>
            </w:pPr>
            <w:r>
              <w:t>Ожидаемые результаты реализации</w:t>
            </w:r>
          </w:p>
        </w:tc>
        <w:tc>
          <w:tcPr>
            <w:tcW w:w="6180" w:type="dxa"/>
          </w:tcPr>
          <w:p w:rsidR="004935B8" w:rsidRDefault="004935B8">
            <w:pPr>
              <w:pStyle w:val="ConsPlusNormal"/>
              <w:jc w:val="both"/>
            </w:pPr>
            <w:r>
              <w:t>Совершенствование нормативной правовой базы Курганской области с целью эффективного противодействия коррупции в сфере социальной защиты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эффективности принимаемых мер по противодействию коррупции в сфере социальной защиты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государственных услуг, предоставляемых в сфере социальной защиты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недопущение фактов коррупционных проявлений со стороны государственных гражданских служащих Курганской области в Главном управлении социальной защиты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недопущение фактов коррупционных проявлений в государственных учреждениях социального обслуживания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укрепление доверия граждан к деятельности ГУСЗН и государственных учреждений социального обслуживания населения Курганской области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lastRenderedPageBreak/>
        <w:t>Раздел II. ХАРАКТЕРИСТИКА ТЕКУЩЕГО СОСТОЯНИЯ</w:t>
      </w:r>
    </w:p>
    <w:p w:rsidR="004935B8" w:rsidRDefault="004935B8">
      <w:pPr>
        <w:pStyle w:val="ConsPlusNormal"/>
        <w:jc w:val="center"/>
      </w:pPr>
      <w:r>
        <w:t>В СФЕРЕ ПРОТИВОДЕЙСТВИЯ КОРРУПЦИИ В СИСТЕМЕ</w:t>
      </w:r>
    </w:p>
    <w:p w:rsidR="004935B8" w:rsidRDefault="004935B8">
      <w:pPr>
        <w:pStyle w:val="ConsPlusNormal"/>
        <w:jc w:val="center"/>
      </w:pPr>
      <w:r>
        <w:t>СОЦИАЛЬНОЙ ЗАЩИТЫ НАСЕЛЕНИЯ КУРГАНСКОЙ ОБЛАСТИ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Анализ текущего состояния дел в сфере противодействия коррупции показал, что активизация в Курганской области работы по противодействию коррупции способствовала росту выявляемых нарушений антикоррупционного законодательства.</w:t>
      </w:r>
    </w:p>
    <w:p w:rsidR="004935B8" w:rsidRDefault="004935B8">
      <w:pPr>
        <w:pStyle w:val="ConsPlusNormal"/>
        <w:ind w:firstLine="540"/>
        <w:jc w:val="both"/>
      </w:pPr>
      <w:r>
        <w:t>В настоящее время в сферах с повышенным риском возникновения коррупции, к которым относится и социальная защита, целесообразно применение дополнительных механизмов, ограничивающих возможности ее проявления.</w:t>
      </w:r>
    </w:p>
    <w:p w:rsidR="004935B8" w:rsidRDefault="004935B8">
      <w:pPr>
        <w:pStyle w:val="ConsPlusNormal"/>
        <w:ind w:firstLine="540"/>
        <w:jc w:val="both"/>
      </w:pPr>
      <w:r>
        <w:t>Практическая необходимость борьбы с коррупцией в системе социальной защиты населения обусловлена существованием условий для совершения хищений в области предоставления социальных услуг и мер социальной поддержки населению.</w:t>
      </w:r>
    </w:p>
    <w:p w:rsidR="004935B8" w:rsidRDefault="004935B8">
      <w:pPr>
        <w:pStyle w:val="ConsPlusNormal"/>
        <w:ind w:firstLine="540"/>
        <w:jc w:val="both"/>
      </w:pPr>
      <w:r>
        <w:t>Анализ текущего состояния в сфере противодействия коррупции в системе социальной защиты населения Курганской области выявил положительные факторы, влияющие на сокращение коррупционных проявлений:</w:t>
      </w:r>
    </w:p>
    <w:p w:rsidR="004935B8" w:rsidRDefault="004935B8">
      <w:pPr>
        <w:pStyle w:val="ConsPlusNormal"/>
        <w:ind w:firstLine="540"/>
        <w:jc w:val="both"/>
      </w:pPr>
      <w:r>
        <w:t>разработка и внедрение механизмов противодействия коррупции в системе социальной защиты населения;</w:t>
      </w:r>
    </w:p>
    <w:p w:rsidR="004935B8" w:rsidRDefault="004935B8">
      <w:pPr>
        <w:pStyle w:val="ConsPlusNormal"/>
        <w:ind w:firstLine="540"/>
        <w:jc w:val="both"/>
      </w:pPr>
      <w:r>
        <w:t>совершенствование антикоррупционного просвещения, воспитание и формирование в обществе негативного отношения к коррупции как явлению;</w:t>
      </w:r>
    </w:p>
    <w:p w:rsidR="004935B8" w:rsidRDefault="004935B8">
      <w:pPr>
        <w:pStyle w:val="ConsPlusNormal"/>
        <w:ind w:firstLine="540"/>
        <w:jc w:val="both"/>
      </w:pPr>
      <w:r>
        <w:t>обеспечение информационной прозрачности в сфере социальной защиты населения, в том числе деятельности органов и учреждений социальной защиты населения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>На основе данных факторов определены приоритетные направления реализации Подпрограммы посредством программно-целевого метода планирования и управления.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III. ПРИОРИТЕТЫ И ЦЕЛИ В СФЕРЕ ПРОТИВОДЕЙСТВИЯ</w:t>
      </w:r>
    </w:p>
    <w:p w:rsidR="004935B8" w:rsidRDefault="004935B8">
      <w:pPr>
        <w:pStyle w:val="ConsPlusNormal"/>
        <w:jc w:val="center"/>
      </w:pPr>
      <w:r>
        <w:t>КОРРУПЦИИ В СИСТЕМЕ СОЦИАЛЬНОЙ ЗАЩИТЫ НАСЕЛЕНИЯ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Подпрограмма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 xml:space="preserve">Направления реализации Подпрограммы соответствуют стратегическим приоритетами целям государственной политики в сфере противодействия коррупции, в том числе определенным в Национальной </w:t>
      </w:r>
      <w:hyperlink r:id="rId77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а также обозначенным в двух государственных программах Российской Федерации - "</w:t>
      </w:r>
      <w:hyperlink r:id="rId78" w:history="1">
        <w:r>
          <w:rPr>
            <w:color w:val="0000FF"/>
          </w:rPr>
          <w:t>Обеспечение общественного порядка</w:t>
        </w:r>
      </w:hyperlink>
      <w:r>
        <w:t xml:space="preserve"> и противодействие преступности", утвержденной Постановлением Правительства Российской Федерации от 15 апреля 2014 года N 345, и </w:t>
      </w:r>
      <w:hyperlink r:id="rId79" w:history="1">
        <w:r>
          <w:rPr>
            <w:color w:val="0000FF"/>
          </w:rPr>
          <w:t>"Информационное общество (2011 - 2020 годы)"</w:t>
        </w:r>
      </w:hyperlink>
      <w:r>
        <w:t>, утвержденной Постановлением Правительства Российской Федерации от 15 апреля 2014 года N 313.</w:t>
      </w:r>
    </w:p>
    <w:p w:rsidR="004935B8" w:rsidRDefault="004935B8">
      <w:pPr>
        <w:pStyle w:val="ConsPlusNormal"/>
        <w:ind w:firstLine="540"/>
        <w:jc w:val="both"/>
      </w:pPr>
      <w:r>
        <w:t>Таким образом, основные цели и приоритеты государственной политики в сфере противодействия коррупции реализуются и в системе социальной защиты, в частности: снижение уровня коррупции; профилактика коррупционных проявлений; формирование в обществе жестокого неприятия коррупции; повышение правовой культуры населения; достижение максимальной прозрачности процедур предоставления государственных услуг населению.</w:t>
      </w:r>
    </w:p>
    <w:p w:rsidR="004935B8" w:rsidRDefault="004935B8">
      <w:pPr>
        <w:pStyle w:val="ConsPlusNormal"/>
        <w:ind w:firstLine="540"/>
        <w:jc w:val="both"/>
      </w:pPr>
      <w:r>
        <w:t xml:space="preserve">Также Подпрограмма позволит обеспечить в Курганской области реализацию государственной антикоррупционной политики в сфере социальной защиты населения в рамках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коррупции".</w:t>
      </w:r>
    </w:p>
    <w:p w:rsidR="004935B8" w:rsidRDefault="004935B8">
      <w:pPr>
        <w:pStyle w:val="ConsPlusNormal"/>
        <w:ind w:firstLine="540"/>
        <w:jc w:val="both"/>
      </w:pPr>
      <w:r>
        <w:t>Консолидация органов власти всех уровней и финансовых ресурсов на решение первоочередных государственных задач в сфере противодействия коррупции в системе социальной защиты населения положительно повлияет на обеспечение качества и доступности социальных услуг, создание благоприятных условий для повышения качества жизни населения, а также устойчивого социально-экономического развития Российской Федерации и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lastRenderedPageBreak/>
        <w:t>Раздел IV. ЦЕЛИ И ЗАДАЧИ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Целью Подпрограммы является защита законных интересов граждан, общества и государства от угроз, связанных с коррупцией в системе социальной защиты населения Курганской области.</w:t>
      </w:r>
    </w:p>
    <w:p w:rsidR="004935B8" w:rsidRDefault="004935B8">
      <w:pPr>
        <w:pStyle w:val="ConsPlusNormal"/>
        <w:ind w:firstLine="540"/>
        <w:jc w:val="both"/>
      </w:pPr>
      <w:r>
        <w:t>Для достижения цели Подпрограммы предусматривается решение следующих задач:</w:t>
      </w:r>
    </w:p>
    <w:p w:rsidR="004935B8" w:rsidRDefault="004935B8">
      <w:pPr>
        <w:pStyle w:val="ConsPlusNormal"/>
        <w:ind w:firstLine="540"/>
        <w:jc w:val="both"/>
      </w:pPr>
      <w:r>
        <w:t>обеспечение устранения коррупционных норм в нормативных правовых актах Курганской области в сфере социальной защиты населения и их проектах, которые создают предпосылки и (или) повышают вероятность совершения коррупционных действий;</w:t>
      </w:r>
    </w:p>
    <w:p w:rsidR="004935B8" w:rsidRDefault="004935B8">
      <w:pPr>
        <w:pStyle w:val="ConsPlusNormal"/>
        <w:ind w:firstLine="540"/>
        <w:jc w:val="both"/>
      </w:pPr>
      <w:r>
        <w:t>повышение профессионального уровня служащих и работников органов и учреждений системы социальной защиты населения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предупреждение коррупционных правонарушений в системе социальной защиты населения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V. СРОК РЕАЛИЗАЦИИ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Реализация мероприятий Подпрограммы рассчитана на 2015 - 2018 годы.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VI. ПРОГНОЗ ОЖИДАЕМЫХ КОНЕЧНЫХ</w:t>
      </w:r>
    </w:p>
    <w:p w:rsidR="004935B8" w:rsidRDefault="004935B8">
      <w:pPr>
        <w:pStyle w:val="ConsPlusNormal"/>
        <w:jc w:val="center"/>
      </w:pPr>
      <w:r>
        <w:t>РЕЗУЛЬТАТОВ РЕАЛИЗАЦИИ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Реализация Подпрограммы обеспечит:</w:t>
      </w:r>
    </w:p>
    <w:p w:rsidR="004935B8" w:rsidRDefault="004935B8">
      <w:pPr>
        <w:pStyle w:val="ConsPlusNormal"/>
        <w:ind w:firstLine="540"/>
        <w:jc w:val="both"/>
      </w:pPr>
      <w:r>
        <w:t>совершенствование нормативной правовой базы Курганской области с целью эффективного противодействия коррупции в сфере социальной защиты населения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повышение эффективности принимаемых мер по противодействию коррупции в сфере социальной защиты населения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повышение качества и доступности государственных услуг, предоставляемых в сфере социальной защиты населения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недопущение фактов коррупционных проявлений со стороны государственных гражданских служащих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недопущение фактов коррупционных проявлений в государственных учреждениях социального обслуживания населения Курганской области;</w:t>
      </w:r>
    </w:p>
    <w:p w:rsidR="004935B8" w:rsidRDefault="004935B8">
      <w:pPr>
        <w:pStyle w:val="ConsPlusNormal"/>
        <w:ind w:firstLine="540"/>
        <w:jc w:val="both"/>
      </w:pPr>
      <w:r>
        <w:t>укрепление доверия граждан к деятельности ГУСЗН и государственных учреждений социального обслуживания населения Курганской области.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VII. ПЕРЕЧЕНЬ МЕРОПРИЯТИЙ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Перечень мероприятий Подпрограммы с указанием сроков их реализации, ожидаемых конечных результатов, ответственного исполнителя и соисполнителей приведен в </w:t>
      </w:r>
      <w:hyperlink w:anchor="P1595" w:history="1">
        <w:r>
          <w:rPr>
            <w:color w:val="0000FF"/>
          </w:rPr>
          <w:t>таблице 1</w:t>
        </w:r>
      </w:hyperlink>
      <w:r>
        <w:t>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3"/>
      </w:pPr>
      <w:bookmarkStart w:id="21" w:name="P1595"/>
      <w:bookmarkEnd w:id="21"/>
      <w:r>
        <w:t>Таблица 1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2098"/>
        <w:gridCol w:w="1814"/>
        <w:gridCol w:w="2211"/>
      </w:tblGrid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11" w:type="dxa"/>
          </w:tcPr>
          <w:p w:rsidR="004935B8" w:rsidRDefault="004935B8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Анализ поступивших в ГУСЗН заявлений, обращений граждан на предмет наличия в них информации о фактах коррупции в системе социальной защиты </w:t>
            </w:r>
            <w:r>
              <w:lastRenderedPageBreak/>
              <w:t>населения Курганской области, организация их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(ежеквартально)</w:t>
            </w:r>
          </w:p>
        </w:tc>
        <w:tc>
          <w:tcPr>
            <w:tcW w:w="2211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Повышение эффективности принимаемых мер по противодействию коррупции в сфере социальной защиты населения </w:t>
            </w:r>
            <w:r>
              <w:lastRenderedPageBreak/>
              <w:t>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антикоррупционной экспертизы разрабатываемых ГУСЗН проектов нормативных правовых актов Курганской области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Совершенствование нормативной правовой базы Курганской области с целью эффективного противодействия коррупции в сфере социальной защиты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государственных услуг, предоставляемых в сфере социальной защиты населения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Разработка административных регламентов предоставления государственных услуг и исполнения государственных функций ГУСЗН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</w:tcPr>
          <w:p w:rsidR="004935B8" w:rsidRDefault="004935B8"/>
        </w:tc>
      </w:tr>
      <w:tr w:rsidR="004935B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Подготовка и представление отчетов о реализации мер антикоррупционной политики в Комиссию по координации работы по противодействию коррупции в Курганской области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2015 - 2018 годы (ежеквартально)</w:t>
            </w:r>
          </w:p>
        </w:tc>
        <w:tc>
          <w:tcPr>
            <w:tcW w:w="2211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Повышение эффективности принимаемых мер по противодействию коррупции в сфере социальной защиты населения Курганской области</w:t>
            </w:r>
          </w:p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(п. 4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24.05.2016 N 149)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Организация представления государственными гражданскими служащими Курганской области, замещающими должности государственной гражданской службы в ГУСЗН (далее - государственные служащие),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      </w:r>
            <w:r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Недопущение фактов коррупционных проявлений со стороны государственных служащих ГУСЗН;</w:t>
            </w:r>
          </w:p>
          <w:p w:rsidR="004935B8" w:rsidRDefault="004935B8">
            <w:pPr>
              <w:pStyle w:val="ConsPlusNormal"/>
              <w:jc w:val="both"/>
            </w:pPr>
            <w:r>
              <w:t>недопущение фактов коррупционных проявлений в государственных учреждениях социального обслуживания населения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Формирование кадрового резерва для замещения вакантных должностей государственной гражданской службы Курганской области в ГУСЗН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аттестации руководителей и специалистов подведомственных ГУСЗН учреждений социального обслуживания населения Курганской области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выездных проверок, ревизий финансово-хозяйственной деятельности в подведомственных учреждениях социального обслуживания населения Курганской области с целью выявления фактов нарушения законодательства о противодействии коррупции, проверки целевого использования бюджетных средств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Информационное взаимодействие с правоохранительными органами, занимающимися вопросами противодействия коррупции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3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>Организация обучающих семинаров для государственных служащих ГУСЗН и подведомственных учреждений социального обслуживания населения Курганской области по вопросам профилактики преступлений коррупционной направленности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  <w:tcBorders>
              <w:bottom w:val="nil"/>
            </w:tcBorders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4935B8" w:rsidRDefault="004935B8"/>
        </w:tc>
      </w:tr>
      <w:tr w:rsidR="004935B8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4935B8" w:rsidRDefault="004935B8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Курганской области от 24.05.2016 N 149)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Размещение на информационных стендах сведений о структуре ГУСЗН, его функциональном назначении, а также размещение административных регламентов исполнения государственных функций и административных регламентов предоставления государственных услуг, графика приема граждан, порядка обжалования действий должностных лиц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ГУСЗН,</w:t>
            </w:r>
          </w:p>
          <w:p w:rsidR="004935B8" w:rsidRDefault="004935B8">
            <w:pPr>
              <w:pStyle w:val="ConsPlusNormal"/>
              <w:jc w:val="center"/>
            </w:pPr>
            <w:r>
              <w:t>руководители подведомственных ГУСЗН учреждений социального обслуживания населения Курганской области (через ГУСЗН)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Укрепление доверия граждан к деятельности ГУСЗН и государственных учреждений социального обслуживания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государственных услуг, предоставляемых в сфере социальной защиты населения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прямых эфиров, горячих линий, пресс-конференций, информационных дней с целью информирования населения о порядке предоставления услуг в сфере социальной защиты населения Курганской области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Подготовка и распространение информационных материалов об </w:t>
            </w:r>
            <w:r>
              <w:lastRenderedPageBreak/>
              <w:t>оказании учреждениями, социального обслуживания населения Курганской области, подведомственными ГУСЗН, услуг населению, размещение на информационных стендах в подведомственных учреждениях информации о видах и стоимости оказываемых услуг, государственных стандартах социального обслуживания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ГУСЗН,</w:t>
            </w:r>
          </w:p>
          <w:p w:rsidR="004935B8" w:rsidRDefault="004935B8">
            <w:pPr>
              <w:pStyle w:val="ConsPlusNormal"/>
              <w:jc w:val="center"/>
            </w:pPr>
            <w:r>
              <w:t xml:space="preserve">руководители подведомственных ГУСЗН учреждений </w:t>
            </w:r>
            <w:r>
              <w:lastRenderedPageBreak/>
              <w:t>социального обслуживания населения Курганской области (через ГУСЗН)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2015 - 2018 годы (ежегодно)</w:t>
            </w:r>
          </w:p>
        </w:tc>
        <w:tc>
          <w:tcPr>
            <w:tcW w:w="2211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Повышение качества и доступности государственных услуг, </w:t>
            </w:r>
            <w:r>
              <w:lastRenderedPageBreak/>
              <w:t>предоставляемых в сфере социальной защиты населения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Мониторинг соблюдения требований Федерального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ГУСЗН,</w:t>
            </w:r>
          </w:p>
          <w:p w:rsidR="004935B8" w:rsidRDefault="004935B8">
            <w:pPr>
              <w:pStyle w:val="ConsPlusNormal"/>
              <w:jc w:val="center"/>
            </w:pPr>
            <w:r>
              <w:t>руководители подведомственных ГУСЗН учреждений социального обслуживания населения Курганской области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Повышение эффективности принимаемых мер по противодействию коррупции в сфере социальной защиты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государственных услуг, предоставляемых в сфере социальной защиты населения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Опубликование на официальном сайте ГУСЗН в информационно-телекоммуникационной сети "Интернет", а также в печатных средствах массовой информации сведений о размещении заказов на поставки товаров, выполнение работ, оказание услуг для государственных нужд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Обучение специалистов, занимающихся проведением процедур размещения заказов на поставки товаров, выполнение работ, оказание услуг для </w:t>
            </w:r>
            <w:r>
              <w:lastRenderedPageBreak/>
              <w:t>государственных нужд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 xml:space="preserve">Размещение на официальном сайте ГУСЗН в информационно-телекоммуникационной сети "Интернет" </w:t>
            </w:r>
            <w:hyperlink w:anchor="P14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"Противодействие коррупции в системе социальной защиты населения Курганской области" на 2015 - 2018 годы и регулярное обновление информации о ходе ее реализации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</w:tcPr>
          <w:p w:rsidR="004935B8" w:rsidRDefault="004935B8">
            <w:pPr>
              <w:pStyle w:val="ConsPlusNormal"/>
              <w:jc w:val="both"/>
            </w:pPr>
            <w:r>
              <w:t>Укрепление доверия граждан к деятельности ГУСЗН и государственных учреждений социального обслуживания населения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Обеспечение работы единого социального телефона для обращений граждан по фактам злоупотребления государственными служащими ГУСЗН и работниками подведомственных учреждений социального обслуживания населения Курганской области своими полномочиями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(ежегодно)</w:t>
            </w:r>
          </w:p>
        </w:tc>
        <w:tc>
          <w:tcPr>
            <w:tcW w:w="2211" w:type="dxa"/>
            <w:vMerge w:val="restart"/>
          </w:tcPr>
          <w:p w:rsidR="004935B8" w:rsidRDefault="004935B8">
            <w:pPr>
              <w:pStyle w:val="ConsPlusNormal"/>
              <w:jc w:val="both"/>
            </w:pPr>
            <w:r>
              <w:t>Повышение эффективности принимаемых мер по противодействию коррупции в сфере социальной защиты населения Курганской области; недопущение фактов коррупционных проявлений со стороны государственных служащих ГУСЗН;</w:t>
            </w:r>
          </w:p>
          <w:p w:rsidR="004935B8" w:rsidRDefault="004935B8">
            <w:pPr>
              <w:pStyle w:val="ConsPlusNormal"/>
              <w:jc w:val="both"/>
            </w:pPr>
            <w:r>
              <w:t>недопущение фактов коррупционных проявлений в государственных учреждениях социального обслуживания населения Курганской области;</w:t>
            </w:r>
          </w:p>
          <w:p w:rsidR="004935B8" w:rsidRDefault="004935B8">
            <w:pPr>
              <w:pStyle w:val="ConsPlusNormal"/>
              <w:jc w:val="both"/>
            </w:pPr>
            <w:r>
              <w:t>повышение качества и доступности государственных услуг, предоставляемых в сфере социальной защиты населения Курганской области</w:t>
            </w:r>
          </w:p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Участие представителей общественных организаций в работе коллегии ГУСЗН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 в соответствии с планом работы ГУСЗН</w:t>
            </w:r>
          </w:p>
        </w:tc>
        <w:tc>
          <w:tcPr>
            <w:tcW w:w="2211" w:type="dxa"/>
            <w:vMerge/>
          </w:tcPr>
          <w:p w:rsidR="004935B8" w:rsidRDefault="004935B8"/>
        </w:tc>
      </w:tr>
      <w:tr w:rsidR="004935B8">
        <w:tc>
          <w:tcPr>
            <w:tcW w:w="510" w:type="dxa"/>
          </w:tcPr>
          <w:p w:rsidR="004935B8" w:rsidRDefault="004935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деятельности органов социальной защиты населения</w:t>
            </w:r>
          </w:p>
        </w:tc>
        <w:tc>
          <w:tcPr>
            <w:tcW w:w="2098" w:type="dxa"/>
          </w:tcPr>
          <w:p w:rsidR="004935B8" w:rsidRDefault="004935B8">
            <w:pPr>
              <w:pStyle w:val="ConsPlusNormal"/>
              <w:jc w:val="center"/>
            </w:pPr>
            <w:r>
              <w:t>ГУСЗН</w:t>
            </w:r>
          </w:p>
        </w:tc>
        <w:tc>
          <w:tcPr>
            <w:tcW w:w="1814" w:type="dxa"/>
          </w:tcPr>
          <w:p w:rsidR="004935B8" w:rsidRDefault="004935B8">
            <w:pPr>
              <w:pStyle w:val="ConsPlusNormal"/>
              <w:jc w:val="center"/>
            </w:pPr>
            <w:r>
              <w:t>2015 - 2018 годы, ежегодно</w:t>
            </w:r>
          </w:p>
        </w:tc>
        <w:tc>
          <w:tcPr>
            <w:tcW w:w="2211" w:type="dxa"/>
            <w:vMerge/>
          </w:tcPr>
          <w:p w:rsidR="004935B8" w:rsidRDefault="004935B8"/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bookmarkStart w:id="22" w:name="P1703"/>
      <w:bookmarkEnd w:id="22"/>
      <w:r>
        <w:t>Раздел VIII. ЦЕЛЕВЫЕ ИНДИКАТОРЫ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 xml:space="preserve">Целевые индикаторы Подпрограммы с указанием их плановых количественных значений, отражающих степень достижения целей и решения задач, представлены по годам реализации Подпрограммы в </w:t>
      </w:r>
      <w:hyperlink w:anchor="P1707" w:history="1">
        <w:r>
          <w:rPr>
            <w:color w:val="0000FF"/>
          </w:rPr>
          <w:t>таблице 2</w:t>
        </w:r>
      </w:hyperlink>
      <w:r>
        <w:t>.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right"/>
        <w:outlineLvl w:val="3"/>
      </w:pPr>
      <w:bookmarkStart w:id="23" w:name="P1707"/>
      <w:bookmarkEnd w:id="23"/>
      <w:r>
        <w:t>Таблица 2</w:t>
      </w:r>
    </w:p>
    <w:p w:rsidR="004935B8" w:rsidRDefault="00493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247"/>
        <w:gridCol w:w="1247"/>
        <w:gridCol w:w="907"/>
        <w:gridCol w:w="850"/>
        <w:gridCol w:w="907"/>
        <w:gridCol w:w="907"/>
      </w:tblGrid>
      <w:tr w:rsidR="004935B8">
        <w:tc>
          <w:tcPr>
            <w:tcW w:w="3005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47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Merge w:val="restart"/>
          </w:tcPr>
          <w:p w:rsidR="004935B8" w:rsidRDefault="004935B8">
            <w:pPr>
              <w:pStyle w:val="ConsPlusNormal"/>
              <w:jc w:val="center"/>
            </w:pPr>
            <w:r>
              <w:t>Базовый показатель 2014 года</w:t>
            </w:r>
          </w:p>
        </w:tc>
        <w:tc>
          <w:tcPr>
            <w:tcW w:w="3571" w:type="dxa"/>
            <w:gridSpan w:val="4"/>
          </w:tcPr>
          <w:p w:rsidR="004935B8" w:rsidRDefault="004935B8">
            <w:pPr>
              <w:pStyle w:val="ConsPlusNormal"/>
              <w:jc w:val="center"/>
            </w:pPr>
            <w:r>
              <w:t>Значение по годам реализации Подпрограммы</w:t>
            </w:r>
          </w:p>
        </w:tc>
      </w:tr>
      <w:tr w:rsidR="004935B8">
        <w:tc>
          <w:tcPr>
            <w:tcW w:w="3005" w:type="dxa"/>
            <w:vMerge/>
          </w:tcPr>
          <w:p w:rsidR="004935B8" w:rsidRDefault="004935B8"/>
        </w:tc>
        <w:tc>
          <w:tcPr>
            <w:tcW w:w="1247" w:type="dxa"/>
            <w:vMerge/>
          </w:tcPr>
          <w:p w:rsidR="004935B8" w:rsidRDefault="004935B8"/>
        </w:tc>
        <w:tc>
          <w:tcPr>
            <w:tcW w:w="1247" w:type="dxa"/>
            <w:vMerge/>
          </w:tcPr>
          <w:p w:rsidR="004935B8" w:rsidRDefault="004935B8"/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2018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Доля обоснованных жалоб граждан на качество и доступность услуг, предоставляемых в сфере социальной защиты населения Курганской области, от общего количества обращений граждан, которым были предоставлены соответствующие услуги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Доля государственных гражданских служащих ГУЗСН, совершивших коррупционные правонарушения, к общему количеству государственных гражданских служащих Курганской области в ГУСЗН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Количество брифингов, круглых столов, подготовленных и проведенных ГУСЗН, на тему профилактики коррупционных проявлений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6</w:t>
            </w:r>
          </w:p>
        </w:tc>
      </w:tr>
      <w:tr w:rsidR="004935B8"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Доля граждан, чьи законные интересы были нарушены в результате коррупционных проявлений в системе социальной защиты населения Курганской области, от общего числа обратившихся граждан по вопросам социальной защиты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4935B8" w:rsidRDefault="004935B8">
            <w:pPr>
              <w:pStyle w:val="ConsPlusNormal"/>
              <w:jc w:val="center"/>
            </w:pPr>
            <w:r>
              <w:t>0</w:t>
            </w:r>
          </w:p>
        </w:tc>
      </w:tr>
    </w:tbl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  <w:outlineLvl w:val="2"/>
      </w:pPr>
      <w:r>
        <w:t>Раздел IX. ИНФОРМАЦИЯ ПО</w:t>
      </w:r>
    </w:p>
    <w:p w:rsidR="004935B8" w:rsidRDefault="004935B8">
      <w:pPr>
        <w:pStyle w:val="ConsPlusNormal"/>
        <w:jc w:val="center"/>
      </w:pPr>
      <w:r>
        <w:t>РЕСУРСНОМУ ОБЕСПЕЧЕНИЮ ПОДПРОГРАММЫ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</w:t>
      </w:r>
    </w:p>
    <w:p w:rsidR="004935B8" w:rsidRDefault="004935B8">
      <w:pPr>
        <w:pStyle w:val="ConsPlusNormal"/>
        <w:jc w:val="center"/>
      </w:pPr>
      <w:r>
        <w:t>от 27.02.2017 N 56)</w:t>
      </w:r>
    </w:p>
    <w:p w:rsidR="004935B8" w:rsidRDefault="004935B8">
      <w:pPr>
        <w:pStyle w:val="ConsPlusNormal"/>
        <w:jc w:val="center"/>
      </w:pPr>
    </w:p>
    <w:p w:rsidR="004935B8" w:rsidRDefault="004935B8">
      <w:pPr>
        <w:pStyle w:val="ConsPlusNormal"/>
        <w:ind w:firstLine="540"/>
        <w:jc w:val="both"/>
      </w:pPr>
      <w:r>
        <w:t>Финансирование мероприятий Подпрограммы планируется обеспечить за счет средств областного бюджета.</w:t>
      </w:r>
    </w:p>
    <w:p w:rsidR="004935B8" w:rsidRDefault="004935B8">
      <w:pPr>
        <w:pStyle w:val="ConsPlusNormal"/>
        <w:ind w:firstLine="540"/>
        <w:jc w:val="both"/>
      </w:pPr>
      <w:r>
        <w:t>Общий объем бюджетного финансирования Подпрограммы на 2015 - 2018 годы за счет средств областного бюджета составляет 30,0 тысячи рублей, в том числе по годам:</w:t>
      </w:r>
    </w:p>
    <w:p w:rsidR="004935B8" w:rsidRDefault="004935B8">
      <w:pPr>
        <w:pStyle w:val="ConsPlusNormal"/>
        <w:ind w:firstLine="540"/>
        <w:jc w:val="both"/>
      </w:pPr>
      <w:r>
        <w:t>2015 год - 0,0 тысячи рублей;</w:t>
      </w:r>
    </w:p>
    <w:p w:rsidR="004935B8" w:rsidRDefault="004935B8">
      <w:pPr>
        <w:pStyle w:val="ConsPlusNormal"/>
        <w:ind w:firstLine="540"/>
        <w:jc w:val="both"/>
      </w:pPr>
      <w:r>
        <w:t>2016 год - 0,0 тысячи рублей;</w:t>
      </w:r>
    </w:p>
    <w:p w:rsidR="004935B8" w:rsidRDefault="004935B8">
      <w:pPr>
        <w:pStyle w:val="ConsPlusNormal"/>
        <w:ind w:firstLine="540"/>
        <w:jc w:val="both"/>
      </w:pPr>
      <w:r>
        <w:t>2017 год - 0,0 тысячи рублей;</w:t>
      </w:r>
    </w:p>
    <w:p w:rsidR="004935B8" w:rsidRDefault="004935B8">
      <w:pPr>
        <w:pStyle w:val="ConsPlusNormal"/>
        <w:ind w:firstLine="540"/>
        <w:jc w:val="both"/>
      </w:pPr>
      <w:r>
        <w:t>2018 год - 30,0 тысячи рублей.</w:t>
      </w:r>
    </w:p>
    <w:p w:rsidR="004935B8" w:rsidRDefault="004935B8">
      <w:pPr>
        <w:pStyle w:val="ConsPlusNormal"/>
        <w:ind w:firstLine="540"/>
        <w:jc w:val="both"/>
      </w:pPr>
      <w:r>
        <w:t xml:space="preserve">Информация по ресурсному обеспечению Подпрограммы по мероприятиям с указанием задач и целевых индикаторов, на достижение которых направлено финансирование, а также объемов финансирования за счет областного бюджета приведена по годам реализации в </w:t>
      </w:r>
      <w:hyperlink w:anchor="P1761" w:history="1">
        <w:r>
          <w:rPr>
            <w:color w:val="0000FF"/>
          </w:rPr>
          <w:t>таблице 3</w:t>
        </w:r>
      </w:hyperlink>
      <w:r>
        <w:t>.</w:t>
      </w:r>
    </w:p>
    <w:p w:rsidR="004935B8" w:rsidRDefault="004935B8">
      <w:pPr>
        <w:pStyle w:val="ConsPlusNormal"/>
        <w:ind w:firstLine="540"/>
        <w:jc w:val="both"/>
      </w:pPr>
      <w:r>
        <w:t>Главный распорядитель средств областного бюджета по реализации Подпрограммы - ГУСЗН.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right"/>
        <w:outlineLvl w:val="3"/>
      </w:pPr>
      <w:bookmarkStart w:id="24" w:name="P1761"/>
      <w:bookmarkEnd w:id="24"/>
      <w:r>
        <w:t>Таблица 3</w:t>
      </w:r>
    </w:p>
    <w:p w:rsidR="004935B8" w:rsidRDefault="00493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850"/>
        <w:gridCol w:w="850"/>
        <w:gridCol w:w="850"/>
        <w:gridCol w:w="850"/>
        <w:gridCol w:w="3005"/>
      </w:tblGrid>
      <w:tr w:rsidR="004935B8">
        <w:tc>
          <w:tcPr>
            <w:tcW w:w="2635" w:type="dxa"/>
          </w:tcPr>
          <w:p w:rsidR="004935B8" w:rsidRDefault="004935B8">
            <w:pPr>
              <w:pStyle w:val="ConsPlusNormal"/>
              <w:jc w:val="center"/>
            </w:pPr>
            <w:r>
              <w:t>Задача/мероприятие</w:t>
            </w:r>
          </w:p>
        </w:tc>
        <w:tc>
          <w:tcPr>
            <w:tcW w:w="3400" w:type="dxa"/>
            <w:gridSpan w:val="4"/>
          </w:tcPr>
          <w:p w:rsidR="004935B8" w:rsidRDefault="004935B8">
            <w:pPr>
              <w:pStyle w:val="ConsPlusNormal"/>
              <w:jc w:val="center"/>
            </w:pPr>
            <w:r>
              <w:t>Объем финансирования за счет средств областного бюджета, тыс. рублей (по годам реализации Подпрограммы)</w:t>
            </w:r>
          </w:p>
        </w:tc>
        <w:tc>
          <w:tcPr>
            <w:tcW w:w="3005" w:type="dxa"/>
          </w:tcPr>
          <w:p w:rsidR="004935B8" w:rsidRDefault="004935B8">
            <w:pPr>
              <w:pStyle w:val="ConsPlusNormal"/>
              <w:jc w:val="center"/>
            </w:pPr>
            <w:r>
              <w:t xml:space="preserve">Целевой индикатор </w:t>
            </w:r>
            <w:hyperlink w:anchor="P1781" w:history="1">
              <w:r>
                <w:rPr>
                  <w:color w:val="0000FF"/>
                </w:rPr>
                <w:t>&lt;*&gt;</w:t>
              </w:r>
            </w:hyperlink>
            <w:r>
              <w:t>, на достижение которого направлено финансирование</w:t>
            </w:r>
          </w:p>
        </w:tc>
      </w:tr>
      <w:tr w:rsidR="004935B8">
        <w:tc>
          <w:tcPr>
            <w:tcW w:w="2635" w:type="dxa"/>
          </w:tcPr>
          <w:p w:rsidR="004935B8" w:rsidRDefault="004935B8">
            <w:pPr>
              <w:pStyle w:val="ConsPlusNormal"/>
            </w:pP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005" w:type="dxa"/>
          </w:tcPr>
          <w:p w:rsidR="004935B8" w:rsidRDefault="004935B8">
            <w:pPr>
              <w:pStyle w:val="ConsPlusNormal"/>
            </w:pPr>
          </w:p>
        </w:tc>
      </w:tr>
      <w:tr w:rsidR="004935B8">
        <w:tc>
          <w:tcPr>
            <w:tcW w:w="9040" w:type="dxa"/>
            <w:gridSpan w:val="6"/>
          </w:tcPr>
          <w:p w:rsidR="004935B8" w:rsidRDefault="004935B8">
            <w:pPr>
              <w:pStyle w:val="ConsPlusNormal"/>
              <w:jc w:val="both"/>
              <w:outlineLvl w:val="4"/>
            </w:pPr>
            <w:r>
              <w:t>Задача: предупреждение коррупционных правонарушений в системе социальной защиты населения Курганской области</w:t>
            </w:r>
          </w:p>
        </w:tc>
      </w:tr>
      <w:tr w:rsidR="004935B8">
        <w:tc>
          <w:tcPr>
            <w:tcW w:w="2635" w:type="dxa"/>
          </w:tcPr>
          <w:p w:rsidR="004935B8" w:rsidRDefault="004935B8">
            <w:pPr>
              <w:pStyle w:val="ConsPlusNormal"/>
              <w:jc w:val="both"/>
            </w:pPr>
            <w:r>
              <w:t>Проведение социологических опросов для выявления оценки населением качества предоставляемых государственных услуг и фактов коррупции в деятельности органов социальной защиты населения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935B8" w:rsidRDefault="004935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005" w:type="dxa"/>
          </w:tcPr>
          <w:p w:rsidR="004935B8" w:rsidRDefault="004935B8">
            <w:pPr>
              <w:pStyle w:val="ConsPlusNormal"/>
              <w:jc w:val="both"/>
            </w:pPr>
            <w:r>
              <w:t>Доля граждан, чьи законные интересы были нарушены в результате коррупционных проявлений в системе социальной защиты населения Курганской области, от общего числа обратившихся граждан по вопросам социальной защиты</w:t>
            </w:r>
          </w:p>
        </w:tc>
      </w:tr>
    </w:tbl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ind w:firstLine="540"/>
        <w:jc w:val="both"/>
      </w:pPr>
      <w:r>
        <w:t>--------------------------------</w:t>
      </w:r>
    </w:p>
    <w:p w:rsidR="004935B8" w:rsidRDefault="004935B8">
      <w:pPr>
        <w:pStyle w:val="ConsPlusNormal"/>
        <w:ind w:firstLine="540"/>
        <w:jc w:val="both"/>
      </w:pPr>
      <w:bookmarkStart w:id="25" w:name="P1781"/>
      <w:bookmarkEnd w:id="25"/>
      <w:r>
        <w:t xml:space="preserve">&lt;*&gt; Значения целевых индикаторов по годам реализации приведены в </w:t>
      </w:r>
      <w:hyperlink w:anchor="P1703" w:history="1">
        <w:r>
          <w:rPr>
            <w:color w:val="0000FF"/>
          </w:rPr>
          <w:t>разделе VIII</w:t>
        </w:r>
      </w:hyperlink>
      <w:r>
        <w:t xml:space="preserve"> настоящей Подпрограммы.</w:t>
      </w: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jc w:val="both"/>
      </w:pPr>
    </w:p>
    <w:p w:rsidR="004935B8" w:rsidRDefault="00493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CB4" w:rsidRDefault="00A21CB4">
      <w:bookmarkStart w:id="26" w:name="_GoBack"/>
      <w:bookmarkEnd w:id="26"/>
    </w:p>
    <w:sectPr w:rsidR="00A21CB4" w:rsidSect="000A3D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8"/>
    <w:rsid w:val="004935B8"/>
    <w:rsid w:val="00A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3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3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3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3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3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3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A01F7EDA96456258B853E4AA2A0A2C532980A247CF3272416C31BACB7917C3E157ADCAAB498D99FC3E553BX7E" TargetMode="External"/><Relationship Id="rId18" Type="http://schemas.openxmlformats.org/officeDocument/2006/relationships/hyperlink" Target="consultantplus://offline/ref=09A01F7EDA96456258B84DE9BC4656265120D9AE47CA31231A336AE79C701D94A618F488EF448C9B3FX9E" TargetMode="External"/><Relationship Id="rId26" Type="http://schemas.openxmlformats.org/officeDocument/2006/relationships/hyperlink" Target="consultantplus://offline/ref=B7F83D5C8F8898C589AE13063950B693BC7048C813E7F242DE6A1A9243EC91374692279C8527EB673BC45548X6E" TargetMode="External"/><Relationship Id="rId39" Type="http://schemas.openxmlformats.org/officeDocument/2006/relationships/hyperlink" Target="consultantplus://offline/ref=B7F83D5C8F8898C589AE0D0B2F3CEA99BE7911C413EEF113873541CF14E59B6001DD7EDEC12AEA6543XEE" TargetMode="External"/><Relationship Id="rId21" Type="http://schemas.openxmlformats.org/officeDocument/2006/relationships/hyperlink" Target="consultantplus://offline/ref=09A01F7EDA96456258B84DE9BC4656265223DBAD43C331231A336AE79C701D94A618F488EF448C983FXDE" TargetMode="External"/><Relationship Id="rId34" Type="http://schemas.openxmlformats.org/officeDocument/2006/relationships/hyperlink" Target="consultantplus://offline/ref=B7F83D5C8F8898C589AE13063950B693BC7048C814EDFE42D36A1A9243EC91374692279C8527EB673BC45548X7E" TargetMode="External"/><Relationship Id="rId42" Type="http://schemas.openxmlformats.org/officeDocument/2006/relationships/hyperlink" Target="consultantplus://offline/ref=B7F83D5C8F8898C589AE13063950B693BC7048C813E8F24DDE6A1A9243EC913744X6E" TargetMode="External"/><Relationship Id="rId47" Type="http://schemas.openxmlformats.org/officeDocument/2006/relationships/hyperlink" Target="consultantplus://offline/ref=B7F83D5C8F8898C589AE13063950B693BC7048C814EDFE42D36A1A9243EC91374692279C8527EB673BC45348X7E" TargetMode="External"/><Relationship Id="rId50" Type="http://schemas.openxmlformats.org/officeDocument/2006/relationships/hyperlink" Target="consultantplus://offline/ref=B7F83D5C8F8898C589AE13063950B693BC7048C814EDFE42D36A1A9243EC91374692279C8527EB673BC45148X2E" TargetMode="External"/><Relationship Id="rId55" Type="http://schemas.openxmlformats.org/officeDocument/2006/relationships/hyperlink" Target="consultantplus://offline/ref=B7F83D5C8F8898C589AE0D0B2F3CEA99BD7A13C110EAF113873541CF14E59B6001DD7EDEC12AEA6543XEE" TargetMode="External"/><Relationship Id="rId63" Type="http://schemas.openxmlformats.org/officeDocument/2006/relationships/hyperlink" Target="consultantplus://offline/ref=B7F83D5C8F8898C589AE13063950B693BC7048C814EDFE42D36A1A9243EC91374692279C8527EB673BC55648X4E" TargetMode="External"/><Relationship Id="rId68" Type="http://schemas.openxmlformats.org/officeDocument/2006/relationships/hyperlink" Target="consultantplus://offline/ref=B7F83D5C8F8898C589AE0D0B2F3CEA99BD7A13C717E7F113873541CF14E59B6001DD7EDEC12AEA6643XAE" TargetMode="External"/><Relationship Id="rId76" Type="http://schemas.openxmlformats.org/officeDocument/2006/relationships/hyperlink" Target="consultantplus://offline/ref=B7F83D5C8F8898C589AE13063950B693BC7048C814EDFE42D36A1A9243EC91374692279C8527EB673BC75348X3E" TargetMode="External"/><Relationship Id="rId84" Type="http://schemas.openxmlformats.org/officeDocument/2006/relationships/hyperlink" Target="consultantplus://offline/ref=B7F83D5C8F8898C589AE13063950B693BC7048C814EDFE42D36A1A9243EC91374692279C8527EB673BC75248X3E" TargetMode="External"/><Relationship Id="rId7" Type="http://schemas.openxmlformats.org/officeDocument/2006/relationships/hyperlink" Target="consultantplus://offline/ref=09A01F7EDA96456258B853E4AA2A0A2C532980A247CA3D73436C31BACB7917C3E157ADCAAB498D99FC3E553BX4E" TargetMode="External"/><Relationship Id="rId71" Type="http://schemas.openxmlformats.org/officeDocument/2006/relationships/hyperlink" Target="consultantplus://offline/ref=B7F83D5C8F8898C589AE13063950B693BC7048C814EDFE42D36A1A9243EC91374692279C8527EB673BC55448X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A01F7EDA96456258B853E4AA2A0A2C532980A240C93E724E6C31BACB7917C3E157ADCAAB498D99FC3E553BX6E" TargetMode="External"/><Relationship Id="rId29" Type="http://schemas.openxmlformats.org/officeDocument/2006/relationships/hyperlink" Target="consultantplus://offline/ref=B7F83D5C8F8898C589AE13063950B693BC7048C813E7F242DE6A1A9243EC91374692279C8527EB673BC45548X3E" TargetMode="External"/><Relationship Id="rId11" Type="http://schemas.openxmlformats.org/officeDocument/2006/relationships/hyperlink" Target="consultantplus://offline/ref=09A01F7EDA96456258B853E4AA2A0A2C532980A246CD33704F6C31BACB7917C33EX1E" TargetMode="External"/><Relationship Id="rId24" Type="http://schemas.openxmlformats.org/officeDocument/2006/relationships/hyperlink" Target="consultantplus://offline/ref=B7F83D5C8F8898C589AE0D0B2F3CEA99BD7A14CD13EDF113873541CF14E59B6001DD7EDEC12AEA6743X3E" TargetMode="External"/><Relationship Id="rId32" Type="http://schemas.openxmlformats.org/officeDocument/2006/relationships/hyperlink" Target="consultantplus://offline/ref=B7F83D5C8F8898C589AE13063950B693BC7048C814EDFE42D36A1A9243EC91374692279C8527EB673BC45548X5E" TargetMode="External"/><Relationship Id="rId37" Type="http://schemas.openxmlformats.org/officeDocument/2006/relationships/hyperlink" Target="consultantplus://offline/ref=B7F83D5C8F8898C589AE13063950B693BC7048C813E7F242DE6A1A9243EC91374692279C8527EB673BC45448X1E" TargetMode="External"/><Relationship Id="rId40" Type="http://schemas.openxmlformats.org/officeDocument/2006/relationships/hyperlink" Target="consultantplus://offline/ref=B7F83D5C8F8898C589AE13063950B693BC7048C813EAFD43D36A1A9243EC913744X6E" TargetMode="External"/><Relationship Id="rId45" Type="http://schemas.openxmlformats.org/officeDocument/2006/relationships/hyperlink" Target="consultantplus://offline/ref=B7F83D5C8F8898C589AE0D0B2F3CEA99BD7A12CD15E9F113873541CF14E59B6001DD7ED64CX1E" TargetMode="External"/><Relationship Id="rId53" Type="http://schemas.openxmlformats.org/officeDocument/2006/relationships/hyperlink" Target="consultantplus://offline/ref=B7F83D5C8F8898C589AE0D0B2F3CEA99BE7911C413EEF113873541CF14E59B6001DD7EDEC12AEA6543XEE" TargetMode="External"/><Relationship Id="rId58" Type="http://schemas.openxmlformats.org/officeDocument/2006/relationships/hyperlink" Target="consultantplus://offline/ref=B7F83D5C8F8898C589AE13063950B693BC7048C813E7F242DE6A1A9243EC91374692279C8527EB673BC55648X0E" TargetMode="External"/><Relationship Id="rId66" Type="http://schemas.openxmlformats.org/officeDocument/2006/relationships/hyperlink" Target="consultantplus://offline/ref=B7F83D5C8F8898C589AE13063950B693BC7048C814EDFE42D36A1A9243EC91374692279C8527EB673BC55448X0E" TargetMode="External"/><Relationship Id="rId74" Type="http://schemas.openxmlformats.org/officeDocument/2006/relationships/hyperlink" Target="consultantplus://offline/ref=B7F83D5C8F8898C589AE13063950B693BC7048C813E7F242DE6A1A9243EC91374692279C8527EB673BC75348X5E" TargetMode="External"/><Relationship Id="rId79" Type="http://schemas.openxmlformats.org/officeDocument/2006/relationships/hyperlink" Target="consultantplus://offline/ref=B7F83D5C8F8898C589AE0D0B2F3CEA99BD7A13C110EAF113873541CF14E59B6001DD7EDEC12AEA6543XE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7F83D5C8F8898C589AE13063950B693BC7048C813E7F242DE6A1A9243EC91374692279C8527EB673BC55048XCE" TargetMode="External"/><Relationship Id="rId82" Type="http://schemas.openxmlformats.org/officeDocument/2006/relationships/hyperlink" Target="consultantplus://offline/ref=B7F83D5C8F8898C589AE13063950B693BC7048C813E7F242DE6A1A9243EC91374692279C8527EB673BC75E48X4E" TargetMode="External"/><Relationship Id="rId19" Type="http://schemas.openxmlformats.org/officeDocument/2006/relationships/hyperlink" Target="consultantplus://offline/ref=09A01F7EDA96456258B853E4AA2A0A2C532980A247CC3E73466C31BACB7917C33EX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A01F7EDA96456258B853E4AA2A0A2C532980A247C33272436C31BACB7917C3E157ADCAAB498D99FC3E553BX4E" TargetMode="External"/><Relationship Id="rId14" Type="http://schemas.openxmlformats.org/officeDocument/2006/relationships/hyperlink" Target="consultantplus://offline/ref=09A01F7EDA96456258B853E4AA2A0A2C532980A247C33272436C31BACB7917C3E157ADCAAB498D99FC3E553BX4E" TargetMode="External"/><Relationship Id="rId22" Type="http://schemas.openxmlformats.org/officeDocument/2006/relationships/hyperlink" Target="consultantplus://offline/ref=09A01F7EDA96456258B84DE9BC4656265223DBAB44CE31231A336AE79C701D94A618F488EF448C9B3FX9E" TargetMode="External"/><Relationship Id="rId27" Type="http://schemas.openxmlformats.org/officeDocument/2006/relationships/hyperlink" Target="consultantplus://offline/ref=B7F83D5C8F8898C589AE13063950B693BC7048C813E7F242DE6A1A9243EC91374692279C8527EB673BC45548X1E" TargetMode="External"/><Relationship Id="rId30" Type="http://schemas.openxmlformats.org/officeDocument/2006/relationships/hyperlink" Target="consultantplus://offline/ref=B7F83D5C8F8898C589AE13063950B693BC7048C814EDFE42D36A1A9243EC91374692279C8527EB673BC45648X2E" TargetMode="External"/><Relationship Id="rId35" Type="http://schemas.openxmlformats.org/officeDocument/2006/relationships/hyperlink" Target="consultantplus://offline/ref=B7F83D5C8F8898C589AE13063950B693BC7048C814EDFE42D36A1A9243EC91374692279C8527EB673BC45548X6E" TargetMode="External"/><Relationship Id="rId43" Type="http://schemas.openxmlformats.org/officeDocument/2006/relationships/hyperlink" Target="consultantplus://offline/ref=B7F83D5C8F8898C589AE0D0B2F3CEA99BD7A10C410EAF113873541CF144EX5E" TargetMode="External"/><Relationship Id="rId48" Type="http://schemas.openxmlformats.org/officeDocument/2006/relationships/hyperlink" Target="consultantplus://offline/ref=B7F83D5C8F8898C589AE13063950B693BC7048C814EDFE42D36A1A9243EC91374692279C8527EB673BC45148X3E" TargetMode="External"/><Relationship Id="rId56" Type="http://schemas.openxmlformats.org/officeDocument/2006/relationships/hyperlink" Target="consultantplus://offline/ref=B7F83D5C8F8898C589AE0D0B2F3CEA99BD7A12CD15E9F113873541CF144EX5E" TargetMode="External"/><Relationship Id="rId64" Type="http://schemas.openxmlformats.org/officeDocument/2006/relationships/hyperlink" Target="consultantplus://offline/ref=B7F83D5C8F8898C589AE13063950B693BC7048C814EDFE42D36A1A9243EC91374692279C8527EB673BC55548X7E" TargetMode="External"/><Relationship Id="rId69" Type="http://schemas.openxmlformats.org/officeDocument/2006/relationships/hyperlink" Target="consultantplus://offline/ref=B7F83D5C8F8898C589AE0D0B2F3CEA99BD7A13C110EAF113873541CF14E59B6001DD7EDEC12AEA6543XEE" TargetMode="External"/><Relationship Id="rId77" Type="http://schemas.openxmlformats.org/officeDocument/2006/relationships/hyperlink" Target="consultantplus://offline/ref=B7F83D5C8F8898C589AE0D0B2F3CEA99BE7911C413EEF113873541CF14E59B6001DD7EDEC12AEA6543XEE" TargetMode="External"/><Relationship Id="rId8" Type="http://schemas.openxmlformats.org/officeDocument/2006/relationships/hyperlink" Target="consultantplus://offline/ref=09A01F7EDA96456258B853E4AA2A0A2C532980A247CF3272416C31BACB7917C3E157ADCAAB498D99FC3E553BX4E" TargetMode="External"/><Relationship Id="rId51" Type="http://schemas.openxmlformats.org/officeDocument/2006/relationships/hyperlink" Target="consultantplus://offline/ref=B7F83D5C8F8898C589AE13063950B693BC7048C813E7F242DE6A1A9243EC91374692279C8527EB673BC45448XDE" TargetMode="External"/><Relationship Id="rId72" Type="http://schemas.openxmlformats.org/officeDocument/2006/relationships/hyperlink" Target="consultantplus://offline/ref=B7F83D5C8F8898C589AE13063950B693BC7048C813E9F844D26A1A9243EC913744X6E" TargetMode="External"/><Relationship Id="rId80" Type="http://schemas.openxmlformats.org/officeDocument/2006/relationships/hyperlink" Target="consultantplus://offline/ref=B7F83D5C8F8898C589AE0D0B2F3CEA99BD7A12CD15E9F113873541CF144EX5E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A01F7EDA96456258B853E4AA2A0A2C532980A246C93970476C31BACB7917C33EX1E" TargetMode="External"/><Relationship Id="rId17" Type="http://schemas.openxmlformats.org/officeDocument/2006/relationships/hyperlink" Target="consultantplus://offline/ref=09A01F7EDA96456258B853E4AA2A0A2C532980A247C33272436C31BACB7917C3E157ADCAAB498D99FC3E543BX9E" TargetMode="External"/><Relationship Id="rId25" Type="http://schemas.openxmlformats.org/officeDocument/2006/relationships/hyperlink" Target="consultantplus://offline/ref=B7F83D5C8F8898C589AE13063950B693BC7048C813E7F242DE6A1A9243EC91374692279C8527EB673BC45548X4E" TargetMode="External"/><Relationship Id="rId33" Type="http://schemas.openxmlformats.org/officeDocument/2006/relationships/hyperlink" Target="consultantplus://offline/ref=B7F83D5C8F8898C589AE13063950B693BC7048C814EDFE42D36A1A9243EC91374692279C8527EB673BC45548X4E" TargetMode="External"/><Relationship Id="rId38" Type="http://schemas.openxmlformats.org/officeDocument/2006/relationships/hyperlink" Target="consultantplus://offline/ref=B7F83D5C8F8898C589AE13063950B693BC7048C814EDFE42D36A1A9243EC91374692279C8527EB673BC45548X0E" TargetMode="External"/><Relationship Id="rId46" Type="http://schemas.openxmlformats.org/officeDocument/2006/relationships/hyperlink" Target="consultantplus://offline/ref=B7F83D5C8F8898C589AE13063950B693BC7048C814EDFE42D36A1A9243EC91374692279C8527EB673BC45548X3E" TargetMode="External"/><Relationship Id="rId59" Type="http://schemas.openxmlformats.org/officeDocument/2006/relationships/hyperlink" Target="consultantplus://offline/ref=B7F83D5C8F8898C589AE13063950B693BC7048C813E7F242DE6A1A9243EC91374692279C8527EB673BC55348X6E" TargetMode="External"/><Relationship Id="rId67" Type="http://schemas.openxmlformats.org/officeDocument/2006/relationships/hyperlink" Target="consultantplus://offline/ref=B7F83D5C8F8898C589AE0D0B2F3CEA99BE7911C413EEF113873541CF14E59B6001DD7EDEC12AEA6543XEE" TargetMode="External"/><Relationship Id="rId20" Type="http://schemas.openxmlformats.org/officeDocument/2006/relationships/hyperlink" Target="consultantplus://offline/ref=09A01F7EDA96456258B84DE9BC4656265120D9AE47CA31231A336AE79C701D94A618F488EF448C9B3FX9E" TargetMode="External"/><Relationship Id="rId41" Type="http://schemas.openxmlformats.org/officeDocument/2006/relationships/hyperlink" Target="consultantplus://offline/ref=B7F83D5C8F8898C589AE13063950B693BC7048C813EDFD45DD6A1A9243EC913744X6E" TargetMode="External"/><Relationship Id="rId54" Type="http://schemas.openxmlformats.org/officeDocument/2006/relationships/hyperlink" Target="consultantplus://offline/ref=B7F83D5C8F8898C589AE0D0B2F3CEA99BD7A13C717E7F113873541CF14E59B6001DD7EDEC12AEA6643XAE" TargetMode="External"/><Relationship Id="rId62" Type="http://schemas.openxmlformats.org/officeDocument/2006/relationships/hyperlink" Target="consultantplus://offline/ref=B7F83D5C8F8898C589AE13063950B693BC7048C814EDFE42D36A1A9243EC91374692279C8527EB673BC55748XCE" TargetMode="External"/><Relationship Id="rId70" Type="http://schemas.openxmlformats.org/officeDocument/2006/relationships/hyperlink" Target="consultantplus://offline/ref=B7F83D5C8F8898C589AE0D0B2F3CEA99BD7A12CD15E9F113873541CF144EX5E" TargetMode="External"/><Relationship Id="rId75" Type="http://schemas.openxmlformats.org/officeDocument/2006/relationships/hyperlink" Target="consultantplus://offline/ref=B7F83D5C8F8898C589AE13063950B693BC7048C814EDFE42D36A1A9243EC91374692279C8527EB673BC75348X1E" TargetMode="External"/><Relationship Id="rId83" Type="http://schemas.openxmlformats.org/officeDocument/2006/relationships/hyperlink" Target="consultantplus://offline/ref=B7F83D5C8F8898C589AE0D0B2F3CEA99BD7A10C410EAF113873541CF144EX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01F7EDA96456258B853E4AA2A0A2C532980A247CB3276436C31BACB7917C3E157ADCAAB498D99FC3E553BX4E" TargetMode="External"/><Relationship Id="rId15" Type="http://schemas.openxmlformats.org/officeDocument/2006/relationships/hyperlink" Target="consultantplus://offline/ref=09A01F7EDA96456258B853E4AA2A0A2C532980A240C93E724E6C31BACB7917C3E157ADCAAB498D99FC3E553BX4E" TargetMode="External"/><Relationship Id="rId23" Type="http://schemas.openxmlformats.org/officeDocument/2006/relationships/hyperlink" Target="consultantplus://offline/ref=B7F83D5C8F8898C589AE0D0B2F3CEA99BD7A12CD15E9F113873541CF144EX5E" TargetMode="External"/><Relationship Id="rId28" Type="http://schemas.openxmlformats.org/officeDocument/2006/relationships/hyperlink" Target="consultantplus://offline/ref=B7F83D5C8F8898C589AE13063950B693BC7048C813E7F242DE6A1A9243EC91374692279C8527EB673BC45548X0E" TargetMode="External"/><Relationship Id="rId36" Type="http://schemas.openxmlformats.org/officeDocument/2006/relationships/hyperlink" Target="consultantplus://offline/ref=B7F83D5C8F8898C589AE13063950B693BC7048C814EDFE42D36A1A9243EC91374692279C8527EB673BC45548X1E" TargetMode="External"/><Relationship Id="rId49" Type="http://schemas.openxmlformats.org/officeDocument/2006/relationships/hyperlink" Target="consultantplus://offline/ref=B7F83D5C8F8898C589AE13063950B693BC7048C813E7F242DE6A1A9243EC91374692279C8527EB673BC45448X3E" TargetMode="External"/><Relationship Id="rId57" Type="http://schemas.openxmlformats.org/officeDocument/2006/relationships/hyperlink" Target="consultantplus://offline/ref=B7F83D5C8F8898C589AE13063950B693BC7048C813E7F242DE6A1A9243EC91374692279C8527EB673BC45248XCE" TargetMode="External"/><Relationship Id="rId10" Type="http://schemas.openxmlformats.org/officeDocument/2006/relationships/hyperlink" Target="consultantplus://offline/ref=09A01F7EDA96456258B853E4AA2A0A2C532980A240C93E724E6C31BACB7917C3E157ADCAAB498D99FC3E553BX4E" TargetMode="External"/><Relationship Id="rId31" Type="http://schemas.openxmlformats.org/officeDocument/2006/relationships/hyperlink" Target="consultantplus://offline/ref=B7F83D5C8F8898C589AE13063950B693BC7048C814EDFE42D36A1A9243EC91374692279C8527EB673BC45648XDE" TargetMode="External"/><Relationship Id="rId44" Type="http://schemas.openxmlformats.org/officeDocument/2006/relationships/hyperlink" Target="consultantplus://offline/ref=B7F83D5C8F8898C589AE0D0B2F3CEA99BE7315C512ECF113873541CF144EX5E" TargetMode="External"/><Relationship Id="rId52" Type="http://schemas.openxmlformats.org/officeDocument/2006/relationships/hyperlink" Target="consultantplus://offline/ref=B7F83D5C8F8898C589AE13063950B693BC7048C814EDFE42D36A1A9243EC91374692279C8527EB673BC45148XCE" TargetMode="External"/><Relationship Id="rId60" Type="http://schemas.openxmlformats.org/officeDocument/2006/relationships/hyperlink" Target="consultantplus://offline/ref=B7F83D5C8F8898C589AE13063950B693BC7048C814EDFE42D36A1A9243EC91374692279C8527EB673BC45048XCE" TargetMode="External"/><Relationship Id="rId65" Type="http://schemas.openxmlformats.org/officeDocument/2006/relationships/hyperlink" Target="consultantplus://offline/ref=B7F83D5C8F8898C589AE13063950B693BC7048C814EDFE42D36A1A9243EC91374692279C8527EB673BC55548X0E" TargetMode="External"/><Relationship Id="rId73" Type="http://schemas.openxmlformats.org/officeDocument/2006/relationships/hyperlink" Target="consultantplus://offline/ref=B7F83D5C8F8898C589AE13063950B693BC7048C814EDFE42D36A1A9243EC91374692279C8527EB673BC65F48XDE" TargetMode="External"/><Relationship Id="rId78" Type="http://schemas.openxmlformats.org/officeDocument/2006/relationships/hyperlink" Target="consultantplus://offline/ref=B7F83D5C8F8898C589AE0D0B2F3CEA99BD7A13C717E7F113873541CF14E59B6001DD7EDEC12AEA6643XAE" TargetMode="External"/><Relationship Id="rId81" Type="http://schemas.openxmlformats.org/officeDocument/2006/relationships/hyperlink" Target="consultantplus://offline/ref=B7F83D5C8F8898C589AE13063950B693BC7048C813E7F242DE6A1A9243EC91374692279C8527EB673BC75248X4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22231</Words>
  <Characters>126717</Characters>
  <Application>Microsoft Office Word</Application>
  <DocSecurity>0</DocSecurity>
  <Lines>1055</Lines>
  <Paragraphs>297</Paragraphs>
  <ScaleCrop>false</ScaleCrop>
  <Company>SPecialiST RePack</Company>
  <LinksUpToDate>false</LinksUpToDate>
  <CharactersWithSpaces>148651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2017-05-15T04:23:00Z</dcterms:created>
  <dcterms:modified xsi:type="dcterms:W3CDTF">2017-05-15T04:26:00Z</dcterms:modified>
</cp:coreProperties>
</file>