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3969"/>
      </w:tblGrid>
      <w:tr w:rsidR="00DD0AC5" w:rsidRPr="00DD0AC5" w:rsidTr="0058359A">
        <w:tc>
          <w:tcPr>
            <w:tcW w:w="5103" w:type="dxa"/>
          </w:tcPr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Утверждаю:</w:t>
            </w:r>
          </w:p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DD0AC5" w:rsidRPr="00DD0AC5" w:rsidRDefault="00DD0AC5" w:rsidP="00DD0AC5">
            <w:pPr>
              <w:widowControl w:val="0"/>
              <w:tabs>
                <w:tab w:val="left" w:pos="174"/>
                <w:tab w:val="left" w:pos="486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     С.Г. Куликовских   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DD0AC5" w:rsidRPr="00DD0AC5" w:rsidRDefault="00DD0AC5" w:rsidP="00DD0AC5">
            <w:pPr>
              <w:widowControl w:val="0"/>
              <w:tabs>
                <w:tab w:val="center" w:pos="2497"/>
                <w:tab w:val="right" w:pos="4995"/>
              </w:tabs>
              <w:suppressAutoHyphens/>
              <w:spacing w:after="0" w:line="100" w:lineRule="atLeas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D0AC5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«___» ______________  20__ г.</w:t>
            </w:r>
          </w:p>
          <w:p w:rsidR="00DD0AC5" w:rsidRPr="00DD0AC5" w:rsidRDefault="00DD0AC5" w:rsidP="00DD0AC5">
            <w:pPr>
              <w:widowControl w:val="0"/>
              <w:tabs>
                <w:tab w:val="right" w:pos="4995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12"/>
                <w:szCs w:val="14"/>
                <w:lang w:eastAsia="ar-SA"/>
              </w:rPr>
            </w:pPr>
          </w:p>
          <w:p w:rsidR="00DD0AC5" w:rsidRPr="00DD0AC5" w:rsidRDefault="00DD0AC5" w:rsidP="00DD0AC5">
            <w:pPr>
              <w:widowControl w:val="0"/>
              <w:tabs>
                <w:tab w:val="center" w:pos="2497"/>
                <w:tab w:val="right" w:pos="4995"/>
              </w:tabs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ДОЛЖНОСТНАЯ ИНСТРУКЦИЯ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муниципального служащего, замещающего должность муниципальной службы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главного специалиста сектора по социальной политике, делам молодежи,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16"/>
          <w:szCs w:val="16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  <w:lang w:eastAsia="ar-SA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  <w:lang w:eastAsia="ar-SA"/>
        </w:rPr>
        <w:t>«___» ______________  20__ г.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№ _____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Раздел I. Общие положения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1.1. В Реестре должностей муниципальной службы в Курганской области (далее - Реестр должностей) должность главный специалист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относится к группе  ведущих  должностей  муниципальной службы.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1.2. Главный специалист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назначается и освобождается от должности правовым актом Главы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1.3.  Главный специалист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непосредственно подчиняется руководителю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1.4. Нормативной правовой базой служебной деятельности  главного  специалиста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является: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Конституция Российской Федерации;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указы Президента Российской Федерации;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постановления Правительства Российской Федерации;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нормативные правовые акты федеральных органов исполнительной власти;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Устав Курганской области, законы и иные нормативные правовые акты Курганской области;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- Устав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и иные муниципальные правовые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акты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16"/>
          <w:szCs w:val="16"/>
        </w:rPr>
      </w:pPr>
      <w:r w:rsidRPr="00DD0AC5">
        <w:rPr>
          <w:rFonts w:ascii="Arial" w:eastAsia="Times New Roman" w:hAnsi="Arial" w:cs="Tahoma"/>
          <w:color w:val="000000"/>
          <w:sz w:val="16"/>
          <w:szCs w:val="16"/>
        </w:rPr>
        <w:t xml:space="preserve">             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lastRenderedPageBreak/>
        <w:t>Раздел II. Квалификационные требования к уровню профессионального образования, стажу муниципальной службы (государственной службы) или стажу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работы по специальности, профессиональным знаниям и навыкам,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необходимым</w:t>
      </w:r>
      <w:proofErr w:type="gram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для  исполнения  должностных обязанностей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2.1. К уровню профессионального образования: наличие высшего образования, соответствующего направлению деятельности.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2.2. К стажу муниципальной службы (государственной службы) или стажу работы по специальности: наличие не менее 2 лет стажа муниципальной службы (государственной службы) или не менее 4 лет стажа работы по специальности.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2.3. К профессиональным знаниям, необходимым для исполнения должностных обязанностей: 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Конституции Российской Федерации, Устава Курганской области, Устава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законодательства Российской Федерации, Курганской области и  муниципальных правовых актов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муниципальной службе;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муниципальных правовых актов, регламентирующих деятельность органа местного самоуправления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основ муниципального управления;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передового отечественного и зарубежного опыта в области муниципального управления;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порядка работы со служебной информацией;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деловой этики;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служебного распорядка органа местного самоуправления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норм, правил и требований по охран</w:t>
      </w:r>
      <w:r w:rsidRPr="00DD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труда;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техники безопасности и противопожарной защиты;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аппаратного и программного обеспечения;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возможностей и особенностей </w:t>
      </w:r>
      <w:proofErr w:type="gram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применения</w:t>
      </w:r>
      <w:proofErr w:type="gram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современных информационно - коммуникационных технологий (далее - ИКТ) в органе местного самоуправления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включая использование межведомственного документооборота;</w:t>
      </w:r>
    </w:p>
    <w:p w:rsidR="00DD0AC5" w:rsidRPr="00DD0AC5" w:rsidRDefault="00DD0AC5" w:rsidP="00DD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          - знание общих вопросов в области обеспечения информационной безопасности;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приоритетов социальной политики государства, правовых актов, регламентирующих вопросы социальной защиты граждан, правовых актов по реализации государственной семейной политики, защиты прав и законных интересов семьи, материнства, отцовства и детства в Российской Федерации и Курганской области, профилактике негативных социальных проявлений, проведению единой государственной политики в области социального обеспечения.</w:t>
      </w:r>
    </w:p>
    <w:p w:rsidR="00DD0AC5" w:rsidRPr="00DD0AC5" w:rsidRDefault="00DD0AC5" w:rsidP="00DD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2.4. К профессиональным навыкам, необходимым для исполнения должностных обязанностей: 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эффективного планирования рабочего времени;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составления документов аналитического, делового и справочно-информационного характера;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делового и профессионального общения;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владения конструктивной критикой;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анализа и систематизации (обобщения) информации;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с внутренними и периферийными устройствами компьютера;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с информационно - телекоммуникационными сетями, в том числе сетью Интернет;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в операционной системе;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навыки управления электронной почтой;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в текстовом редакторе;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с электронными таблицами;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подготовки презентаций;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использования графических объектов в электронных документах;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с базами данных.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навыки координации деятельности учреждений, организаций на территории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принимающих участие в реализации мероприятий по программам социальной направленности, работы с общественными организациями и средствами массовой информации.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Раздел III. Должностные обязанности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3.1.Основные обязанности муниципального служащего: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и иные муниципальные правовые акты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и обеспечивать их исполнение;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2)   исполнять должностные обязанности в соответствии с должностной инструкцией;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4) соблюдать установленные в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правила внутреннего трудового распорядка, должностную инструкцию, порядок работы со служебной информацией;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DD0AC5" w:rsidRPr="00DD0AC5" w:rsidRDefault="00DD0AC5" w:rsidP="00DD0AC5">
      <w:pPr>
        <w:tabs>
          <w:tab w:val="left" w:pos="975"/>
        </w:tabs>
        <w:spacing w:after="0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        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DD0AC5" w:rsidRPr="00DD0AC5" w:rsidRDefault="00DD0AC5" w:rsidP="00DD0AC5">
      <w:pPr>
        <w:tabs>
          <w:tab w:val="left" w:pos="990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        12)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13) знать и </w:t>
      </w:r>
      <w:proofErr w:type="gram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неукоснительное</w:t>
      </w:r>
      <w:proofErr w:type="gram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соблюдать Кодекс этики и служебного поведения муниципальных служащих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(утвержденный постановлением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от 12 августа 2011 года №73).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3.2. Муниципальный служащий не 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в праве</w:t>
      </w:r>
      <w:proofErr w:type="gram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исполнять данное ему неправомерное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lastRenderedPageBreak/>
        <w:t xml:space="preserve">поручение. 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3.3. Функциональные обязанности муниципального служащего: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    1)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формировать нормативно-правовую базу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по вопросам физической культуры и спорта; 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    2)  осуществлять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сбор и систематизацию информации по проблемам физической культуры и спорта 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района;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 xml:space="preserve">3) 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разрабатывать и осуществлять муниципальные программы и мероприятия по развитию физической культуры и спорта  в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Куртамышском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районе;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>4) организовывать межведомственное взаимодействие с другими органами, работающими по вопросам  физической культуры и сорта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;</w:t>
      </w:r>
      <w:proofErr w:type="gramEnd"/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 xml:space="preserve">5)  </w:t>
      </w: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составлять смету расходов на проведение районных мероприятий по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>физической культуре и спорту</w:t>
      </w: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, согласовывать и утверждать ее в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района;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>6)  координировать организацию физкультурных мероприятий с детьми, молодежью и взрослым  населением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района;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 xml:space="preserve">7)  участвовать в исполнении полномочий учредителя муниципального  образования в работе организации дополнительного образования физкультурно – спортивной направленности;     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14" w:right="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>8)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оформлять и представлять в установленном порядке соответствующие документы на присвоение спортивных разрядов, званий и наград в сфере физической культуры и спорта</w:t>
      </w: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>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74" w:lineRule="exact"/>
        <w:ind w:left="14" w:right="1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  <w:t>9)</w:t>
      </w: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организовывать участие спортсменов  </w:t>
      </w:r>
      <w:proofErr w:type="spellStart"/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района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>в региональных, окружных и всероссийских спортивных  мероприятиях;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ab/>
        <w:t xml:space="preserve"> 10)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разрабатывать календарный план физкультурных и спортивных мероприятий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района; 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11)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разрабатывать положения о физкультурных и спортивных мероприятиях                        в 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Куртамышскои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районе;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12)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выполнять указания Главы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района, заместителя Главы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по социальным вопросам, руководителя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 xml:space="preserve">13) замещать во время отсутствия ведущего специалиста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района.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Раздел IV. Права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4.1. Муниципальный служащий имеет право 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на</w:t>
      </w:r>
      <w:proofErr w:type="gramEnd"/>
      <w:r w:rsidRPr="00DD0AC5">
        <w:rPr>
          <w:rFonts w:ascii="Arial" w:eastAsia="Times New Roman" w:hAnsi="Arial" w:cs="Tahoma"/>
          <w:color w:val="000000"/>
          <w:sz w:val="24"/>
          <w:szCs w:val="24"/>
        </w:rPr>
        <w:t>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2) обеспечение организационно-технических условий, необходимых для исполнения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lastRenderedPageBreak/>
        <w:t>должностных обязанностей;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 (избирательной комиссии) муниципального образования Курганской области;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8) защиту своих персональных данных;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4.2. 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  <w:proofErr w:type="gramEnd"/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Раздел V. Ответственность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Раздел VI. Показатели эффективности и результативности профессиональной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служебной деятельности муниципального служащего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0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1293"/>
      </w:tblGrid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реализованных программ и мероприятий по развитию физической культуры и спорта  в 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Куртамышском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районе от общего количества утвержденных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Доля спортсменов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 района, участвующих </w:t>
            </w: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региональных, окружных и всероссийских  спортивных мероприятиях </w:t>
            </w:r>
            <w:proofErr w:type="gramStart"/>
            <w:r w:rsidRPr="00DD0AC5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от</w:t>
            </w:r>
            <w:proofErr w:type="gramEnd"/>
            <w:r w:rsidRPr="00DD0AC5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 xml:space="preserve"> получивших право на участие  в  этих </w:t>
            </w:r>
            <w:r w:rsidRPr="00DD0AC5"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lastRenderedPageBreak/>
              <w:t>соревнованиях</w:t>
            </w: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Доля проведенных районных спортивных мероприятий от запланированных в  календарном плане физкультурных и  спортивных  мероприятий 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района  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Доля аналитической информации, от запрашиваемой для Администрации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района,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Куртамышской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районной Думы, Правительства Курганской области по состоянию и развитию физкультуры и спорта  в 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Куртамышском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районе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>Отсутствие жалоб на действия (бездействия) муниципального служащего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D0AC5" w:rsidRPr="00DD0AC5" w:rsidTr="0058359A">
        <w:tc>
          <w:tcPr>
            <w:tcW w:w="9906" w:type="dxa"/>
            <w:gridSpan w:val="3"/>
            <w:tcBorders>
              <w:left w:val="nil"/>
              <w:bottom w:val="nil"/>
              <w:right w:val="nil"/>
            </w:tcBorders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16"/>
          <w:szCs w:val="16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Согласовано: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Руководитель сектора правовой работы,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муниципальной службы и противодействия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коррупции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района__________     </w:t>
      </w:r>
      <w:r w:rsidRPr="00DD0AC5">
        <w:rPr>
          <w:rFonts w:ascii="Arial" w:eastAsia="Times New Roman" w:hAnsi="Arial" w:cs="Arial"/>
          <w:color w:val="000000"/>
          <w:sz w:val="24"/>
          <w:szCs w:val="24"/>
          <w:u w:val="single"/>
        </w:rPr>
        <w:t>Г.В. Булатова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</w:t>
      </w:r>
      <w:r w:rsidRPr="00DD0AC5">
        <w:rPr>
          <w:rFonts w:ascii="Arial" w:eastAsia="Times New Roman" w:hAnsi="Arial" w:cs="Arial"/>
          <w:color w:val="000000"/>
          <w:sz w:val="16"/>
          <w:szCs w:val="24"/>
        </w:rPr>
        <w:t>(подпись)             (фамилия, инициалы)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D0AC5">
        <w:rPr>
          <w:rFonts w:ascii="Arial" w:eastAsia="Times New Roman" w:hAnsi="Arial" w:cs="Arial"/>
          <w:sz w:val="24"/>
          <w:szCs w:val="24"/>
          <w:lang w:eastAsia="ar-SA"/>
        </w:rPr>
        <w:t>«30» марта  2015 г.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left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С настоящей должностной инструкцией </w:t>
      </w:r>
      <w:proofErr w:type="gram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ознакомлен</w:t>
      </w:r>
      <w:proofErr w:type="gram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: _________     ________________  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left="539"/>
        <w:jc w:val="both"/>
        <w:rPr>
          <w:rFonts w:ascii="Arial" w:eastAsia="Times New Roman" w:hAnsi="Arial" w:cs="Arial"/>
          <w:color w:val="000000"/>
          <w:sz w:val="16"/>
          <w:szCs w:val="24"/>
        </w:rPr>
      </w:pPr>
      <w:r w:rsidRPr="00DD0AC5">
        <w:rPr>
          <w:rFonts w:ascii="Arial" w:eastAsia="Times New Roman" w:hAnsi="Arial" w:cs="Arial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(подпись)               (фамилия, инициалы)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D0AC5">
        <w:rPr>
          <w:rFonts w:ascii="Arial" w:eastAsia="Times New Roman" w:hAnsi="Arial" w:cs="Arial"/>
          <w:sz w:val="24"/>
          <w:szCs w:val="24"/>
          <w:lang w:eastAsia="ar-SA"/>
        </w:rPr>
        <w:t>«30» марта  2015 г.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F127BE" w:rsidRDefault="00F127BE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3"/>
        <w:gridCol w:w="1134"/>
        <w:gridCol w:w="3969"/>
      </w:tblGrid>
      <w:tr w:rsidR="00DD0AC5" w:rsidRPr="00DD0AC5" w:rsidTr="0058359A">
        <w:tc>
          <w:tcPr>
            <w:tcW w:w="5103" w:type="dxa"/>
          </w:tcPr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Администрация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Утверждаю:</w:t>
            </w:r>
          </w:p>
          <w:p w:rsidR="00DD0AC5" w:rsidRPr="00DD0AC5" w:rsidRDefault="00DD0AC5" w:rsidP="00DD0AC5">
            <w:pPr>
              <w:widowControl w:val="0"/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Глава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</w:t>
            </w:r>
          </w:p>
          <w:p w:rsidR="00DD0AC5" w:rsidRPr="00DD0AC5" w:rsidRDefault="00DD0AC5" w:rsidP="00DD0AC5">
            <w:pPr>
              <w:widowControl w:val="0"/>
              <w:tabs>
                <w:tab w:val="left" w:pos="174"/>
                <w:tab w:val="left" w:pos="486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___________     С.Г. Куликовских   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36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    </w:t>
            </w:r>
          </w:p>
          <w:p w:rsidR="00DD0AC5" w:rsidRPr="00DD0AC5" w:rsidRDefault="00DD0AC5" w:rsidP="00DD0AC5">
            <w:pPr>
              <w:widowControl w:val="0"/>
              <w:tabs>
                <w:tab w:val="center" w:pos="2497"/>
                <w:tab w:val="right" w:pos="4995"/>
              </w:tabs>
              <w:suppressAutoHyphens/>
              <w:spacing w:after="0" w:line="100" w:lineRule="atLeast"/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</w:pPr>
            <w:r w:rsidRPr="00DD0AC5">
              <w:rPr>
                <w:rFonts w:ascii="Arial" w:eastAsia="Times New Roman" w:hAnsi="Arial" w:cs="Times New Roman"/>
                <w:sz w:val="24"/>
                <w:szCs w:val="24"/>
                <w:lang w:eastAsia="ar-SA"/>
              </w:rPr>
              <w:t>«___» ______________  20__ г.</w:t>
            </w:r>
          </w:p>
          <w:p w:rsidR="00DD0AC5" w:rsidRPr="00DD0AC5" w:rsidRDefault="00DD0AC5" w:rsidP="00DD0AC5">
            <w:pPr>
              <w:widowControl w:val="0"/>
              <w:tabs>
                <w:tab w:val="right" w:pos="4995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sz w:val="12"/>
                <w:szCs w:val="14"/>
                <w:lang w:eastAsia="ar-SA"/>
              </w:rPr>
            </w:pPr>
          </w:p>
          <w:p w:rsidR="00DD0AC5" w:rsidRPr="00DD0AC5" w:rsidRDefault="00DD0AC5" w:rsidP="00DD0AC5">
            <w:pPr>
              <w:widowControl w:val="0"/>
              <w:tabs>
                <w:tab w:val="center" w:pos="2497"/>
                <w:tab w:val="right" w:pos="4995"/>
              </w:tabs>
              <w:suppressAutoHyphens/>
              <w:spacing w:after="0" w:line="1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ДОЛЖНОСТНАЯ ИНСТРУКЦИЯ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муниципального служащего, замещающего должность муниципальной службы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ведущего  специалиста сектора по социальной политике, делам молодежи,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16"/>
          <w:szCs w:val="16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  <w:lang w:eastAsia="ar-SA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  <w:lang w:eastAsia="ar-SA"/>
        </w:rPr>
        <w:t>«___» ______________  20__ г.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№ _____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Раздел I. Общие положения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1.1. В Реестре должностей муниципальной службы в Курганской области (далее - Реестр должностей) должность ведущий специалист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относится к группе  старших  должностей  муниципальной службы.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67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1.2. Ведущий специалист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назначается и освобождается от должности правовым актом Главы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1.3.  Ведущий специалист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непосредственно подчиняется руководителю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1.4. Нормативной правовой базой служебной деятельности ведущего специалиста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является: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Конституция Российской Федерации;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указы Президента Российской Федерации;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постановления Правительства Российской Федерации;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нормативные правовые акты федеральных органов исполнительной власти;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- Устав Курганской области, законы и иные нормативные правовые акты Курганской области;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- Устав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и иные муниципальные правовые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акты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16"/>
          <w:szCs w:val="16"/>
        </w:rPr>
      </w:pPr>
      <w:r w:rsidRPr="00DD0AC5">
        <w:rPr>
          <w:rFonts w:ascii="Arial" w:eastAsia="Times New Roman" w:hAnsi="Arial" w:cs="Tahoma"/>
          <w:color w:val="000000"/>
          <w:sz w:val="16"/>
          <w:szCs w:val="16"/>
        </w:rPr>
        <w:t xml:space="preserve">             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lastRenderedPageBreak/>
        <w:t>Раздел II. Квалификационные требования к уровню профессионального образования, стажу муниципальной службы (государственной службы) или стажу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работы по специальности, профессиональным знаниям и навыкам,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необходимым</w:t>
      </w:r>
      <w:proofErr w:type="gram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для  исполнения  должностных обязанностей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2.1. К уровню профессионального образования: наличие среднего профессионального образования, соответствующего направлению деятельности.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2.3. К профессиональным знаниям, необходимым для исполнения должностных обязанностей: 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Конституции Российской Федерации, Устава Курганской области, Устава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законодательства Российской Федерации, Курганской области и  муниципальных правовых актов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муниципальной службе;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муниципальных правовых актов, регламентирующих деятельность органа местного самоуправления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основ муниципального управления;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передового отечественного и зарубежного опыта в области муниципального управления;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порядка работы со служебной информацией;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деловой этики;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служебного распорядка органа местного самоуправления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норм, правил и требований по охран</w:t>
      </w:r>
      <w:r w:rsidRPr="00DD0A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труда;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техники безопасности и противопожарной защиты;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аппаратного и программного обеспечения;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знание возможностей и особенностей </w:t>
      </w:r>
      <w:proofErr w:type="gram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применения</w:t>
      </w:r>
      <w:proofErr w:type="gram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современных информационно - коммуникационных технологий (далее - ИКТ) в органе местного самоуправления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включая использование межведомственного документооборота;</w:t>
      </w:r>
    </w:p>
    <w:p w:rsidR="00DD0AC5" w:rsidRPr="00DD0AC5" w:rsidRDefault="00DD0AC5" w:rsidP="00DD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          - знание общих вопросов в области обеспечения информационной безопасности;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знание приоритетов социальной политики государства, правовых актов, регламентирующих вопросы социальной защиты граждан, правовых актов по реализации государственной семейной политики, защиты прав и законных интересов семьи, материнства, отцовства и детства в Российской Федерации и Курганской области, профилактике негативных социальных проявлений, проведению единой государственной политики в области социального обеспечения.</w:t>
      </w:r>
    </w:p>
    <w:p w:rsidR="00DD0AC5" w:rsidRPr="00DD0AC5" w:rsidRDefault="00DD0AC5" w:rsidP="00DD0A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2.4. К профессиональным навыкам, необходимым для исполнения должностных обязанностей: 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эффективного планирования рабочего времени;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-навыки составления документов аналитического, делового и справочно-информационного характера;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делового и профессионального общения;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владения конструктивной критикой;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анализа и систематизации (обобщения) информации;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с внутренними и периферийными устройствами компьютера;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с информационно - телекоммуникационными сетями, в том числе сетью Интернет;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в операционной системе;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управления электронной почтой;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навыки работы в текстовом редакторе;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с электронными таблицами;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подготовки презентаций;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использования графических объектов в электронных документах;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>- навыки работы с базами данных.</w:t>
      </w:r>
    </w:p>
    <w:p w:rsidR="00DD0AC5" w:rsidRPr="00DD0AC5" w:rsidRDefault="00DD0AC5" w:rsidP="00DD0AC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- навыки координации деятельности учреждений, организаций на территории </w:t>
      </w:r>
      <w:proofErr w:type="spellStart"/>
      <w:r w:rsidRPr="00DD0AC5">
        <w:rPr>
          <w:rFonts w:ascii="Arial" w:eastAsia="Times New Roman" w:hAnsi="Arial" w:cs="Arial"/>
          <w:sz w:val="24"/>
          <w:szCs w:val="24"/>
          <w:lang w:eastAsia="ru-RU"/>
        </w:rPr>
        <w:t>Куртамышского</w:t>
      </w:r>
      <w:proofErr w:type="spellEnd"/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принимающих участие в реализации мероприятий по программам социальной направленности, работы с общественными организациями и средствами массовой информации.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Раздел III. Должностные обязанности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3.1.Основные обязанности муниципального служащего: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и иные муниципальные правовые акты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и обеспечивать их исполнение;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2)   исполнять должностные обязанности в соответствии с должностной инструкцией;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4) соблюдать установленные в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правила внутреннего трудового распорядка, должностную инструкцию, порядок работы со служебной информацией;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DD0AC5" w:rsidRPr="00DD0AC5" w:rsidRDefault="00DD0AC5" w:rsidP="00DD0AC5">
      <w:pPr>
        <w:tabs>
          <w:tab w:val="left" w:pos="975"/>
        </w:tabs>
        <w:spacing w:after="0" w:line="274" w:lineRule="exact"/>
        <w:ind w:left="20"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        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DD0AC5" w:rsidRPr="00DD0AC5" w:rsidRDefault="00DD0AC5" w:rsidP="00DD0AC5">
      <w:pPr>
        <w:tabs>
          <w:tab w:val="left" w:pos="990"/>
        </w:tabs>
        <w:spacing w:after="0" w:line="274" w:lineRule="exact"/>
        <w:ind w:right="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0AC5">
        <w:rPr>
          <w:rFonts w:ascii="Arial" w:eastAsia="Times New Roman" w:hAnsi="Arial" w:cs="Arial"/>
          <w:sz w:val="24"/>
          <w:szCs w:val="24"/>
          <w:lang w:eastAsia="ru-RU"/>
        </w:rPr>
        <w:t xml:space="preserve">         12)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13) знать и </w:t>
      </w:r>
      <w:proofErr w:type="gram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неукоснительное</w:t>
      </w:r>
      <w:proofErr w:type="gram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соблюдать Кодекс этики и служебного поведения муниципальных служащих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(утвержденный постановлением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от 12 августа 2011 года №73).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3.2. Муниципальный служащий не 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в праве</w:t>
      </w:r>
      <w:proofErr w:type="gram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исполнять данное ему неправомерное поручение. 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При получении от соответствующего руководителя поручения, являющегося,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lastRenderedPageBreak/>
        <w:t>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3.3. Функциональные обязанности муниципального служащего: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     1)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проводить работу по внедрению и реализации  Всероссийского физкультурно-спортивного  комплекса  «Готов к труду и обороне»;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    2)    осуществлять работу по развитию туризма в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Куртамышском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районе;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     3)  осуществлять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сбор информации по проблемам в области физической культуры и спорта 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района;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     4)  информировать работников физической культуры и спорта</w:t>
      </w: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о новых нормативных  документах  по физической культуре и спорту;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 xml:space="preserve">5)  вести учет специалистов по физкультуре, спорту  и  методистов по работе с молодежью; 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>6) оказывать методическую и практическую помощь специалистам по физкультуре, спорту и методистам по работе с молодежью;</w:t>
      </w: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>7)  участвовать в   организации  и подготовке  физкультурных мероприятий с детьми, молодежью и взрослым  населением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5" w:after="0" w:line="274" w:lineRule="exact"/>
        <w:ind w:left="14" w:right="1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 xml:space="preserve">8) 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участвовать в 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разработке 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положениий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о физкультурных и спортивных мероприятиях   в 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Куртамышскои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районе;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   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ab/>
        <w:t>9)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участвовать в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разработке календарного плана физкультурных и спортивных мероприятий 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 района;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       10) организовывать работу Совета по физкультуре и спорту при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10)</w:t>
      </w: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 xml:space="preserve"> 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размещать информацию по физкультуре и спорту  на сайте 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 в разделе  «Молодежная политика, физическая культура и спорт»;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pacing w:val="-1"/>
          <w:sz w:val="24"/>
          <w:szCs w:val="24"/>
        </w:rPr>
        <w:tab/>
        <w:t xml:space="preserve">  11)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выполнять указания Главы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района, заместителя Главы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 по социальным вопросам, руководителя сектора и главного                        специалиста сектора 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района;</w:t>
      </w:r>
    </w:p>
    <w:p w:rsidR="00DD0AC5" w:rsidRPr="00DD0AC5" w:rsidRDefault="00DD0AC5" w:rsidP="00DD0AC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4" w:lineRule="exact"/>
        <w:ind w:left="14" w:right="10"/>
        <w:jc w:val="both"/>
        <w:rPr>
          <w:rFonts w:ascii="Arial" w:eastAsia="Times New Roman" w:hAnsi="Arial" w:cs="Arial"/>
          <w:color w:val="000000"/>
          <w:spacing w:val="-15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        12) 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замещать во время отсутствия главного специалиста сектора по социальной политике, делам молодежи, физкультуре и спорту Администрации </w:t>
      </w:r>
      <w:proofErr w:type="spell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района.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 </w:t>
      </w:r>
    </w:p>
    <w:p w:rsidR="00DD0AC5" w:rsidRPr="00DD0AC5" w:rsidRDefault="00DD0AC5" w:rsidP="00DD0AC5">
      <w:pPr>
        <w:widowControl w:val="0"/>
        <w:tabs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Раздел IV. Права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4.1. Муниципальный служащий имеет право 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на</w:t>
      </w:r>
      <w:proofErr w:type="gramEnd"/>
      <w:r w:rsidRPr="00DD0AC5">
        <w:rPr>
          <w:rFonts w:ascii="Arial" w:eastAsia="Times New Roman" w:hAnsi="Arial" w:cs="Tahoma"/>
          <w:color w:val="000000"/>
          <w:sz w:val="24"/>
          <w:szCs w:val="24"/>
        </w:rPr>
        <w:t>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</w:t>
      </w:r>
      <w:r w:rsidRPr="00DD0AC5">
        <w:rPr>
          <w:rFonts w:ascii="Arial" w:eastAsia="Times New Roman" w:hAnsi="Arial" w:cs="Tahoma"/>
          <w:color w:val="000000"/>
          <w:sz w:val="24"/>
          <w:szCs w:val="24"/>
        </w:rPr>
        <w:lastRenderedPageBreak/>
        <w:t>а также ежегодного оплачиваемого отпуска;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 (избирательной комиссии) муниципального образования Курганской области;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8) защиту своих персональных данных;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 xml:space="preserve">4.2. </w:t>
      </w:r>
      <w:proofErr w:type="gramStart"/>
      <w:r w:rsidRPr="00DD0AC5">
        <w:rPr>
          <w:rFonts w:ascii="Arial" w:eastAsia="Times New Roman" w:hAnsi="Arial" w:cs="Tahoma"/>
          <w:color w:val="000000"/>
          <w:sz w:val="24"/>
          <w:szCs w:val="24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  <w:proofErr w:type="gramEnd"/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Раздел V. Ответственность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40"/>
        <w:jc w:val="both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Раздел VI. Показатели эффективности и результативности профессиональной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Tahoma"/>
          <w:color w:val="000000"/>
          <w:sz w:val="24"/>
          <w:szCs w:val="24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t>служебной деятельности муниципального служащего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0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24"/>
          <w:szCs w:val="20"/>
        </w:rPr>
      </w:pPr>
      <w:r w:rsidRPr="00DD0AC5">
        <w:rPr>
          <w:rFonts w:ascii="Arial" w:eastAsia="Times New Roman" w:hAnsi="Arial" w:cs="Tahoma"/>
          <w:color w:val="000000"/>
          <w:sz w:val="24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1293"/>
      </w:tblGrid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Целевое</w:t>
            </w:r>
          </w:p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проведенных районных спортивных мероприятий в рамках ГТО от запланированных в  календарном плане физкультурных и  спортивных  мероприятий 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 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аналитической информации по физкультуре и спорту  для </w:t>
            </w:r>
            <w:r w:rsidRPr="00DD0AC5">
              <w:rPr>
                <w:rFonts w:ascii="Arial" w:eastAsia="Times New Roman" w:hAnsi="Arial" w:cs="Tahoma"/>
                <w:color w:val="000000"/>
                <w:sz w:val="24"/>
                <w:szCs w:val="24"/>
              </w:rPr>
              <w:t xml:space="preserve">   методистов по работе  с молодежью  от имеющейся в базе </w:t>
            </w: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района  </w:t>
            </w:r>
            <w:proofErr w:type="gramEnd"/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Доля информации по физкультуре и спорту, размещенной на официальном сайте Администрации </w:t>
            </w:r>
            <w:proofErr w:type="spellStart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Куртамышского</w:t>
            </w:r>
            <w:proofErr w:type="spellEnd"/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района в разделе «Молодежная политика, физическая культура и спорт» от общего количества поступившей (имеющейся) информации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DD0AC5" w:rsidRPr="00DD0AC5" w:rsidTr="0058359A">
        <w:tc>
          <w:tcPr>
            <w:tcW w:w="675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t xml:space="preserve">Отсутствие жалоб на действия (бездействия) муниципального </w:t>
            </w:r>
            <w:r w:rsidRPr="00DD0AC5">
              <w:rPr>
                <w:rFonts w:ascii="Arial" w:eastAsia="Times New Roman" w:hAnsi="Arial" w:cs="Arial"/>
                <w:color w:val="000000"/>
                <w:sz w:val="24"/>
                <w:szCs w:val="28"/>
              </w:rPr>
              <w:lastRenderedPageBreak/>
              <w:t>служащего</w:t>
            </w:r>
          </w:p>
        </w:tc>
        <w:tc>
          <w:tcPr>
            <w:tcW w:w="1293" w:type="dxa"/>
          </w:tcPr>
          <w:p w:rsidR="00DD0AC5" w:rsidRPr="00DD0AC5" w:rsidRDefault="00DD0AC5" w:rsidP="00DD0AC5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0AC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</w:tbl>
    <w:p w:rsidR="00DD0AC5" w:rsidRPr="00DD0AC5" w:rsidRDefault="00DD0AC5" w:rsidP="00DD0AC5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Tahoma"/>
          <w:color w:val="000000"/>
          <w:sz w:val="16"/>
          <w:szCs w:val="16"/>
        </w:rPr>
      </w:pPr>
      <w:r w:rsidRPr="00DD0AC5">
        <w:rPr>
          <w:rFonts w:ascii="Arial" w:eastAsia="Times New Roman" w:hAnsi="Arial" w:cs="Tahoma"/>
          <w:color w:val="000000"/>
          <w:sz w:val="24"/>
          <w:szCs w:val="24"/>
        </w:rPr>
        <w:lastRenderedPageBreak/>
        <w:t xml:space="preserve"> 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Согласовано: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Руководитель сектора правовой работы,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>муниципальной службы и противодействия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коррупции Администрации </w:t>
      </w:r>
      <w:proofErr w:type="spell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Куртамышского</w:t>
      </w:r>
      <w:proofErr w:type="spell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района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__________ </w:t>
      </w:r>
      <w:r w:rsidRPr="00DD0AC5">
        <w:rPr>
          <w:rFonts w:ascii="Arial" w:eastAsia="Times New Roman" w:hAnsi="Arial" w:cs="Arial"/>
          <w:color w:val="000000"/>
          <w:sz w:val="24"/>
          <w:szCs w:val="24"/>
          <w:u w:val="single"/>
        </w:rPr>
        <w:t>Г.В. Булатова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0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D0AC5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          </w:t>
      </w:r>
      <w:r w:rsidRPr="00DD0AC5">
        <w:rPr>
          <w:rFonts w:ascii="Arial" w:eastAsia="Times New Roman" w:hAnsi="Arial" w:cs="Arial"/>
          <w:color w:val="000000"/>
          <w:sz w:val="16"/>
          <w:szCs w:val="24"/>
        </w:rPr>
        <w:t>(подпись)  (фамилия, инициалы)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D0AC5">
        <w:rPr>
          <w:rFonts w:ascii="Arial" w:eastAsia="Times New Roman" w:hAnsi="Arial" w:cs="Arial"/>
          <w:sz w:val="24"/>
          <w:szCs w:val="24"/>
          <w:lang w:eastAsia="ar-SA"/>
        </w:rPr>
        <w:t>«___» ______________  20__ г.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ind w:left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С настоящей должностной инструкцией </w:t>
      </w:r>
      <w:proofErr w:type="gramStart"/>
      <w:r w:rsidRPr="00DD0AC5">
        <w:rPr>
          <w:rFonts w:ascii="Arial" w:eastAsia="Times New Roman" w:hAnsi="Arial" w:cs="Arial"/>
          <w:color w:val="000000"/>
          <w:sz w:val="24"/>
          <w:szCs w:val="24"/>
        </w:rPr>
        <w:t>ознакомлен</w:t>
      </w:r>
      <w:proofErr w:type="gramEnd"/>
      <w:r w:rsidRPr="00DD0AC5">
        <w:rPr>
          <w:rFonts w:ascii="Arial" w:eastAsia="Times New Roman" w:hAnsi="Arial" w:cs="Arial"/>
          <w:color w:val="000000"/>
          <w:sz w:val="24"/>
          <w:szCs w:val="24"/>
        </w:rPr>
        <w:t xml:space="preserve">: _________     ________________   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left="539"/>
        <w:jc w:val="both"/>
        <w:rPr>
          <w:rFonts w:ascii="Arial" w:eastAsia="Times New Roman" w:hAnsi="Arial" w:cs="Arial"/>
          <w:color w:val="000000"/>
          <w:sz w:val="16"/>
          <w:szCs w:val="24"/>
        </w:rPr>
      </w:pPr>
      <w:r w:rsidRPr="00DD0AC5">
        <w:rPr>
          <w:rFonts w:ascii="Arial" w:eastAsia="Times New Roman" w:hAnsi="Arial" w:cs="Arial"/>
          <w:color w:val="000000"/>
          <w:sz w:val="16"/>
          <w:szCs w:val="24"/>
        </w:rPr>
        <w:t xml:space="preserve">                                                                                                                                         (подпись)               (фамилия, инициалы)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D0AC5" w:rsidRPr="00DD0AC5" w:rsidRDefault="00DD0AC5" w:rsidP="00DD0AC5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DD0AC5">
        <w:rPr>
          <w:rFonts w:ascii="Arial" w:eastAsia="Times New Roman" w:hAnsi="Arial" w:cs="Arial"/>
          <w:sz w:val="24"/>
          <w:szCs w:val="24"/>
          <w:lang w:eastAsia="ar-SA"/>
        </w:rPr>
        <w:t>«___» ______________  20__ г.</w:t>
      </w:r>
    </w:p>
    <w:p w:rsidR="00DD0AC5" w:rsidRPr="00DD0AC5" w:rsidRDefault="00DD0AC5" w:rsidP="00DD0AC5">
      <w:pPr>
        <w:widowControl w:val="0"/>
        <w:suppressAutoHyphens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p w:rsidR="00DD0AC5" w:rsidRDefault="00DD0AC5"/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39"/>
        <w:gridCol w:w="1695"/>
        <w:gridCol w:w="3771"/>
      </w:tblGrid>
      <w:tr w:rsidR="002001D3" w:rsidRPr="002001D3" w:rsidTr="0058359A">
        <w:trPr>
          <w:trHeight w:val="1922"/>
        </w:trPr>
        <w:tc>
          <w:tcPr>
            <w:tcW w:w="4739" w:type="dxa"/>
          </w:tcPr>
          <w:p w:rsidR="002001D3" w:rsidRPr="002001D3" w:rsidRDefault="002001D3" w:rsidP="002001D3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lastRenderedPageBreak/>
              <w:t>Администрация</w:t>
            </w:r>
          </w:p>
          <w:p w:rsidR="002001D3" w:rsidRPr="002001D3" w:rsidRDefault="002001D3" w:rsidP="002001D3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2001D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>Куртамышского</w:t>
            </w:r>
            <w:proofErr w:type="spellEnd"/>
            <w:r w:rsidRPr="002001D3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24"/>
                <w:szCs w:val="24"/>
                <w:lang w:bidi="en-US"/>
              </w:rPr>
              <w:t xml:space="preserve"> района </w:t>
            </w:r>
          </w:p>
          <w:p w:rsidR="002001D3" w:rsidRPr="002001D3" w:rsidRDefault="002001D3" w:rsidP="002001D3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  <w:p w:rsidR="002001D3" w:rsidRPr="002001D3" w:rsidRDefault="002001D3" w:rsidP="002001D3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95" w:type="dxa"/>
          </w:tcPr>
          <w:p w:rsidR="002001D3" w:rsidRPr="002001D3" w:rsidRDefault="002001D3" w:rsidP="002001D3">
            <w:pPr>
              <w:widowControl w:val="0"/>
              <w:suppressAutoHyphens/>
              <w:autoSpaceDN w:val="0"/>
              <w:snapToGrid w:val="0"/>
              <w:spacing w:after="0" w:line="360" w:lineRule="auto"/>
              <w:ind w:firstLine="709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771" w:type="dxa"/>
            <w:hideMark/>
          </w:tcPr>
          <w:p w:rsidR="002001D3" w:rsidRPr="002001D3" w:rsidRDefault="002001D3" w:rsidP="002001D3">
            <w:pPr>
              <w:widowControl w:val="0"/>
              <w:suppressAutoHyphens/>
              <w:autoSpaceDN w:val="0"/>
              <w:snapToGrid w:val="0"/>
              <w:spacing w:after="0" w:line="360" w:lineRule="auto"/>
              <w:ind w:firstLine="709"/>
              <w:rPr>
                <w:rFonts w:ascii="Times New Roman" w:eastAsia="Lucida Sans Unicode" w:hAnsi="Times New Roman" w:cs="Times New Roman"/>
                <w:caps/>
                <w:color w:val="000000"/>
                <w:sz w:val="24"/>
                <w:szCs w:val="24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aps/>
                <w:color w:val="000000"/>
                <w:sz w:val="24"/>
                <w:szCs w:val="24"/>
                <w:lang w:bidi="en-US"/>
              </w:rPr>
              <w:t>Утверждаю:</w:t>
            </w:r>
          </w:p>
          <w:p w:rsidR="002001D3" w:rsidRPr="002001D3" w:rsidRDefault="002001D3" w:rsidP="002001D3">
            <w:pPr>
              <w:widowControl w:val="0"/>
              <w:suppressAutoHyphens/>
              <w:autoSpaceDN w:val="0"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Глава </w:t>
            </w:r>
            <w:proofErr w:type="spellStart"/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Куртамышского</w:t>
            </w:r>
            <w:proofErr w:type="spellEnd"/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района</w:t>
            </w:r>
          </w:p>
          <w:p w:rsidR="002001D3" w:rsidRPr="002001D3" w:rsidRDefault="002001D3" w:rsidP="002001D3">
            <w:pPr>
              <w:widowControl w:val="0"/>
              <w:suppressAutoHyphens/>
              <w:autoSpaceDN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____________ </w:t>
            </w:r>
            <w:proofErr w:type="spellStart"/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С.Г.Куликовских</w:t>
            </w:r>
            <w:proofErr w:type="spellEnd"/>
          </w:p>
          <w:p w:rsidR="002001D3" w:rsidRPr="002001D3" w:rsidRDefault="002001D3" w:rsidP="002001D3">
            <w:pPr>
              <w:widowControl w:val="0"/>
              <w:suppressAutoHyphens/>
              <w:autoSpaceDN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  </w:t>
            </w:r>
            <w:r w:rsidRPr="002001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«___» ____________ 20__года </w:t>
            </w:r>
          </w:p>
          <w:p w:rsidR="002001D3" w:rsidRPr="002001D3" w:rsidRDefault="002001D3" w:rsidP="002001D3">
            <w:pPr>
              <w:widowControl w:val="0"/>
              <w:tabs>
                <w:tab w:val="center" w:pos="2497"/>
                <w:tab w:val="right" w:pos="4995"/>
              </w:tabs>
              <w:suppressAutoHyphens/>
              <w:autoSpaceDN w:val="0"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                   </w:t>
            </w:r>
            <w:r w:rsidRPr="002001D3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bidi="en-US"/>
              </w:rPr>
              <w:t>М.П.</w:t>
            </w:r>
          </w:p>
        </w:tc>
      </w:tr>
    </w:tbl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Times New Roman" w:cs="Arial Unicode MS"/>
          <w:sz w:val="24"/>
          <w:szCs w:val="24"/>
          <w:lang w:eastAsia="ru-RU"/>
        </w:rPr>
      </w:pP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ДОЛЖНОСТНАЯ ИНСТРУКЦИЯ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муниципального служащего, замещающего должность муниципальной службы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- главного специалиста - ответственного секретаря комиссии по делам несовершеннолетних и  защите их прав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Раздел I. Общие положения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1.1. В Реестре должностей муниципальной службы в Курганской области (далее - Реестр должностей) должность главного специалиста - ответственного секретаря комиссии по делам несовершеннолетних и защите их прав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относится к группе ведущих должностей муниципальной службы.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1.2. Главный специалист - ответственный секретарь комиссии по делам несовершеннолетних и защите их прав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назначается и освобождается от должности правовым актом представителя нанимателя (работодателя).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1.3. Главный специалист - ответственный секретарь комиссии по делам несовершеннолетних и защите их прав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непосредственно подчиняется заместителю Главы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по социальным вопросам.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1.4. Нормативной правовой базой служебной деятельности главного специалиста - ответственного секретаря комиссии по делам несовершеннолетних и защите их прав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является: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Конституция Российской Федерации;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- Федеральный закон от 6 октября 2003 года № 131-ФЭ «Об общих принципах организации местного самоуправления в Российской Федерации»;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- указы Президента Российской Федерации;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- постановления Правительства Российской Федерации;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нормативные правовые акты федеральных органов исполнительной власти;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- Устав Курганской области, законы и иные нормативные правовые акты Курганской области;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Устав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и иные муниципальные правовые акты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района.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Раздел II.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2.1. К уровню профессионального образования: наличие высшего профессионального образования.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2.2. К стажу муниципальной службы (государственной службы) или стажу работы по специальности: не менее 2 лет стажа муниципальной службы (государственной) службы или не менее 4 лет стажа по специальности.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профессиональным знаниям, необходимым для исполнения должностных обязанностей: </w:t>
      </w:r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знание Конституции Российской Федерации, Устава Курганской области, Устава </w:t>
      </w:r>
      <w:proofErr w:type="spellStart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района; знание законодательства Российской Федерации, Курганской области и муниципальных правовых актов </w:t>
      </w:r>
      <w:proofErr w:type="spellStart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 о муниципальной службе; знание муниципальных правовых актов, регламентирующих деятельность органа местного самоуправления </w:t>
      </w:r>
      <w:proofErr w:type="spellStart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района; знание основ муниципального управления; знание передового отечественного и зарубежного опыта в области муниципального управления;</w:t>
      </w:r>
      <w:proofErr w:type="gramEnd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знание порядка </w:t>
      </w:r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lastRenderedPageBreak/>
        <w:t xml:space="preserve">работы со служебной информацией; знание деловой этики; знание служебного распорядка органа местного самоуправления </w:t>
      </w:r>
      <w:proofErr w:type="spellStart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района; знание норм, правил и требований по охране труда; знание техники безопасности и противопожарной защиты; знание аппаратного и программного обеспечения; знание возможностей и особенностей </w:t>
      </w:r>
      <w:proofErr w:type="gramStart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применения</w:t>
      </w:r>
      <w:proofErr w:type="gramEnd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современных информационно - коммуникационных технологий (далее - ИКТ) в органе местного самоуправления </w:t>
      </w:r>
      <w:proofErr w:type="spellStart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района, включая использование межведомственного документооборота; знание общих вопросов в области обеспечения информационной безопасности;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2.4. К профессиональным навыкам, необходимым для исполнения должностных обязанностей: </w:t>
      </w:r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навыки эффективного планирования рабочего времени; навыки составления документов аналитического, делового и справочно - информационного характера; навыки делового и профессионального общения; навыки владения конструктивной критикой; навыки анализа и систематизации (обобщения) информации; </w:t>
      </w:r>
      <w:proofErr w:type="gramStart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 навыки работы с внутренними и периферийными устройствами компьютера; навыки работы с информационно - телекоммуникационными сетями, в том числе сетью Интернет; навыки работы в операционной системе; навыки управления электронной почтой;</w:t>
      </w:r>
      <w:proofErr w:type="gramEnd"/>
      <w:r w:rsidRPr="002001D3">
        <w:rPr>
          <w:rFonts w:ascii="Times New Roman" w:eastAsia="Times New Roman" w:hAnsi="Times New Roman" w:cs="Times New Roman"/>
          <w:color w:val="052635"/>
          <w:sz w:val="24"/>
          <w:szCs w:val="24"/>
          <w:shd w:val="clear" w:color="auto" w:fill="FFFFFF"/>
          <w:lang w:eastAsia="ru-RU"/>
        </w:rPr>
        <w:t xml:space="preserve"> навыки работы в текстовом редакторе; навыки работы с электронными таблицами; навыки подготовки презентаций; навыки использования графических объектов в электронных документах; навыки работы с базами данных.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Раздел III. Должностные обязанности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3.1.Основные обязанности муниципального служащего: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иные муниципальные правовые акты </w:t>
      </w:r>
      <w:proofErr w:type="spell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и обеспечивать их исполнение;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2)  исполнять должностные обязанности в соответствии с должностной инструкцией;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соблюдать установленные в Администрации </w:t>
      </w:r>
      <w:proofErr w:type="spell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правила внутреннего трудового распорядка, должностную инструкцию, порядок работы со служебной информацией;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001D3" w:rsidRPr="002001D3" w:rsidRDefault="002001D3" w:rsidP="002001D3">
      <w:pPr>
        <w:tabs>
          <w:tab w:val="left" w:pos="975"/>
        </w:tabs>
        <w:spacing w:after="0" w:line="274" w:lineRule="exact"/>
        <w:ind w:left="20"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2001D3" w:rsidRPr="002001D3" w:rsidRDefault="002001D3" w:rsidP="002001D3">
      <w:pPr>
        <w:tabs>
          <w:tab w:val="left" w:pos="990"/>
        </w:tabs>
        <w:spacing w:after="0" w:line="274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12) 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13) знать и </w:t>
      </w:r>
      <w:proofErr w:type="gram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неукоснительное</w:t>
      </w:r>
      <w:proofErr w:type="gram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соблюдать Кодекс этики и служебного поведения муниципальных служащих Администрации </w:t>
      </w:r>
      <w:proofErr w:type="spell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(утвержденный постановлением Администрации </w:t>
      </w:r>
      <w:proofErr w:type="spell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от 12 августа 2011 года №73).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Муниципальный служащий не </w:t>
      </w:r>
      <w:proofErr w:type="gram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в праве</w:t>
      </w:r>
      <w:proofErr w:type="gram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исполнять данное ему неправомерное поручение. </w:t>
      </w:r>
      <w:proofErr w:type="gram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3.3. Функциональные обязанности муниципального служащего: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1) формировать документы в дела, подготавливать и сдавать их в архив в соответствии с действующими правилами;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2) своевременно доводить до сведения заинтересованных органов и структурных подразделений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района, организаций и учреждений, должностных лиц и граждан постановления комиссии по делам несовершеннолетних и защите их прав при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(далее - комиссия);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3) разрабатывать проекты постановлений комиссии, постоянно контролировать их выполнение;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4) разрабатывать и проводить в жизнь организационные мероприятия по обеспечению планов работы комиссии;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5) оказывать методическую помощь Главам сельских поселений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в организации работы инспекций по делам несовершеннолетних и защите их прав на общественных началах;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6) подписывать и визировать документы в пределах своей компетенции;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7) разрабатывать календарный и перспективный план работы комиссии на год, квартал;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8) готовить документы об административных и иных правонарушениях несовершеннолетних, поступивших из МОУО «Отдел образования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района», МО МВД РФ «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Куртамышский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», учебных заведений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района, от граждан для рассмотрения на заседаниях комиссии;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9) готовить письма, ходатайства, обращения, представления по вопросам профилактики безнадзорности, правонарушений и защиты прав несовершеннолетних;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10) оказывать содействие несовершеннолетним в защите и восстановлении их прав и охраняемых законом интересов во всех сферах жизнедеятельности;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11) участвовать в организации </w:t>
      </w:r>
      <w:proofErr w:type="gram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предоставлением несовершеннолетним гарантированных прав в области содержания, воспитания, образования, охраны здоровья, социального обеспечения и иных социальных услуг;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12) принимать меры к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поведения; принимать участие в мероприятиях по выявлению и реабилитации беспризорных и безнадзорных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лиц.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13) осуществлять контроль за проведением воспитательной работы в расположенных на территории </w:t>
      </w:r>
      <w:proofErr w:type="spellStart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района учреждениях системы профилактики, подразделениях по делам несовершеннолетних, учреждениях образования и досуга; </w:t>
      </w:r>
      <w:proofErr w:type="gramEnd"/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14) взаимодействовать с учреждениями, организациями, общественными объединениями, </w:t>
      </w: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религиозными объединениями и гражданами по вопросам профилактики асоциального поведения, безнадзорности и правонарушений несовершеннолетних;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15) осуществлять профилактическую работу с несовершеннолетними, подвергнутыми мерам воспитательного или административного воздействия, осужденных к наказаниям не связанных с лишением свободы, условно осужденных и досрочно освобожденных от отбывания от наказания, за поведением несовершеннолетних, возвратившихся из специальных учреждений и других, вести их учет;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16) участвовать в подготовке материалов на родителей, законных представителей несовершеннолетних в случае неисполнения или ненадлежащего исполнения ими своих обязанностей по содержанию, воспитанию, образованию, защите прав и интересов несовершеннолетних для рассмотрения в суде;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17) составлять отчеты комиссии за квартал, полугодие, год;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18) оповещать членов комиссии и прокуратуру о дате и времени заседания комиссии;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19) вести в установленном порядке документацию, соблюдать сроки хранения и сохранность документации по профилактике безнадзорности и правонарушений несовершеннолетних, защите их прав;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20) вести базы данных несовершеннолетних и неблагополучных родителей, состоящих на учете в комиссии;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21) организовывать повседневную работу комиссии;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22) готовить заседания комиссии;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23) отвечать за делопроизводство комиссии;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24) осуществлять контроль и планировать деятельность ведущего специалиста-инспектора по работе с детьми комиссии;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25) разрабатывать нормативные правовые акты в пределах своей компетенции; </w:t>
      </w: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2001D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26) замещать на время отсутствия ведущего специалиста - инспектора по работе с детьми комиссии.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IV. Права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Муниципальный служащий имеет право </w:t>
      </w:r>
      <w:proofErr w:type="gram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 (избирательной комиссии) муниципального образования Курганской области;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7) получение дополнительного профессионального образования в соответствии с муниципальным правовым актом за счет средств местного бюджета;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8) защиту своих персональных данных;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</w:t>
      </w: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обжалование в суд их нарушений;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</w:t>
      </w:r>
      <w:proofErr w:type="gramStart"/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  <w:proofErr w:type="gramEnd"/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V. Ответственность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1D3">
        <w:rPr>
          <w:rFonts w:ascii="Times New Roman" w:eastAsia="Times New Roman" w:hAnsi="Times New Roman" w:cs="Times New Roman"/>
          <w:color w:val="000000"/>
          <w:sz w:val="24"/>
          <w:szCs w:val="24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001D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Раздел VI. Показатели эффективности и результативности профессиональной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2001D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служебной деятельности муниципального служащего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1293"/>
      </w:tblGrid>
      <w:tr w:rsidR="002001D3" w:rsidRPr="002001D3" w:rsidTr="0058359A"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Целевое</w:t>
            </w:r>
          </w:p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2001D3" w:rsidRPr="002001D3" w:rsidTr="0058359A"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Отсутствие случаев нарушения требований Федерального закона № 120 –ФЗ «Об основах системы профилактики безнадзорности и правонарушений несовершеннолетних». 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001D3" w:rsidRPr="002001D3" w:rsidTr="0058359A"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своевременной и качественной подготовки материалов на комиссию по делам несовершеннолетних и защите их прав Администрации </w:t>
            </w:r>
            <w:proofErr w:type="spellStart"/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Куртамышского</w:t>
            </w:r>
            <w:proofErr w:type="spellEnd"/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001D3" w:rsidRPr="002001D3" w:rsidTr="0058359A">
        <w:trPr>
          <w:trHeight w:val="565"/>
        </w:trPr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Отсутствие протестов, представлений прокуратуры на нормативные правовые </w:t>
            </w:r>
            <w:proofErr w:type="gramStart"/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акты</w:t>
            </w:r>
            <w:proofErr w:type="gramEnd"/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 подготовленные муниципальным служащим.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2001D3" w:rsidRPr="002001D3" w:rsidTr="0058359A"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жалоб, </w:t>
            </w:r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протестов, представлений прокуратуры</w:t>
            </w: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действия (бездействия) муниципального служащего.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Согласовано:   главный специалист сектора правовой работы, муниципальной службы и противодействия коррупции Администрации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района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_________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Дуженко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И.Л.  </w:t>
      </w:r>
      <w:r w:rsidRPr="002001D3">
        <w:rPr>
          <w:rFonts w:ascii="Times New Roman" w:eastAsia="Times New Roman" w:hAnsi="Times New Roman" w:cs="Times New Roman"/>
          <w:sz w:val="24"/>
          <w:szCs w:val="24"/>
          <w:lang w:eastAsia="ar-SA"/>
        </w:rPr>
        <w:t>02.04.2015 г.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</w:t>
      </w:r>
      <w:r w:rsidRPr="002001D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 настоящей должностной инструкцией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ознакомлена:   ____________  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Варапанова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Н.Д. </w:t>
      </w:r>
      <w:r w:rsidRPr="002001D3">
        <w:rPr>
          <w:rFonts w:ascii="Times New Roman" w:eastAsia="Times New Roman" w:hAnsi="Times New Roman" w:cs="Times New Roman"/>
          <w:sz w:val="24"/>
          <w:szCs w:val="24"/>
          <w:lang w:eastAsia="ar-SA"/>
        </w:rPr>
        <w:t>02.04.2015 г.</w:t>
      </w:r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0"/>
          <w:szCs w:val="20"/>
          <w:u w:val="single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                             (подпись)                 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2001D3" w:rsidRPr="002001D3" w:rsidRDefault="002001D3" w:rsidP="002001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D0AC5" w:rsidRDefault="00DD0AC5"/>
    <w:p w:rsidR="002001D3" w:rsidRDefault="002001D3"/>
    <w:p w:rsidR="002001D3" w:rsidRDefault="002001D3"/>
    <w:p w:rsidR="002001D3" w:rsidRDefault="002001D3"/>
    <w:p w:rsidR="002001D3" w:rsidRDefault="002001D3"/>
    <w:p w:rsidR="002001D3" w:rsidRDefault="002001D3"/>
    <w:p w:rsidR="002001D3" w:rsidRDefault="002001D3"/>
    <w:p w:rsidR="002001D3" w:rsidRDefault="002001D3"/>
    <w:p w:rsidR="002001D3" w:rsidRDefault="002001D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9"/>
        <w:gridCol w:w="1695"/>
        <w:gridCol w:w="3771"/>
      </w:tblGrid>
      <w:tr w:rsidR="002001D3" w:rsidRPr="002001D3" w:rsidTr="0058359A">
        <w:tc>
          <w:tcPr>
            <w:tcW w:w="4739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2001D3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lastRenderedPageBreak/>
              <w:t>Администрация</w:t>
            </w:r>
          </w:p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proofErr w:type="spellStart"/>
            <w:r w:rsidRPr="002001D3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Куртамышского</w:t>
            </w:r>
            <w:proofErr w:type="spellEnd"/>
            <w:r w:rsidRPr="002001D3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района </w:t>
            </w:r>
          </w:p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95" w:type="dxa"/>
          </w:tcPr>
          <w:p w:rsidR="002001D3" w:rsidRPr="002001D3" w:rsidRDefault="002001D3" w:rsidP="002001D3">
            <w:pPr>
              <w:widowControl w:val="0"/>
              <w:suppressAutoHyphens/>
              <w:snapToGrid w:val="0"/>
              <w:spacing w:after="0" w:line="360" w:lineRule="auto"/>
              <w:ind w:firstLine="709"/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771" w:type="dxa"/>
          </w:tcPr>
          <w:p w:rsidR="002001D3" w:rsidRPr="002001D3" w:rsidRDefault="002001D3" w:rsidP="002001D3">
            <w:pPr>
              <w:widowControl w:val="0"/>
              <w:suppressAutoHyphens/>
              <w:snapToGrid w:val="0"/>
              <w:spacing w:after="0" w:line="360" w:lineRule="auto"/>
              <w:ind w:firstLine="709"/>
              <w:rPr>
                <w:rFonts w:ascii="Times New Roman" w:eastAsia="Lucida Sans Unicode" w:hAnsi="Times New Roman" w:cs="Times New Roman"/>
                <w:caps/>
                <w:color w:val="000000"/>
                <w:sz w:val="28"/>
                <w:szCs w:val="28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aps/>
                <w:color w:val="000000"/>
                <w:sz w:val="28"/>
                <w:szCs w:val="28"/>
                <w:lang w:bidi="en-US"/>
              </w:rPr>
              <w:t>Утверждаю:</w:t>
            </w:r>
          </w:p>
          <w:p w:rsidR="002001D3" w:rsidRPr="002001D3" w:rsidRDefault="002001D3" w:rsidP="002001D3">
            <w:pPr>
              <w:widowControl w:val="0"/>
              <w:suppressAutoHyphens/>
              <w:snapToGrid w:val="0"/>
              <w:spacing w:after="0" w:line="360" w:lineRule="auto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Глава </w:t>
            </w:r>
            <w:proofErr w:type="spellStart"/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Куртамышского</w:t>
            </w:r>
            <w:proofErr w:type="spellEnd"/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района</w:t>
            </w:r>
          </w:p>
          <w:p w:rsidR="002001D3" w:rsidRPr="002001D3" w:rsidRDefault="002001D3" w:rsidP="002001D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__________ </w:t>
            </w:r>
            <w:proofErr w:type="spellStart"/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С.Г.Куликовских</w:t>
            </w:r>
            <w:proofErr w:type="spellEnd"/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</w:p>
          <w:p w:rsidR="002001D3" w:rsidRPr="002001D3" w:rsidRDefault="002001D3" w:rsidP="002001D3">
            <w:pPr>
              <w:widowControl w:val="0"/>
              <w:suppressAutoHyphens/>
              <w:spacing w:after="0" w:line="100" w:lineRule="atLeast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2001D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«___» ___________2017 года </w:t>
            </w:r>
          </w:p>
          <w:p w:rsidR="002001D3" w:rsidRPr="002001D3" w:rsidRDefault="002001D3" w:rsidP="002001D3">
            <w:pPr>
              <w:widowControl w:val="0"/>
              <w:tabs>
                <w:tab w:val="right" w:pos="4995"/>
              </w:tabs>
              <w:suppressAutoHyphens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2001D3" w:rsidRPr="002001D3" w:rsidRDefault="002001D3" w:rsidP="002001D3">
            <w:pPr>
              <w:widowControl w:val="0"/>
              <w:tabs>
                <w:tab w:val="center" w:pos="2497"/>
                <w:tab w:val="right" w:pos="4995"/>
              </w:tabs>
              <w:suppressAutoHyphens/>
              <w:spacing w:after="0" w:line="100" w:lineRule="atLeast"/>
              <w:rPr>
                <w:rFonts w:ascii="Arial" w:eastAsia="Lucida Sans Unicode" w:hAnsi="Arial" w:cs="Arial"/>
                <w:color w:val="000000"/>
                <w:sz w:val="24"/>
                <w:szCs w:val="24"/>
                <w:lang w:bidi="en-US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     </w:t>
            </w:r>
            <w:r w:rsidRPr="002001D3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>М.П.</w:t>
            </w:r>
          </w:p>
        </w:tc>
      </w:tr>
    </w:tbl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ДОЛЖНОСТНАЯ ИНСТРУКЦИЯ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муниципального служащего, замещающего должность муниципальной службы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ведущего специалиста – инспектора по работе с детьми комиссии по делам несовершеннолетних и защите их прав Администрации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Раздел I. Общие положения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1.1. В Реестре должностей муниципальной службы в Курганской области (далее - Реестр должностей) должность ведущий специалист  – инспектор по работе с детьми комиссии по делам несовершеннолетних и защите их прав Администрации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(далее – ведущий специалист) относится к группе старших должностей муниципальной службы.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1.2. Ведущий специалист назначается и освобождается от должности правовым актом представителя нанимателя (работодателя).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1.3. Ведущий специалист непосредственно подчиняется заместителю Главы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по социальным вопросам.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1.4. Нормативной правовой базой служебной деятельности ведущего специалиста является: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Конституция Российской Федерации;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Федеральный закон от 2 марта 2007 года № 25-ФЗ «О муниципальной службе в Российской Федерации» и другие федеральные законы;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указы Президента Российской Федерации;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постановления Правительства Российской Федерации;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нормативные правовые акты федеральных органов исполнительной власти;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- Устав Курганской области, законы и иные нормативные правовые акты Курганской области;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- Устав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и иные муниципальные правовые акты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    </w:t>
      </w:r>
      <w:r w:rsidRPr="002001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Раздел II.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2.1. К уровню профессионального образования: наличие среднего </w:t>
      </w:r>
      <w:r w:rsidRPr="002001D3">
        <w:rPr>
          <w:rFonts w:ascii="Times New Roman" w:eastAsia="Lucida Sans Unicode" w:hAnsi="Times New Roman" w:cs="Times New Roman"/>
          <w:sz w:val="28"/>
          <w:szCs w:val="28"/>
          <w:lang w:bidi="en-US"/>
        </w:rPr>
        <w:t>профессионального образования, соответствующего направлению деятельности.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2.2. К стажу муниципальной службы (государственной службы) или стажу работы по специальности: без предъявления требований к стажу.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 xml:space="preserve">2.3. </w:t>
      </w:r>
      <w:r w:rsidRPr="0020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профессиональным знаниям на должность </w:t>
      </w:r>
      <w:r w:rsidRPr="002001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ведущего специалиста – инспектора по работе с детьми комиссии по делам несовершеннолетних и защите их прав Администрации </w:t>
      </w:r>
      <w:proofErr w:type="spellStart"/>
      <w:r w:rsidRPr="002001D3">
        <w:rPr>
          <w:rFonts w:ascii="Times New Roman" w:eastAsia="Arial Unicode MS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Pr="002001D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</w:t>
      </w:r>
      <w:r w:rsidRPr="0020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относится: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Конституции Российской Федерации, Устава Курганской области, Устава </w:t>
      </w:r>
      <w:proofErr w:type="spellStart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законодательства Российской Федерации, Курганской области и  муниципальных правовых актов </w:t>
      </w:r>
      <w:proofErr w:type="spellStart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муниципальной службе;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муниципальных правовых актов, регламентирующих деятельность органа местного самоуправления </w:t>
      </w:r>
      <w:proofErr w:type="spellStart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 муниципального управления;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передового отечественного и зарубежного опыта в области муниципального управления;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порядка работы со служебной информацией;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деловой этики;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служебного распорядка органа местного самоуправления </w:t>
      </w:r>
      <w:proofErr w:type="spellStart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норм, правил и требований по охран</w:t>
      </w:r>
      <w:r w:rsidRPr="002001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техники безопасности и противопожарной защиты;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аппаратного и программного обеспечения;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возможностей и особенностей </w:t>
      </w:r>
      <w:proofErr w:type="gramStart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</w:t>
      </w:r>
      <w:proofErr w:type="gramEnd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современных информационно - коммуникационных технологий (далее - ИКТ) в органе местного самоуправления </w:t>
      </w:r>
      <w:proofErr w:type="spellStart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включая использование межведомственного документооборота;</w:t>
      </w:r>
    </w:p>
    <w:p w:rsidR="002001D3" w:rsidRPr="002001D3" w:rsidRDefault="002001D3" w:rsidP="00200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общих вопросов в области обеспечения информационной безопасности.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профессиональным навыкам: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эффективного планирования рабочего времени;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составления документов аналитического, делового и справочно - информационного характера;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делового и профессионального общения;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владения конструктивной критикой;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анализа и систематизации (обобщения) информации;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эффективной и последовательной организации работы по взаимодействию с другими органами местного самоуправления, органами государственной власти, юридическими лицами, государственными и муниципальными служащими, населением;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внутренними и периферийными устройствами компьютера;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информационно - телекоммуникационными сетями, в том числе сетью Интернет;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в операционной системе;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управления электронной почтой;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в текстовом редакторе;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электронными таблицами;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подготовки презентаций;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использования графических объектов в электронных документах;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работы с базами данных;</w:t>
      </w:r>
    </w:p>
    <w:p w:rsidR="002001D3" w:rsidRPr="002001D3" w:rsidRDefault="002001D3" w:rsidP="00200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навыки координации деятельности учреждений, организаций на территории </w:t>
      </w:r>
      <w:proofErr w:type="spellStart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Куртамышского</w:t>
      </w:r>
      <w:proofErr w:type="spellEnd"/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принимающих участие в реализации мероприятий по </w:t>
      </w:r>
      <w:r w:rsidRPr="002001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программам социальной направленности, работы с общественными организациями и средствами массовой информации.</w:t>
      </w:r>
    </w:p>
    <w:p w:rsidR="002001D3" w:rsidRPr="002001D3" w:rsidRDefault="002001D3" w:rsidP="002001D3">
      <w:pPr>
        <w:widowControl w:val="0"/>
        <w:tabs>
          <w:tab w:val="left" w:pos="2936"/>
        </w:tabs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</w:t>
      </w: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ab/>
      </w:r>
      <w:r w:rsidRPr="002001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Раздел III. Должностные обязанности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3.1.Основные обязанности муниципального служащего: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Курганской области, законы и иные нормативные правовые акты Курганской области, Устав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и иные муниципальные правовые акты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и обеспечивать их исполнение;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2) исполнять должностные обязанности в соответствии с должностной инструкцией;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4) соблюдать установленные в органе местного самоуправления (аппарате избирательной комиссии) муниципального образования Курганской области правила внутреннего трудового распорядка, должностную инструкцию, порядок работы со служебной информацией;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5) поддерживать уровень квалификации, необходимый для надлежащего исполнения должностных обязанностей;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8) представлять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10) соблюдать ограничения, выполнять обязательства, не нарушать запреты, которые установлены Федеральным законом от 2 марта 2007 года № 25-ФЗ «О муниципальной службе в Российской Федерации» и другими федеральными законами;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такого конфликта;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12) муниципальный служащий обязан уведомлять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13)  знание и неукоснительное соблюдение Кодекса этики и служебного поведения муниципальных служащих Администрации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</w:t>
      </w: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 xml:space="preserve">(утвержденного постановлением Администрации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 от 12 августа 2011 года №73).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3.2. Муниципальный служащий не </w:t>
      </w:r>
      <w:proofErr w:type="gram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в праве</w:t>
      </w:r>
      <w:proofErr w:type="gram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исполнять данное ему неправомерное поручение. </w:t>
      </w:r>
      <w:proofErr w:type="gram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Курганской области, муниципальных правовых актов, которые могут быть нарушены при исполнении данного поручения.</w:t>
      </w:r>
      <w:proofErr w:type="gram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3.3. Функциональные обязанности муниципального служащего: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1) </w:t>
      </w: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содействовать несовершеннолетним в защите и восстановлении их прав и охраняемых законом интересов во всех сферах жизнедеятельности;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2) участвовать в организации </w:t>
      </w:r>
      <w:proofErr w:type="gramStart"/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контроля за</w:t>
      </w:r>
      <w:proofErr w:type="gramEnd"/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предоставлением несовершеннолетним гарантированных прав в области содержания, воспитания, образования, охраны здоровья, социального обеспечения и иных социальных услуг;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3) принимать меры к обеспечению защиты несовершеннолетних от физического, психического, сексуального, психологического и иных форм насилия, а также от вовлечения в различные виды антиобщественного поведения;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4) принимать участие в мероприятиях по выявлению и реабилитации беспризорных и безнадзорных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 либо отрицательно влияющих на их поведение, учет данных категорий лиц;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5) осуществлять </w:t>
      </w:r>
      <w:proofErr w:type="gramStart"/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контроль за</w:t>
      </w:r>
      <w:proofErr w:type="gramEnd"/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проведением воспитательной работы в расположенных на территории </w:t>
      </w:r>
      <w:proofErr w:type="spellStart"/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района учреждениях системы профилактики: подразделениях по делам несовершеннолетних, учреждениях образования и досуга;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6) взаимодействовать с учреждениями, организациями, общественными объединениями, религиозными объединениями и гражданами по вопросам профилактики асоциального поведения, безнадзорности и правонарушений несовершеннолетних;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7) осуществлять профилактическую работу с несовершеннолетними, подвергнутыми мерам воспитательного или административного воздействия, осужденных к наказаниям не связанных с лишением свободы, условно осужденных и досрочно освобожденных от отбывания от наказания, за поведением несовершеннолетних, возвратившихся из специальных учреждений и других, вести их учет;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8) осуществлять профилактическую работу с семьями, находящимися в социальном опасном положении;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9) участвовать в подготовке материалов на родителей, законных </w:t>
      </w: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представителей несовершеннолетних в случае неисполнения или ненадлежащего исполнения ими своих обязанностей по содержанию, воспитанию, образованию, защите прав и интересов несовершеннолетних для рассмотрения в суде;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10) проводить обследование условий проживания и воспитания несовершеннолетних группы социального риска и состоящих на учете в комиссии по делам несовершеннолетних и защите их прав при Администрации </w:t>
      </w:r>
      <w:proofErr w:type="spellStart"/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района (далее - комиссия);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11) составлять межведомственные планы работы по профилактике беспризорности и правонарушений несовершеннолетних;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12) принимать меры по трудоустройству несовершеннолетнего, в случае расторжения трудового договора с несовершеннолетним работником, проводить мероприятия по проверке предприятий: режима и условий их работы;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13) осуществлять взаимодействие со специалистами по опеке и попечительству;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14) вести в установленном порядке документацию, соблюдать сроки хранения и сохранность документации по профилактике безнадзорности и правонарушений несовершеннолетних, защите их прав;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15) вести базы данных несовершеннолетних и неблагополучных родителей, состоящих на учете в комиссии;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16) готовить письма, ходатайства, обращения, представления, ответы на запросы  по вопросам профилактики безнадзорности, правонарушений и защиты прав несовершеннолетних;</w:t>
      </w:r>
    </w:p>
    <w:p w:rsidR="002001D3" w:rsidRPr="002001D3" w:rsidRDefault="002001D3" w:rsidP="002001D3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         17)</w:t>
      </w:r>
      <w:r w:rsidRPr="002001D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разрабатывать нормативные правовые акты в пределах своей компетенции; 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18) замещать на время отсутствия главного специалиста - ответственного секретаря комиссии.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Раздел IV. Права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4.1. Муниципальный служащий имеет право </w:t>
      </w:r>
      <w:proofErr w:type="gram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на</w:t>
      </w:r>
      <w:proofErr w:type="gram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: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2) обеспечение организационно-технических условий, необходимых для исполнения должностных обязанностей;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района;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6) участие по своей инициативе в конкурсе на замещение вакантной должности муниципальной службы;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7) повышение квалификации в соответствии с муниципальным правовым актом за счет средств местного бюджета;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8) защиту своих персональных данных;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lastRenderedPageBreak/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12) пенсионное обеспечение в соответствии с законодательством Российской Федерации.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4.2. </w:t>
      </w:r>
      <w:proofErr w:type="gram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2 марта 2007 года    № 25-ФЗ «О муниципальной службе в Российской Федерации».</w:t>
      </w:r>
      <w:proofErr w:type="gramEnd"/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Раздел V. Ответственность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5.1. Муниципальный служащий несет ответственность, установленную действующим законодательством Российской Федерации, за неисполнение или ненадлежащее исполнение возложенных на него должностных обязанностей, за действия или бездействие, ведущие к нарушению прав и законных интересов граждан, за сохранение государственной тайны, а также разглашение сведений, ставших ему известными в связи с исполнением должностных обязанностей.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Раздел VI. Показатели эффективности и результативности профессиональной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служебной деятельности муниципального служащего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938"/>
        <w:gridCol w:w="1293"/>
      </w:tblGrid>
      <w:tr w:rsidR="002001D3" w:rsidRPr="002001D3" w:rsidTr="0058359A"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 результативности профессиональной служебной деятельности муниципального служащего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Целевое</w:t>
            </w:r>
          </w:p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</w:tr>
      <w:tr w:rsidR="002001D3" w:rsidRPr="002001D3" w:rsidTr="0058359A"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Отсутствие случаев нарушения ведущим специалистом требований Федерального закона № 120 –ФЗ «Об основах системы профилактики безнадзорности и правонарушений несовершеннолетних». 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2001D3" w:rsidRPr="002001D3" w:rsidTr="0058359A"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 </w:t>
            </w:r>
            <w:r w:rsidRPr="002001D3">
              <w:rPr>
                <w:rFonts w:ascii="Times New Roman" w:eastAsia="Lucida Sans Unicode" w:hAnsi="Times New Roman" w:cs="Tahoma"/>
                <w:color w:val="000000"/>
                <w:sz w:val="28"/>
                <w:szCs w:val="28"/>
                <w:lang w:bidi="en-US"/>
              </w:rPr>
              <w:t xml:space="preserve">мероприятиях по выявлению и реабилитации беспризорных и безнадзорных несовершеннолетних, входящих в группу социального риска, родителей (законных представителей) несовершеннолетних, не выполняющих обязанности по содержанию, воспитанию и обучению несовершеннолетних, </w:t>
            </w: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общего числа мероприятий плана профилактической работы.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2001D3" w:rsidRPr="002001D3" w:rsidTr="0058359A">
        <w:trPr>
          <w:trHeight w:val="866"/>
        </w:trPr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Отсутствие протестов, представлений прокуратуры на нормативные правовые акты подготовленные ведущим специалистом.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2001D3" w:rsidRPr="002001D3" w:rsidTr="0058359A">
        <w:tc>
          <w:tcPr>
            <w:tcW w:w="675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Отсутствие жалоб, </w:t>
            </w:r>
            <w:r w:rsidRPr="002001D3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протестов, представлений прокуратуры</w:t>
            </w: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действия (бездействия) ведущего специалиста.</w:t>
            </w:r>
          </w:p>
        </w:tc>
        <w:tc>
          <w:tcPr>
            <w:tcW w:w="1293" w:type="dxa"/>
          </w:tcPr>
          <w:p w:rsidR="002001D3" w:rsidRPr="002001D3" w:rsidRDefault="002001D3" w:rsidP="002001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01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Согласовано:  руководитель сектора правовой работы, муниципальной службы и противодействия коррупции Администрации </w:t>
      </w:r>
      <w:proofErr w:type="spellStart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Куртамышского</w:t>
      </w:r>
      <w:proofErr w:type="spellEnd"/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района</w:t>
      </w:r>
    </w:p>
    <w:p w:rsidR="002001D3" w:rsidRPr="002001D3" w:rsidRDefault="002001D3" w:rsidP="002001D3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2001D3">
        <w:rPr>
          <w:rFonts w:ascii="Times New Roman" w:eastAsia="Lucida Sans Unicode" w:hAnsi="Times New Roman" w:cs="Times New Roman"/>
          <w:color w:val="000000"/>
          <w:sz w:val="20"/>
          <w:szCs w:val="20"/>
          <w:lang w:bidi="en-US"/>
        </w:rPr>
        <w:t xml:space="preserve">       </w:t>
      </w:r>
      <w:r w:rsidRPr="002001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С настоящей должностной инструкцией</w:t>
      </w:r>
    </w:p>
    <w:p w:rsidR="00DD0AC5" w:rsidRDefault="002001D3">
      <w:r w:rsidRPr="002001D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ознакомлена:   ____________          </w:t>
      </w:r>
      <w:bookmarkStart w:id="0" w:name="_GoBack"/>
      <w:bookmarkEnd w:id="0"/>
    </w:p>
    <w:sectPr w:rsidR="00DD0AC5" w:rsidSect="006A1F4C">
      <w:footnotePr>
        <w:pos w:val="beneathText"/>
      </w:footnotePr>
      <w:pgSz w:w="11905" w:h="16837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66"/>
    <w:rsid w:val="002001D3"/>
    <w:rsid w:val="00A93266"/>
    <w:rsid w:val="00DD0AC5"/>
    <w:rsid w:val="00F1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9506</Words>
  <Characters>54185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2017-12-07T08:47:00Z</dcterms:created>
  <dcterms:modified xsi:type="dcterms:W3CDTF">2017-12-07T09:01:00Z</dcterms:modified>
</cp:coreProperties>
</file>