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9" w:rsidRPr="008D7B99" w:rsidRDefault="00DE5869" w:rsidP="00DE5869">
      <w:pPr>
        <w:jc w:val="center"/>
        <w:rPr>
          <w:b/>
        </w:rPr>
      </w:pPr>
      <w:r w:rsidRPr="008D7B99">
        <w:rPr>
          <w:b/>
        </w:rPr>
        <w:t>КУРГАНСКАЯ ОБЛАСТЬ</w:t>
      </w:r>
    </w:p>
    <w:p w:rsidR="00DE5869" w:rsidRPr="008D7B99" w:rsidRDefault="00DE5869" w:rsidP="00DE5869">
      <w:pPr>
        <w:jc w:val="center"/>
        <w:rPr>
          <w:b/>
        </w:rPr>
      </w:pPr>
      <w:r w:rsidRPr="008D7B99">
        <w:rPr>
          <w:b/>
        </w:rPr>
        <w:t>КУРТАМЫШСКИЙ РАЙОН</w:t>
      </w:r>
    </w:p>
    <w:p w:rsidR="00DE5869" w:rsidRPr="008D7B99" w:rsidRDefault="00DE5869" w:rsidP="00DE5869">
      <w:pPr>
        <w:jc w:val="center"/>
        <w:rPr>
          <w:b/>
        </w:rPr>
      </w:pPr>
      <w:r>
        <w:rPr>
          <w:b/>
        </w:rPr>
        <w:t>КАМАГАНСКИЙ</w:t>
      </w:r>
      <w:r w:rsidRPr="008D7B99">
        <w:rPr>
          <w:b/>
        </w:rPr>
        <w:t xml:space="preserve"> СЕЛЬСОВЕТ</w:t>
      </w:r>
    </w:p>
    <w:p w:rsidR="00DE5869" w:rsidRPr="008D7B99" w:rsidRDefault="00DE5869" w:rsidP="00DE5869">
      <w:pPr>
        <w:jc w:val="center"/>
        <w:rPr>
          <w:b/>
        </w:rPr>
      </w:pPr>
      <w:r w:rsidRPr="008D7B99">
        <w:rPr>
          <w:b/>
        </w:rPr>
        <w:t xml:space="preserve">АДМИНИСТРАЦИЯ </w:t>
      </w:r>
      <w:r>
        <w:rPr>
          <w:b/>
        </w:rPr>
        <w:t>КАМАГАНСКОГО</w:t>
      </w:r>
      <w:r w:rsidRPr="008D7B99">
        <w:rPr>
          <w:b/>
        </w:rPr>
        <w:t>СЕЛЬСОВЕТА</w:t>
      </w:r>
    </w:p>
    <w:p w:rsidR="00DE5869" w:rsidRPr="008D7B99" w:rsidRDefault="00DE5869" w:rsidP="00DE5869">
      <w:pPr>
        <w:jc w:val="center"/>
        <w:rPr>
          <w:b/>
        </w:rPr>
      </w:pPr>
    </w:p>
    <w:p w:rsidR="00DE5869" w:rsidRPr="008D7B99" w:rsidRDefault="00DE5869" w:rsidP="00DE5869">
      <w:pPr>
        <w:jc w:val="center"/>
        <w:rPr>
          <w:b/>
          <w:sz w:val="44"/>
          <w:szCs w:val="44"/>
        </w:rPr>
      </w:pPr>
      <w:r w:rsidRPr="008D7B99">
        <w:rPr>
          <w:b/>
          <w:sz w:val="44"/>
          <w:szCs w:val="44"/>
        </w:rPr>
        <w:t>ПОСТАНОВЛЕНИЕ</w:t>
      </w:r>
    </w:p>
    <w:p w:rsidR="00DE5869" w:rsidRPr="008D7B99" w:rsidRDefault="00DE5869" w:rsidP="00DE5869">
      <w:pPr>
        <w:jc w:val="center"/>
        <w:rPr>
          <w:b/>
        </w:rPr>
      </w:pPr>
    </w:p>
    <w:p w:rsidR="00DE5869" w:rsidRPr="0052483F" w:rsidRDefault="00DE5869" w:rsidP="00DE5869">
      <w:r>
        <w:t>о</w:t>
      </w:r>
      <w:r w:rsidRPr="0052483F">
        <w:t xml:space="preserve">т </w:t>
      </w:r>
      <w:r>
        <w:t xml:space="preserve">    </w:t>
      </w:r>
      <w:r w:rsidR="00CB5E7A">
        <w:t>22</w:t>
      </w:r>
      <w:r>
        <w:t xml:space="preserve">   октября </w:t>
      </w:r>
      <w:r w:rsidRPr="0052483F">
        <w:t xml:space="preserve"> 201</w:t>
      </w:r>
      <w:r>
        <w:t>9</w:t>
      </w:r>
      <w:r w:rsidRPr="0052483F">
        <w:t xml:space="preserve"> года                                      №  </w:t>
      </w:r>
      <w:r w:rsidR="00CB5E7A">
        <w:t>15</w:t>
      </w:r>
    </w:p>
    <w:p w:rsidR="00DE5869" w:rsidRPr="008D7B99" w:rsidRDefault="00DE5869" w:rsidP="00DE5869">
      <w:r w:rsidRPr="008D7B99">
        <w:t xml:space="preserve">с. </w:t>
      </w:r>
      <w:proofErr w:type="spellStart"/>
      <w:r>
        <w:t>Камаган</w:t>
      </w:r>
      <w:proofErr w:type="spellEnd"/>
    </w:p>
    <w:p w:rsidR="00DE5869" w:rsidRPr="008D7B99" w:rsidRDefault="00DE5869" w:rsidP="00DE5869"/>
    <w:p w:rsidR="00DE5869" w:rsidRPr="008D7B99" w:rsidRDefault="00DE5869" w:rsidP="00DE5869"/>
    <w:p w:rsidR="00DE5869" w:rsidRPr="005E437B" w:rsidRDefault="00DE5869" w:rsidP="00DE5869">
      <w:pPr>
        <w:jc w:val="center"/>
        <w:rPr>
          <w:b/>
        </w:rPr>
      </w:pPr>
      <w:r w:rsidRPr="005E437B">
        <w:rPr>
          <w:b/>
        </w:rPr>
        <w:t xml:space="preserve">Об </w:t>
      </w:r>
      <w:r>
        <w:rPr>
          <w:b/>
        </w:rPr>
        <w:t xml:space="preserve">утверждении отчета об </w:t>
      </w:r>
      <w:r w:rsidRPr="005E437B">
        <w:rPr>
          <w:b/>
        </w:rPr>
        <w:t xml:space="preserve">исполнении бюджета </w:t>
      </w:r>
      <w:proofErr w:type="spellStart"/>
      <w:r w:rsidRPr="005E437B">
        <w:rPr>
          <w:b/>
        </w:rPr>
        <w:t>Камаганского</w:t>
      </w:r>
      <w:proofErr w:type="spellEnd"/>
      <w:r w:rsidRPr="005E437B">
        <w:rPr>
          <w:b/>
        </w:rPr>
        <w:t xml:space="preserve"> сельсовета за </w:t>
      </w:r>
      <w:r>
        <w:rPr>
          <w:b/>
        </w:rPr>
        <w:t>второе полугодие</w:t>
      </w:r>
      <w:r w:rsidRPr="005E437B">
        <w:rPr>
          <w:b/>
        </w:rPr>
        <w:t xml:space="preserve"> 201</w:t>
      </w:r>
      <w:r>
        <w:rPr>
          <w:b/>
        </w:rPr>
        <w:t>9</w:t>
      </w:r>
      <w:r w:rsidRPr="005E437B">
        <w:rPr>
          <w:b/>
        </w:rPr>
        <w:t xml:space="preserve"> года</w:t>
      </w:r>
    </w:p>
    <w:p w:rsidR="00DE5869" w:rsidRPr="008D7B99" w:rsidRDefault="00DE5869" w:rsidP="00DE5869">
      <w:pPr>
        <w:rPr>
          <w:b/>
        </w:rPr>
      </w:pPr>
    </w:p>
    <w:p w:rsidR="00DE5869" w:rsidRDefault="00DE5869" w:rsidP="00DE5869">
      <w:pPr>
        <w:tabs>
          <w:tab w:val="left" w:pos="360"/>
        </w:tabs>
        <w:jc w:val="both"/>
      </w:pPr>
      <w:r>
        <w:rPr>
          <w:b/>
        </w:rPr>
        <w:t xml:space="preserve">     </w:t>
      </w:r>
      <w:proofErr w:type="gramStart"/>
      <w:r w:rsidRPr="00CB5E7A">
        <w:t xml:space="preserve">В соответствии с пунктом 1 части 1 статьи 15, статьей 52 Федерального закона от 6 октября 2003 года № 131-ФЗ «Об общих принципах организации местного самоуправления в Российской Федерации», пунктом 2 статьи 33 Устава </w:t>
      </w:r>
      <w:proofErr w:type="spellStart"/>
      <w:r w:rsidRPr="00CB5E7A">
        <w:t>Камаганского</w:t>
      </w:r>
      <w:proofErr w:type="spellEnd"/>
      <w:r w:rsidRPr="00CB5E7A">
        <w:t xml:space="preserve"> сельсовета, пунктом 2 статьи 41 Положения о бюджетном процессе в </w:t>
      </w:r>
      <w:proofErr w:type="spellStart"/>
      <w:r w:rsidRPr="00CB5E7A">
        <w:t>Камаганском</w:t>
      </w:r>
      <w:proofErr w:type="spellEnd"/>
      <w:r w:rsidRPr="00CB5E7A">
        <w:t xml:space="preserve"> сельсовете, утверждённого решение </w:t>
      </w:r>
      <w:proofErr w:type="spellStart"/>
      <w:r w:rsidRPr="00CB5E7A">
        <w:t>Камаганской</w:t>
      </w:r>
      <w:proofErr w:type="spellEnd"/>
      <w:r w:rsidRPr="00CB5E7A">
        <w:t xml:space="preserve"> сельской Думы от 18 ноября 2009 года №10, рассмотрев итоги исполнения</w:t>
      </w:r>
      <w:proofErr w:type="gramEnd"/>
      <w:r w:rsidRPr="00CB5E7A">
        <w:t xml:space="preserve"> бюджета за первое полугодие 2019 года, Администрация </w:t>
      </w:r>
      <w:proofErr w:type="spellStart"/>
      <w:r w:rsidRPr="00CB5E7A">
        <w:t>Камаганского</w:t>
      </w:r>
      <w:proofErr w:type="spellEnd"/>
      <w:r w:rsidRPr="00CB5E7A">
        <w:t xml:space="preserve"> сельсовета</w:t>
      </w:r>
    </w:p>
    <w:p w:rsidR="00DE5869" w:rsidRDefault="00DE5869" w:rsidP="00DE5869">
      <w:pPr>
        <w:jc w:val="both"/>
      </w:pPr>
      <w:r w:rsidRPr="008D7B99">
        <w:t>ПОСТАНОВЛЯ</w:t>
      </w:r>
      <w:r>
        <w:t>ЕТ:</w:t>
      </w:r>
    </w:p>
    <w:p w:rsidR="00DE5869" w:rsidRPr="008D7B99" w:rsidRDefault="00DE5869" w:rsidP="00DE5869">
      <w:pPr>
        <w:jc w:val="both"/>
      </w:pPr>
    </w:p>
    <w:p w:rsidR="00DE5869" w:rsidRDefault="00DE5869" w:rsidP="00DE5869">
      <w:pPr>
        <w:jc w:val="both"/>
      </w:pPr>
      <w:r>
        <w:t xml:space="preserve">     </w:t>
      </w:r>
      <w:r w:rsidRPr="008D7B99">
        <w:t xml:space="preserve">1. Утвердить отчёт об исполнении бюджета </w:t>
      </w:r>
      <w:proofErr w:type="spellStart"/>
      <w:r>
        <w:t>Камаганского</w:t>
      </w:r>
      <w:proofErr w:type="spellEnd"/>
      <w:r>
        <w:t xml:space="preserve"> </w:t>
      </w:r>
      <w:r w:rsidRPr="008D7B99">
        <w:t xml:space="preserve">сельсовета за </w:t>
      </w:r>
      <w:r>
        <w:t xml:space="preserve">первое полугодие </w:t>
      </w:r>
      <w:r w:rsidRPr="008D7B99">
        <w:t>20</w:t>
      </w:r>
      <w:r>
        <w:t xml:space="preserve">19 года  согласно приложениям 1-4  к настоящему постановлению и направить данное постановление в </w:t>
      </w:r>
      <w:proofErr w:type="spellStart"/>
      <w:r>
        <w:t>Камаганскую</w:t>
      </w:r>
      <w:proofErr w:type="spellEnd"/>
      <w:r>
        <w:t xml:space="preserve"> сельскую Думу.</w:t>
      </w:r>
    </w:p>
    <w:p w:rsidR="00DE5869" w:rsidRPr="0029175D" w:rsidRDefault="00DE5869" w:rsidP="00DE5869">
      <w:pPr>
        <w:jc w:val="both"/>
      </w:pPr>
      <w:r>
        <w:t xml:space="preserve">     4</w:t>
      </w:r>
      <w:r w:rsidRPr="008D7B99">
        <w:t>.</w:t>
      </w:r>
      <w:r>
        <w:t xml:space="preserve"> </w:t>
      </w:r>
      <w:r w:rsidRPr="0029175D">
        <w:t xml:space="preserve">Настоящее </w:t>
      </w:r>
      <w:r>
        <w:t>постановление</w:t>
      </w:r>
      <w:r w:rsidRPr="0029175D">
        <w:t xml:space="preserve"> опубликовать в информационном бюллетене «</w:t>
      </w:r>
      <w:r>
        <w:t>Сельский вестник</w:t>
      </w:r>
      <w:r w:rsidRPr="0029175D">
        <w:t xml:space="preserve">» и разместить на официальном сайте Администрации </w:t>
      </w:r>
      <w:proofErr w:type="spellStart"/>
      <w:r w:rsidRPr="0029175D">
        <w:t>Куртамышского</w:t>
      </w:r>
      <w:proofErr w:type="spellEnd"/>
      <w:r w:rsidRPr="0029175D">
        <w:t xml:space="preserve"> района Курганской области</w:t>
      </w:r>
      <w:r>
        <w:t xml:space="preserve"> (по согласованию)</w:t>
      </w:r>
      <w:r w:rsidRPr="0029175D">
        <w:t xml:space="preserve">. </w:t>
      </w:r>
    </w:p>
    <w:p w:rsidR="00DE5869" w:rsidRDefault="00DE5869" w:rsidP="00DE5869">
      <w:pPr>
        <w:tabs>
          <w:tab w:val="left" w:pos="360"/>
        </w:tabs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 специалиста сектора по учету и отчетности поселений финансового отдела Администрации </w:t>
      </w:r>
      <w:proofErr w:type="spellStart"/>
      <w:r>
        <w:t>Куртамышского</w:t>
      </w:r>
      <w:proofErr w:type="spellEnd"/>
      <w:r>
        <w:t xml:space="preserve"> района Дмитриеву С.С. (по согласованию).</w:t>
      </w:r>
    </w:p>
    <w:p w:rsidR="00DE5869" w:rsidRDefault="00DE5869" w:rsidP="00DE5869">
      <w:pPr>
        <w:spacing w:line="360" w:lineRule="auto"/>
        <w:jc w:val="both"/>
      </w:pPr>
    </w:p>
    <w:p w:rsidR="00DE5869" w:rsidRDefault="00DE5869" w:rsidP="00DE5869">
      <w:pPr>
        <w:spacing w:line="360" w:lineRule="auto"/>
        <w:jc w:val="both"/>
      </w:pPr>
    </w:p>
    <w:p w:rsidR="00DE5869" w:rsidRDefault="00DE5869" w:rsidP="00DE5869">
      <w:pPr>
        <w:spacing w:line="360" w:lineRule="auto"/>
        <w:jc w:val="both"/>
      </w:pPr>
    </w:p>
    <w:p w:rsidR="00DE5869" w:rsidRDefault="00DE5869" w:rsidP="00DE5869">
      <w:pPr>
        <w:spacing w:line="360" w:lineRule="auto"/>
        <w:jc w:val="both"/>
      </w:pPr>
    </w:p>
    <w:p w:rsidR="00DE5869" w:rsidRDefault="00DE5869" w:rsidP="00DE5869">
      <w:pPr>
        <w:jc w:val="both"/>
      </w:pPr>
    </w:p>
    <w:p w:rsidR="00DE5869" w:rsidRDefault="00DE5869" w:rsidP="00DE5869">
      <w:pPr>
        <w:jc w:val="both"/>
      </w:pPr>
    </w:p>
    <w:p w:rsidR="00DE5869" w:rsidRPr="008D7B99" w:rsidRDefault="00DE5869" w:rsidP="00DE5869">
      <w:pPr>
        <w:jc w:val="both"/>
      </w:pPr>
    </w:p>
    <w:p w:rsidR="00DE5869" w:rsidRDefault="00DE5869" w:rsidP="00DE5869">
      <w:r w:rsidRPr="008D7B99">
        <w:t xml:space="preserve">Глава </w:t>
      </w:r>
      <w:proofErr w:type="spellStart"/>
      <w:r>
        <w:t>Камаганского</w:t>
      </w:r>
      <w:proofErr w:type="spellEnd"/>
      <w:r>
        <w:t xml:space="preserve"> </w:t>
      </w:r>
      <w:r w:rsidRPr="008D7B99">
        <w:t xml:space="preserve">сельсовета                                                          </w:t>
      </w:r>
      <w:r>
        <w:t xml:space="preserve">          Живцов И.И.</w:t>
      </w:r>
    </w:p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p w:rsidR="00DE5869" w:rsidRDefault="00DE5869" w:rsidP="00DE5869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6"/>
        <w:gridCol w:w="1563"/>
        <w:gridCol w:w="1757"/>
        <w:gridCol w:w="2272"/>
        <w:gridCol w:w="3432"/>
      </w:tblGrid>
      <w:tr w:rsid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bookmarkStart w:id="0" w:name="_GoBack" w:colFirst="0" w:colLast="4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Камаганского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от  </w:t>
            </w:r>
            <w:r>
              <w:rPr>
                <w:rFonts w:eastAsiaTheme="minorHAnsi"/>
                <w:color w:val="000000"/>
                <w:sz w:val="18"/>
                <w:szCs w:val="18"/>
                <w:u w:val="single"/>
                <w:lang w:eastAsia="en-US"/>
              </w:rPr>
              <w:t xml:space="preserve">22 октября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2019 года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15  "Об исполнении бюджета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Камаганского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сельсовета за 9 месяцев 2019 года"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Камаганского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сельсовета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  второе полугодие 2019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 кодам классификации источников финансирования дефицита бюджета</w:t>
            </w: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кода источника финансирования дефицита бюджета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Код бюджетной  классификации </w:t>
            </w:r>
          </w:p>
        </w:tc>
        <w:tc>
          <w:tcPr>
            <w:tcW w:w="22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Исполнено </w:t>
            </w: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Главный администратор источников финансирования</w:t>
            </w:r>
          </w:p>
        </w:tc>
        <w:tc>
          <w:tcPr>
            <w:tcW w:w="40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DF6164" w:rsidTr="00DF616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8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Источники финансирования дефицита  бюджета, всего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533,946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278,304</w:t>
            </w: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-5867,187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-3557,876</w:t>
            </w:r>
          </w:p>
        </w:tc>
      </w:tr>
      <w:tr w:rsidR="00DF616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5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01 05 02 01 10 0000 610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6401,133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6164" w:rsidRDefault="00DF61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3836,180</w:t>
            </w:r>
          </w:p>
        </w:tc>
      </w:tr>
      <w:bookmarkEnd w:id="0"/>
    </w:tbl>
    <w:p w:rsidR="00DE5869" w:rsidRDefault="00DE5869" w:rsidP="00DE5869"/>
    <w:p w:rsidR="00943793" w:rsidRDefault="00943793"/>
    <w:sectPr w:rsidR="00943793" w:rsidSect="00DF6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A"/>
    <w:rsid w:val="00190D8D"/>
    <w:rsid w:val="00943793"/>
    <w:rsid w:val="00AF526A"/>
    <w:rsid w:val="00CB5E7A"/>
    <w:rsid w:val="00DE5869"/>
    <w:rsid w:val="00D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Дмитриева</dc:creator>
  <cp:lastModifiedBy>1</cp:lastModifiedBy>
  <cp:revision>5</cp:revision>
  <dcterms:created xsi:type="dcterms:W3CDTF">2019-10-22T04:30:00Z</dcterms:created>
  <dcterms:modified xsi:type="dcterms:W3CDTF">2019-10-24T04:23:00Z</dcterms:modified>
</cp:coreProperties>
</file>